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94"/>
        <w:gridCol w:w="1001"/>
        <w:gridCol w:w="1001"/>
        <w:gridCol w:w="1001"/>
        <w:gridCol w:w="1001"/>
        <w:gridCol w:w="1001"/>
        <w:gridCol w:w="1001"/>
        <w:gridCol w:w="1001"/>
        <w:gridCol w:w="1004"/>
        <w:gridCol w:w="976"/>
        <w:gridCol w:w="796"/>
        <w:gridCol w:w="879"/>
      </w:tblGrid>
      <w:tr w:rsidR="00D76459" w:rsidRPr="00D76459" w:rsidTr="00D76459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Default="00D76459" w:rsidP="00D76459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D76459">
              <w:rPr>
                <w:b/>
                <w:bCs/>
                <w:color w:val="000000"/>
                <w:szCs w:val="28"/>
              </w:rPr>
              <w:t>Исполнение расходов бю</w:t>
            </w:r>
            <w:r w:rsidR="003773DB">
              <w:rPr>
                <w:b/>
                <w:bCs/>
                <w:color w:val="000000"/>
                <w:szCs w:val="28"/>
              </w:rPr>
              <w:t>джета города Минусинска на 01.11</w:t>
            </w:r>
            <w:r w:rsidRPr="00D76459">
              <w:rPr>
                <w:b/>
                <w:bCs/>
                <w:color w:val="000000"/>
                <w:szCs w:val="28"/>
              </w:rPr>
              <w:t>.2022 года</w:t>
            </w:r>
          </w:p>
          <w:p w:rsidR="00D76459" w:rsidRPr="00D76459" w:rsidRDefault="00D76459" w:rsidP="00D76459">
            <w:pPr>
              <w:ind w:left="6804" w:firstLine="141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D0052">
              <w:rPr>
                <w:color w:val="000000"/>
                <w:sz w:val="20"/>
                <w:szCs w:val="20"/>
              </w:rPr>
              <w:t>ыс</w:t>
            </w:r>
            <w:r>
              <w:rPr>
                <w:color w:val="000000"/>
                <w:sz w:val="20"/>
                <w:szCs w:val="20"/>
              </w:rPr>
              <w:t>. рублей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645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8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259 274,60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317 839,72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315 060,75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259 624,76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433 472,41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  <w:r w:rsidR="003773DB">
              <w:rPr>
                <w:color w:val="000000"/>
                <w:sz w:val="16"/>
                <w:szCs w:val="16"/>
              </w:rPr>
              <w:t>357 350,98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459" w:rsidRPr="00D76459" w:rsidTr="00D76459">
        <w:trPr>
          <w:trHeight w:val="241"/>
        </w:trPr>
        <w:tc>
          <w:tcPr>
            <w:tcW w:w="82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31"/>
        </w:trPr>
        <w:tc>
          <w:tcPr>
            <w:tcW w:w="1262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92"/>
        </w:trPr>
        <w:tc>
          <w:tcPr>
            <w:tcW w:w="1698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5"/>
        </w:trPr>
        <w:tc>
          <w:tcPr>
            <w:tcW w:w="2133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946 922,60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14"/>
        </w:trPr>
        <w:tc>
          <w:tcPr>
            <w:tcW w:w="2569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1 264 762,32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201"/>
        </w:trPr>
        <w:tc>
          <w:tcPr>
            <w:tcW w:w="3004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1 579 823,07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20"/>
        </w:trPr>
        <w:tc>
          <w:tcPr>
            <w:tcW w:w="3440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1 839 447,83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79"/>
        </w:trPr>
        <w:tc>
          <w:tcPr>
            <w:tcW w:w="387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2 272 920,24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7"/>
        </w:trPr>
        <w:tc>
          <w:tcPr>
            <w:tcW w:w="4267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3773DB" w:rsidRDefault="003773DB" w:rsidP="00D7645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3773DB">
              <w:rPr>
                <w:bCs/>
                <w:color w:val="000000"/>
                <w:sz w:val="18"/>
                <w:szCs w:val="18"/>
              </w:rPr>
              <w:t>2 630 271,22</w:t>
            </w:r>
            <w:r w:rsidR="00D76459" w:rsidRPr="003773D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58"/>
        </w:trPr>
        <w:tc>
          <w:tcPr>
            <w:tcW w:w="4614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3773DB">
        <w:rPr>
          <w:b/>
          <w:bCs/>
          <w:color w:val="000000"/>
          <w:szCs w:val="28"/>
        </w:rPr>
        <w:t>дов на 01.11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3773DB" w:rsidP="00F60AF8">
      <w:pPr>
        <w:ind w:firstLine="0"/>
        <w:jc w:val="center"/>
        <w:rPr>
          <w:color w:val="000000"/>
          <w:sz w:val="20"/>
          <w:szCs w:val="20"/>
        </w:rPr>
      </w:pPr>
      <w:r w:rsidRPr="003773DB">
        <w:rPr>
          <w:color w:val="000000"/>
          <w:sz w:val="20"/>
          <w:szCs w:val="20"/>
        </w:rPr>
        <w:drawing>
          <wp:inline distT="0" distB="0" distL="0" distR="0">
            <wp:extent cx="6610350" cy="28194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D76459">
        <w:rPr>
          <w:b/>
        </w:rPr>
        <w:t>01.10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3773DB" w:rsidP="00233645">
      <w:pPr>
        <w:ind w:firstLine="0"/>
        <w:jc w:val="center"/>
        <w:rPr>
          <w:b/>
        </w:rPr>
      </w:pPr>
      <w:r w:rsidRPr="003773DB">
        <w:rPr>
          <w:b/>
        </w:rPr>
        <w:drawing>
          <wp:inline distT="0" distB="0" distL="0" distR="0">
            <wp:extent cx="6953250" cy="3770630"/>
            <wp:effectExtent l="19050" t="0" r="19050" b="127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3DB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109C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1.2022\&#1044;&#1080;&#1072;&#1075;&#1088;&#1072;&#1084;&#1084;&#1099;%20&#1085;&#1072;%2001.11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1.2022\&#1044;&#1080;&#1072;&#1075;&#1088;&#1072;&#1084;&#1084;&#1099;%20&#1085;&#1072;%2001.11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  <c:pt idx="9">
                  <c:v>2630271.2200000002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44619008"/>
        <c:axId val="144620544"/>
      </c:lineChart>
      <c:catAx>
        <c:axId val="144619008"/>
        <c:scaling>
          <c:orientation val="minMax"/>
        </c:scaling>
        <c:axPos val="b"/>
        <c:numFmt formatCode="General" sourceLinked="0"/>
        <c:tickLblPos val="nextTo"/>
        <c:crossAx val="144620544"/>
        <c:crosses val="autoZero"/>
        <c:auto val="1"/>
        <c:lblAlgn val="ctr"/>
        <c:lblOffset val="100"/>
      </c:catAx>
      <c:valAx>
        <c:axId val="144620544"/>
        <c:scaling>
          <c:orientation val="minMax"/>
        </c:scaling>
        <c:axPos val="l"/>
        <c:majorGridlines/>
        <c:numFmt formatCode="#,##0.00" sourceLinked="1"/>
        <c:tickLblPos val="nextTo"/>
        <c:crossAx val="1446190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72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452278.5</c:v>
                </c:pt>
                <c:pt idx="5">
                  <c:v>209452.89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455</c:v>
                </c:pt>
                <c:pt idx="5">
                  <c:v>311.89999999999998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13345</c:v>
                </c:pt>
                <c:pt idx="5">
                  <c:v>4644.9799999999996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613519.30000000005</c:v>
                </c:pt>
                <c:pt idx="5">
                  <c:v>304196.37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739384.9</c:v>
                </c:pt>
                <c:pt idx="5">
                  <c:v>304712.8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1761282.6</c:v>
                </c:pt>
                <c:pt idx="5">
                  <c:v>1361114.54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330795.5</c:v>
                </c:pt>
                <c:pt idx="5">
                  <c:v>167129.88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195.7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186103.4</c:v>
                </c:pt>
                <c:pt idx="5">
                  <c:v>105937.66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227293.2</c:v>
                </c:pt>
                <c:pt idx="5">
                  <c:v>171513.3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99876224"/>
        <c:axId val="99898496"/>
        <c:axId val="0"/>
      </c:bar3DChart>
      <c:catAx>
        <c:axId val="9987622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9898496"/>
        <c:crosses val="autoZero"/>
        <c:auto val="1"/>
        <c:lblAlgn val="ctr"/>
        <c:lblOffset val="100"/>
      </c:catAx>
      <c:valAx>
        <c:axId val="99898496"/>
        <c:scaling>
          <c:orientation val="minMax"/>
        </c:scaling>
        <c:axPos val="l"/>
        <c:majorGridlines/>
        <c:numFmt formatCode="#,##0.0" sourceLinked="1"/>
        <c:tickLblPos val="nextTo"/>
        <c:crossAx val="99876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72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120</cp:revision>
  <cp:lastPrinted>2016-02-24T10:24:00Z</cp:lastPrinted>
  <dcterms:created xsi:type="dcterms:W3CDTF">2015-04-27T12:25:00Z</dcterms:created>
  <dcterms:modified xsi:type="dcterms:W3CDTF">2022-11-11T09:36:00Z</dcterms:modified>
</cp:coreProperties>
</file>