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5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5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05339A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533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7010400" cy="2562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5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5339A">
      <w:r w:rsidRPr="0005339A">
        <w:drawing>
          <wp:inline distT="0" distB="0" distL="0" distR="0">
            <wp:extent cx="7267575" cy="4524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2.2021\&#1044;&#1086;&#1093;&#1086;&#1076;&#1099;%20&#1076;&#1083;&#1103;%20&#1089;&#1072;&#1081;&#1090;&#1072;%20&#1085;&#1072;%2001.02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2.2021\&#1044;&#1086;&#1093;&#1086;&#1076;&#1099;%20&#1076;&#1083;&#1103;%20&#1089;&#1072;&#1081;&#1090;&#1072;%20&#1085;&#1072;%2001.02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577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General</c:formatCode>
                <c:ptCount val="12"/>
                <c:pt idx="0" formatCode="#,##0.00">
                  <c:v>26763.809999999998</c:v>
                </c:pt>
              </c:numCache>
            </c:numRef>
          </c:val>
        </c:ser>
        <c:marker val="1"/>
        <c:axId val="38553856"/>
        <c:axId val="38608896"/>
      </c:lineChart>
      <c:catAx>
        <c:axId val="38553856"/>
        <c:scaling>
          <c:orientation val="minMax"/>
        </c:scaling>
        <c:axPos val="b"/>
        <c:tickLblPos val="nextTo"/>
        <c:crossAx val="38608896"/>
        <c:crosses val="autoZero"/>
        <c:auto val="1"/>
        <c:lblAlgn val="ctr"/>
        <c:lblOffset val="100"/>
      </c:catAx>
      <c:valAx>
        <c:axId val="38608896"/>
        <c:scaling>
          <c:orientation val="minMax"/>
        </c:scaling>
        <c:axPos val="l"/>
        <c:majorGridlines/>
        <c:numFmt formatCode="#,##0.00" sourceLinked="1"/>
        <c:tickLblPos val="nextTo"/>
        <c:crossAx val="3855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91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2179475.64</c:v>
                </c:pt>
                <c:pt idx="2">
                  <c:v>45456.15</c:v>
                </c:pt>
              </c:numCache>
            </c:numRef>
          </c:val>
        </c:ser>
        <c:ser>
          <c:idx val="15"/>
          <c:order val="1"/>
          <c:tx>
            <c:strRef>
              <c:f>январь!$B$57:$D$57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7.1599999999999993</c:v>
                </c:pt>
              </c:numCache>
            </c:numRef>
          </c:val>
        </c:ser>
        <c:ser>
          <c:idx val="14"/>
          <c:order val="2"/>
          <c:tx>
            <c:strRef>
              <c:f>январь!$B$56:$D$56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1380.9</c:v>
                </c:pt>
                <c:pt idx="2">
                  <c:v>79.410000000000011</c:v>
                </c:pt>
              </c:numCache>
            </c:numRef>
          </c:val>
        </c:ser>
        <c:ser>
          <c:idx val="13"/>
          <c:order val="3"/>
          <c:tx>
            <c:strRef>
              <c:f>январь!$B$55:$D$55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42.07</c:v>
                </c:pt>
              </c:numCache>
            </c:numRef>
          </c:val>
        </c:ser>
        <c:ser>
          <c:idx val="12"/>
          <c:order val="4"/>
          <c:tx>
            <c:strRef>
              <c:f>январь!$B$54:$D$54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722.23</c:v>
                </c:pt>
                <c:pt idx="2">
                  <c:v>468.83</c:v>
                </c:pt>
              </c:numCache>
            </c:numRef>
          </c:val>
        </c:ser>
        <c:ser>
          <c:idx val="11"/>
          <c:order val="5"/>
          <c:tx>
            <c:strRef>
              <c:f>январь!$B$53:$D$53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12.860000000000003</c:v>
                </c:pt>
              </c:numCache>
            </c:numRef>
          </c:val>
        </c:ser>
        <c:ser>
          <c:idx val="10"/>
          <c:order val="6"/>
          <c:tx>
            <c:strRef>
              <c:f>январь!$B$52:$D$52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48809.280000000006</c:v>
                </c:pt>
                <c:pt idx="2">
                  <c:v>2980.2299999999991</c:v>
                </c:pt>
              </c:numCache>
            </c:numRef>
          </c:val>
        </c:ser>
        <c:ser>
          <c:idx val="9"/>
          <c:order val="7"/>
          <c:tx>
            <c:strRef>
              <c:f>январь!$B$51:$D$51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693.57</c:v>
                </c:pt>
              </c:numCache>
            </c:numRef>
          </c:val>
        </c:ser>
        <c:ser>
          <c:idx val="8"/>
          <c:order val="8"/>
          <c:tx>
            <c:strRef>
              <c:f>январь!$B$50:$D$50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737.73</c:v>
                </c:pt>
              </c:numCache>
            </c:numRef>
          </c:val>
        </c:ser>
        <c:ser>
          <c:idx val="7"/>
          <c:order val="9"/>
          <c:tx>
            <c:strRef>
              <c:f>январь!$B$49:$D$49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553.29999999999995</c:v>
                </c:pt>
              </c:numCache>
            </c:numRef>
          </c:val>
        </c:ser>
        <c:ser>
          <c:idx val="6"/>
          <c:order val="10"/>
          <c:tx>
            <c:strRef>
              <c:f>январь!$B$48:$D$48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2560.9</c:v>
                </c:pt>
                <c:pt idx="2">
                  <c:v>221.06</c:v>
                </c:pt>
              </c:numCache>
            </c:numRef>
          </c:val>
        </c:ser>
        <c:ser>
          <c:idx val="5"/>
          <c:order val="11"/>
          <c:tx>
            <c:strRef>
              <c:f>январь!$B$47:$D$47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259.91999999999996</c:v>
                </c:pt>
              </c:numCache>
            </c:numRef>
          </c:val>
        </c:ser>
        <c:ser>
          <c:idx val="1"/>
          <c:order val="12"/>
          <c:tx>
            <c:strRef>
              <c:f>январь!$B$46:$D$46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5510.79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1846.3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309123.13</c:v>
                </c:pt>
                <c:pt idx="2">
                  <c:v>9895.1299999999974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466.7</c:v>
                </c:pt>
              </c:numCache>
            </c:numRef>
          </c:val>
        </c:ser>
        <c:shape val="box"/>
        <c:axId val="38706560"/>
        <c:axId val="38745216"/>
        <c:axId val="0"/>
      </c:bar3DChart>
      <c:catAx>
        <c:axId val="38706560"/>
        <c:scaling>
          <c:orientation val="minMax"/>
        </c:scaling>
        <c:axPos val="b"/>
        <c:tickLblPos val="nextTo"/>
        <c:crossAx val="38745216"/>
        <c:crosses val="autoZero"/>
        <c:auto val="1"/>
        <c:lblAlgn val="ctr"/>
        <c:lblOffset val="100"/>
      </c:catAx>
      <c:valAx>
        <c:axId val="38745216"/>
        <c:scaling>
          <c:orientation val="minMax"/>
        </c:scaling>
        <c:axPos val="l"/>
        <c:majorGridlines/>
        <c:numFmt formatCode="#,##0.00" sourceLinked="1"/>
        <c:tickLblPos val="nextTo"/>
        <c:crossAx val="3870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70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162</cp:revision>
  <cp:lastPrinted>2016-12-06T03:01:00Z</cp:lastPrinted>
  <dcterms:created xsi:type="dcterms:W3CDTF">2015-04-28T09:35:00Z</dcterms:created>
  <dcterms:modified xsi:type="dcterms:W3CDTF">2021-02-04T03:40:00Z</dcterms:modified>
</cp:coreProperties>
</file>