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B" w:rsidRDefault="00CF16DF" w:rsidP="00F2335F">
      <w:pPr>
        <w:spacing w:after="0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Здравствуйте </w:t>
      </w:r>
    </w:p>
    <w:p w:rsidR="001940E8" w:rsidRDefault="00CF16DF" w:rsidP="00F2335F">
      <w:pPr>
        <w:spacing w:after="0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у</w:t>
      </w:r>
      <w:r w:rsidR="001940E8" w:rsidRPr="001940E8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важаемые участники </w:t>
      </w:r>
      <w:r w:rsidR="001940E8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публичных слушаний</w:t>
      </w:r>
      <w:r w:rsidR="001940E8" w:rsidRPr="001940E8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!</w:t>
      </w:r>
    </w:p>
    <w:p w:rsidR="001940E8" w:rsidRDefault="001940E8" w:rsidP="00381686">
      <w:pPr>
        <w:spacing w:after="0"/>
        <w:jc w:val="both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F0784B" w:rsidRDefault="00F0784B" w:rsidP="00CF16DF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F0784B">
        <w:rPr>
          <w:rFonts w:ascii="Bookman Old Style" w:hAnsi="Bookman Old Style"/>
          <w:sz w:val="28"/>
          <w:szCs w:val="28"/>
        </w:rPr>
        <w:t xml:space="preserve">В </w:t>
      </w:r>
      <w:proofErr w:type="gramStart"/>
      <w:r w:rsidRPr="00F0784B">
        <w:rPr>
          <w:rFonts w:ascii="Bookman Old Style" w:hAnsi="Bookman Old Style"/>
          <w:sz w:val="28"/>
          <w:szCs w:val="28"/>
        </w:rPr>
        <w:t>своем</w:t>
      </w:r>
      <w:proofErr w:type="gramEnd"/>
      <w:r w:rsidRPr="00F0784B">
        <w:rPr>
          <w:rFonts w:ascii="Bookman Old Style" w:hAnsi="Bookman Old Style"/>
          <w:sz w:val="28"/>
          <w:szCs w:val="28"/>
        </w:rPr>
        <w:t xml:space="preserve"> докладе я кратко охарактериз</w:t>
      </w:r>
      <w:r w:rsidR="00023081">
        <w:rPr>
          <w:rFonts w:ascii="Bookman Old Style" w:hAnsi="Bookman Old Style"/>
          <w:sz w:val="28"/>
          <w:szCs w:val="28"/>
        </w:rPr>
        <w:t>ую</w:t>
      </w:r>
      <w:r w:rsidRPr="00F0784B">
        <w:rPr>
          <w:rFonts w:ascii="Bookman Old Style" w:hAnsi="Bookman Old Style"/>
          <w:sz w:val="28"/>
          <w:szCs w:val="28"/>
        </w:rPr>
        <w:t xml:space="preserve"> итоги социально-экономического развития и исполнения </w:t>
      </w:r>
      <w:r>
        <w:rPr>
          <w:rFonts w:ascii="Bookman Old Style" w:hAnsi="Bookman Old Style"/>
          <w:sz w:val="28"/>
          <w:szCs w:val="28"/>
        </w:rPr>
        <w:t>городского</w:t>
      </w:r>
      <w:r w:rsidRPr="00F0784B">
        <w:rPr>
          <w:rFonts w:ascii="Bookman Old Style" w:hAnsi="Bookman Old Style"/>
          <w:sz w:val="28"/>
          <w:szCs w:val="28"/>
        </w:rPr>
        <w:t xml:space="preserve"> бюджета в 201</w:t>
      </w:r>
      <w:r w:rsidR="00A8614D">
        <w:rPr>
          <w:rFonts w:ascii="Bookman Old Style" w:hAnsi="Bookman Old Style"/>
          <w:sz w:val="28"/>
          <w:szCs w:val="28"/>
        </w:rPr>
        <w:t>6</w:t>
      </w:r>
      <w:r w:rsidRPr="00F0784B">
        <w:rPr>
          <w:rFonts w:ascii="Bookman Old Style" w:hAnsi="Bookman Old Style"/>
          <w:sz w:val="28"/>
          <w:szCs w:val="28"/>
        </w:rPr>
        <w:t xml:space="preserve"> году, </w:t>
      </w:r>
      <w:r w:rsidR="003B1284">
        <w:rPr>
          <w:rFonts w:ascii="Bookman Old Style" w:hAnsi="Bookman Old Style"/>
          <w:sz w:val="28"/>
          <w:szCs w:val="28"/>
        </w:rPr>
        <w:t>результаты</w:t>
      </w:r>
      <w:r w:rsidRPr="00F0784B">
        <w:rPr>
          <w:rFonts w:ascii="Bookman Old Style" w:hAnsi="Bookman Old Style"/>
          <w:sz w:val="28"/>
          <w:szCs w:val="28"/>
        </w:rPr>
        <w:t xml:space="preserve"> реализации бюджетной политики и мер</w:t>
      </w:r>
      <w:r w:rsidR="003B1284">
        <w:rPr>
          <w:rFonts w:ascii="Bookman Old Style" w:hAnsi="Bookman Old Style"/>
          <w:sz w:val="28"/>
          <w:szCs w:val="28"/>
        </w:rPr>
        <w:t xml:space="preserve">ы по </w:t>
      </w:r>
      <w:r w:rsidRPr="00F0784B">
        <w:rPr>
          <w:rFonts w:ascii="Bookman Old Style" w:hAnsi="Bookman Old Style"/>
          <w:sz w:val="28"/>
          <w:szCs w:val="28"/>
        </w:rPr>
        <w:t>обеспечени</w:t>
      </w:r>
      <w:r w:rsidR="003B1284">
        <w:rPr>
          <w:rFonts w:ascii="Bookman Old Style" w:hAnsi="Bookman Old Style"/>
          <w:sz w:val="28"/>
          <w:szCs w:val="28"/>
        </w:rPr>
        <w:t>ю</w:t>
      </w:r>
      <w:r w:rsidRPr="00F0784B">
        <w:rPr>
          <w:rFonts w:ascii="Bookman Old Style" w:hAnsi="Bookman Old Style"/>
          <w:sz w:val="28"/>
          <w:szCs w:val="28"/>
        </w:rPr>
        <w:t xml:space="preserve"> сбалансированности бюджета.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997365" w:rsidRDefault="00997365" w:rsidP="009973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>
        <w:rPr>
          <w:rFonts w:ascii="Bookman Old Style" w:hAnsi="Bookman Old Style"/>
          <w:bCs/>
          <w:sz w:val="28"/>
          <w:szCs w:val="28"/>
        </w:rPr>
        <w:t>начале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своего выступления хочу сказать, что 2016 год был непростым, в</w:t>
      </w:r>
      <w:r w:rsidRPr="00323660">
        <w:rPr>
          <w:rFonts w:ascii="Bookman Old Style" w:hAnsi="Bookman Old Style"/>
          <w:sz w:val="28"/>
          <w:szCs w:val="28"/>
        </w:rPr>
        <w:t xml:space="preserve">веденные против </w:t>
      </w:r>
      <w:r>
        <w:rPr>
          <w:rFonts w:ascii="Bookman Old Style" w:hAnsi="Bookman Old Style"/>
          <w:sz w:val="28"/>
          <w:szCs w:val="28"/>
        </w:rPr>
        <w:t>нашей страны</w:t>
      </w:r>
      <w:r w:rsidRPr="0032366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в 2014 году </w:t>
      </w:r>
      <w:r w:rsidRPr="00323660">
        <w:rPr>
          <w:rFonts w:ascii="Bookman Old Style" w:hAnsi="Bookman Old Style"/>
          <w:sz w:val="28"/>
          <w:szCs w:val="28"/>
        </w:rPr>
        <w:t>экономически</w:t>
      </w:r>
      <w:r>
        <w:rPr>
          <w:rFonts w:ascii="Bookman Old Style" w:hAnsi="Bookman Old Style"/>
          <w:sz w:val="28"/>
          <w:szCs w:val="28"/>
        </w:rPr>
        <w:t>е</w:t>
      </w:r>
      <w:r w:rsidRPr="00323660">
        <w:rPr>
          <w:rFonts w:ascii="Bookman Old Style" w:hAnsi="Bookman Old Style"/>
          <w:sz w:val="28"/>
          <w:szCs w:val="28"/>
        </w:rPr>
        <w:t xml:space="preserve"> санкци</w:t>
      </w:r>
      <w:r>
        <w:rPr>
          <w:rFonts w:ascii="Bookman Old Style" w:hAnsi="Bookman Old Style"/>
          <w:sz w:val="28"/>
          <w:szCs w:val="28"/>
        </w:rPr>
        <w:t>и</w:t>
      </w:r>
      <w:r w:rsidRPr="0032366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продолжали отражаться и в 2016 году</w:t>
      </w:r>
      <w:r w:rsidRPr="00323660">
        <w:rPr>
          <w:rFonts w:ascii="Bookman Old Style" w:hAnsi="Bookman Old Style"/>
          <w:sz w:val="28"/>
          <w:szCs w:val="28"/>
        </w:rPr>
        <w:t>.</w:t>
      </w:r>
    </w:p>
    <w:p w:rsidR="00617F4F" w:rsidRDefault="003B1284" w:rsidP="00A51576">
      <w:pPr>
        <w:spacing w:after="0"/>
        <w:ind w:firstLine="708"/>
        <w:jc w:val="both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sz w:val="28"/>
          <w:szCs w:val="28"/>
          <w:lang w:eastAsia="ru-RU"/>
        </w:rPr>
        <w:t>Тем не менее</w:t>
      </w:r>
      <w:r w:rsidR="00CF16DF" w:rsidRPr="00CF16DF">
        <w:rPr>
          <w:rFonts w:ascii="Bookman Old Style" w:eastAsia="Times New Roman" w:hAnsi="Bookman Old Style"/>
          <w:sz w:val="28"/>
          <w:szCs w:val="28"/>
          <w:lang w:eastAsia="ru-RU"/>
        </w:rPr>
        <w:t>, мы прошли 201</w:t>
      </w:r>
      <w:r w:rsidR="00997365">
        <w:rPr>
          <w:rFonts w:ascii="Bookman Old Style" w:eastAsia="Times New Roman" w:hAnsi="Bookman Old Style"/>
          <w:sz w:val="28"/>
          <w:szCs w:val="28"/>
          <w:lang w:eastAsia="ru-RU"/>
        </w:rPr>
        <w:t>6</w:t>
      </w:r>
      <w:r w:rsidR="00CF16DF" w:rsidRPr="00CF16DF">
        <w:rPr>
          <w:rFonts w:ascii="Bookman Old Style" w:eastAsia="Times New Roman" w:hAnsi="Bookman Old Style"/>
          <w:sz w:val="28"/>
          <w:szCs w:val="28"/>
          <w:lang w:eastAsia="ru-RU"/>
        </w:rPr>
        <w:t xml:space="preserve"> год без спада производства</w:t>
      </w:r>
      <w:r w:rsidR="00767973">
        <w:rPr>
          <w:rFonts w:ascii="Bookman Old Style" w:eastAsia="Times New Roman" w:hAnsi="Bookman Old Style"/>
          <w:sz w:val="28"/>
          <w:szCs w:val="28"/>
          <w:lang w:eastAsia="ru-RU"/>
        </w:rPr>
        <w:t xml:space="preserve"> на основных предприятиях города</w:t>
      </w:r>
      <w:r w:rsidR="00CF16DF" w:rsidRPr="00CF16DF">
        <w:rPr>
          <w:rFonts w:ascii="Bookman Old Style" w:eastAsia="Times New Roman" w:hAnsi="Bookman Old Style"/>
          <w:sz w:val="28"/>
          <w:szCs w:val="28"/>
          <w:lang w:eastAsia="ru-RU"/>
        </w:rPr>
        <w:t xml:space="preserve">. </w:t>
      </w:r>
      <w:r w:rsidR="00617F4F" w:rsidRPr="00617F4F">
        <w:rPr>
          <w:rFonts w:ascii="Bookman Old Style" w:eastAsia="Times New Roman" w:hAnsi="Bookman Old Style"/>
          <w:sz w:val="28"/>
          <w:szCs w:val="28"/>
          <w:lang w:eastAsia="ru-RU"/>
        </w:rPr>
        <w:t>Объем отгруженных товаров собственного производства по сравнению с 201</w:t>
      </w:r>
      <w:r w:rsidR="00997365">
        <w:rPr>
          <w:rFonts w:ascii="Bookman Old Style" w:eastAsia="Times New Roman" w:hAnsi="Bookman Old Style"/>
          <w:sz w:val="28"/>
          <w:szCs w:val="28"/>
          <w:lang w:eastAsia="ru-RU"/>
        </w:rPr>
        <w:t>5</w:t>
      </w:r>
      <w:r w:rsidR="00617F4F" w:rsidRPr="00617F4F">
        <w:rPr>
          <w:rFonts w:ascii="Bookman Old Style" w:eastAsia="Times New Roman" w:hAnsi="Bookman Old Style"/>
          <w:sz w:val="28"/>
          <w:szCs w:val="28"/>
          <w:lang w:eastAsia="ru-RU"/>
        </w:rPr>
        <w:t xml:space="preserve"> годом </w:t>
      </w:r>
      <w:proofErr w:type="gramStart"/>
      <w:r w:rsidR="00617F4F" w:rsidRPr="009D0134">
        <w:rPr>
          <w:rFonts w:ascii="Bookman Old Style" w:eastAsia="Times New Roman" w:hAnsi="Bookman Old Style"/>
          <w:sz w:val="28"/>
          <w:szCs w:val="28"/>
          <w:lang w:eastAsia="ru-RU"/>
        </w:rPr>
        <w:t xml:space="preserve">увеличился на </w:t>
      </w:r>
      <w:r w:rsidR="009D0134" w:rsidRPr="009D0134">
        <w:rPr>
          <w:rFonts w:ascii="Bookman Old Style" w:eastAsia="Times New Roman" w:hAnsi="Bookman Old Style"/>
          <w:sz w:val="28"/>
          <w:szCs w:val="28"/>
          <w:lang w:eastAsia="ru-RU"/>
        </w:rPr>
        <w:t>5,2</w:t>
      </w:r>
      <w:r w:rsidR="00617F4F" w:rsidRPr="009D0134">
        <w:rPr>
          <w:rFonts w:ascii="Bookman Old Style" w:eastAsia="Times New Roman" w:hAnsi="Bookman Old Style"/>
          <w:sz w:val="28"/>
          <w:szCs w:val="28"/>
          <w:lang w:eastAsia="ru-RU"/>
        </w:rPr>
        <w:t xml:space="preserve"> % и составил</w:t>
      </w:r>
      <w:proofErr w:type="gramEnd"/>
      <w:r w:rsidR="00617F4F" w:rsidRPr="009D0134">
        <w:rPr>
          <w:rFonts w:ascii="Bookman Old Style" w:eastAsia="Times New Roman" w:hAnsi="Bookman Old Style"/>
          <w:sz w:val="28"/>
          <w:szCs w:val="28"/>
          <w:lang w:eastAsia="ru-RU"/>
        </w:rPr>
        <w:t xml:space="preserve"> свыше 4 мл</w:t>
      </w:r>
      <w:r w:rsidR="00C02652" w:rsidRPr="009D0134">
        <w:rPr>
          <w:rFonts w:ascii="Bookman Old Style" w:eastAsia="Times New Roman" w:hAnsi="Bookman Old Style"/>
          <w:sz w:val="28"/>
          <w:szCs w:val="28"/>
          <w:lang w:eastAsia="ru-RU"/>
        </w:rPr>
        <w:t>рд</w:t>
      </w:r>
      <w:r w:rsidR="00617F4F" w:rsidRPr="009D0134">
        <w:rPr>
          <w:rFonts w:ascii="Bookman Old Style" w:eastAsia="Times New Roman" w:hAnsi="Bookman Old Style"/>
          <w:sz w:val="28"/>
          <w:szCs w:val="28"/>
          <w:lang w:eastAsia="ru-RU"/>
        </w:rPr>
        <w:t xml:space="preserve">. </w:t>
      </w:r>
      <w:r w:rsidR="009D0134" w:rsidRPr="009D0134">
        <w:rPr>
          <w:rFonts w:ascii="Bookman Old Style" w:eastAsia="Times New Roman" w:hAnsi="Bookman Old Style"/>
          <w:sz w:val="28"/>
          <w:szCs w:val="28"/>
          <w:lang w:eastAsia="ru-RU"/>
        </w:rPr>
        <w:t xml:space="preserve">500 миллионов </w:t>
      </w:r>
      <w:r w:rsidR="00617F4F" w:rsidRPr="009D0134">
        <w:rPr>
          <w:rFonts w:ascii="Bookman Old Style" w:eastAsia="Times New Roman" w:hAnsi="Bookman Old Style"/>
          <w:sz w:val="28"/>
          <w:szCs w:val="28"/>
          <w:lang w:eastAsia="ru-RU"/>
        </w:rPr>
        <w:t xml:space="preserve">рублей. </w:t>
      </w:r>
    </w:p>
    <w:p w:rsidR="00617F4F" w:rsidRDefault="00617F4F" w:rsidP="00617F4F">
      <w:pPr>
        <w:spacing w:after="0"/>
        <w:ind w:firstLine="708"/>
        <w:jc w:val="both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sz w:val="28"/>
          <w:szCs w:val="28"/>
          <w:lang w:eastAsia="ru-RU"/>
        </w:rPr>
        <w:t xml:space="preserve">Пищевая промышленность </w:t>
      </w:r>
      <w:r w:rsidR="00035BE5">
        <w:rPr>
          <w:rFonts w:ascii="Bookman Old Style" w:eastAsia="Times New Roman" w:hAnsi="Bookman Old Style"/>
          <w:sz w:val="28"/>
          <w:szCs w:val="28"/>
          <w:lang w:eastAsia="ru-RU"/>
        </w:rPr>
        <w:t xml:space="preserve">традиционно 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 xml:space="preserve">остается отраслью, которая определяет </w:t>
      </w:r>
      <w:r w:rsidRPr="00B01EC3">
        <w:rPr>
          <w:rFonts w:ascii="Bookman Old Style" w:eastAsia="Times New Roman" w:hAnsi="Bookman Old Style"/>
          <w:sz w:val="28"/>
          <w:szCs w:val="28"/>
          <w:lang w:eastAsia="ru-RU"/>
        </w:rPr>
        <w:t xml:space="preserve">итоговые </w:t>
      </w:r>
      <w:r w:rsidRPr="00462E2E">
        <w:rPr>
          <w:rFonts w:ascii="Bookman Old Style" w:eastAsia="Times New Roman" w:hAnsi="Bookman Old Style"/>
          <w:sz w:val="28"/>
          <w:szCs w:val="28"/>
          <w:lang w:eastAsia="ru-RU"/>
        </w:rPr>
        <w:t xml:space="preserve">показатели 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 xml:space="preserve">развития промышленного комплекса города. Удельный вес пищевой промышленности в общем объеме производства составляет </w:t>
      </w:r>
      <w:r w:rsidR="00A51576" w:rsidRPr="00B241DA">
        <w:rPr>
          <w:rFonts w:ascii="Bookman Old Style" w:eastAsia="Times New Roman" w:hAnsi="Bookman Old Style"/>
          <w:sz w:val="28"/>
          <w:szCs w:val="28"/>
          <w:lang w:eastAsia="ru-RU"/>
        </w:rPr>
        <w:t xml:space="preserve">свыше </w:t>
      </w:r>
      <w:r w:rsidR="00630857">
        <w:rPr>
          <w:rFonts w:ascii="Bookman Old Style" w:eastAsia="Times New Roman" w:hAnsi="Bookman Old Style"/>
          <w:sz w:val="28"/>
          <w:szCs w:val="28"/>
          <w:lang w:eastAsia="ru-RU"/>
        </w:rPr>
        <w:t>83</w:t>
      </w:r>
      <w:r w:rsidRPr="00B241DA">
        <w:rPr>
          <w:rFonts w:ascii="Bookman Old Style" w:eastAsia="Times New Roman" w:hAnsi="Bookman Old Style"/>
          <w:sz w:val="28"/>
          <w:szCs w:val="28"/>
          <w:lang w:eastAsia="ru-RU"/>
        </w:rPr>
        <w:t xml:space="preserve"> %.</w:t>
      </w:r>
      <w:r w:rsidRPr="00B01EC3">
        <w:rPr>
          <w:rFonts w:ascii="Bookman Old Style" w:eastAsia="Times New Roman" w:hAnsi="Bookman Old Style"/>
          <w:sz w:val="28"/>
          <w:szCs w:val="28"/>
          <w:lang w:eastAsia="ru-RU"/>
        </w:rPr>
        <w:t xml:space="preserve"> </w:t>
      </w:r>
      <w:r w:rsidR="00F93A60" w:rsidRPr="009D0134">
        <w:rPr>
          <w:rFonts w:ascii="Bookman Old Style" w:eastAsia="Times New Roman" w:hAnsi="Bookman Old Style"/>
          <w:sz w:val="28"/>
          <w:szCs w:val="28"/>
          <w:lang w:eastAsia="ru-RU"/>
        </w:rPr>
        <w:t>В</w:t>
      </w:r>
      <w:r w:rsidR="00F93A60" w:rsidRPr="00617F4F">
        <w:rPr>
          <w:rFonts w:ascii="Bookman Old Style" w:eastAsia="Times New Roman" w:hAnsi="Bookman Old Style"/>
          <w:sz w:val="28"/>
          <w:szCs w:val="28"/>
          <w:lang w:eastAsia="ru-RU"/>
        </w:rPr>
        <w:t xml:space="preserve"> </w:t>
      </w:r>
      <w:r w:rsidR="00F93A60" w:rsidRPr="00997365">
        <w:rPr>
          <w:rFonts w:ascii="Bookman Old Style" w:eastAsia="Times New Roman" w:hAnsi="Bookman Old Style"/>
          <w:sz w:val="28"/>
          <w:szCs w:val="28"/>
          <w:lang w:eastAsia="ru-RU"/>
        </w:rPr>
        <w:t>2016 году прослеживается тенденция  увеличения объемов производства цельномолочной продукции, хлеба и хлебобулочных изделий.</w:t>
      </w:r>
    </w:p>
    <w:p w:rsidR="00617F4F" w:rsidRDefault="00997365" w:rsidP="00B7423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Основные</w:t>
      </w:r>
      <w:r w:rsidR="00617F4F" w:rsidRPr="009351B4">
        <w:rPr>
          <w:rFonts w:ascii="Bookman Old Style" w:hAnsi="Bookman Old Style"/>
          <w:sz w:val="28"/>
          <w:szCs w:val="28"/>
        </w:rPr>
        <w:t xml:space="preserve"> предприятия пищевой промышленности, такие как: КДВ-Минусинск, Минусинский пивоваренный завод, Минусинская кондитерская фабрика, акционерное общество «Молоко» в сложных условиях продолжают свое развитие и модернизацию производства, реализуя самостоятельно инвестиционные проекты, обеспечивая жителей нашего города рабочими местами, выпуская качественную продукцию, которая пользуется спросом </w:t>
      </w:r>
      <w:r w:rsidR="00015517">
        <w:rPr>
          <w:rFonts w:ascii="Bookman Old Style" w:hAnsi="Bookman Old Style"/>
          <w:sz w:val="28"/>
          <w:szCs w:val="28"/>
        </w:rPr>
        <w:t xml:space="preserve">не только в </w:t>
      </w:r>
      <w:proofErr w:type="gramStart"/>
      <w:r w:rsidR="00015517">
        <w:rPr>
          <w:rFonts w:ascii="Bookman Old Style" w:hAnsi="Bookman Old Style"/>
          <w:sz w:val="28"/>
          <w:szCs w:val="28"/>
        </w:rPr>
        <w:t>городе</w:t>
      </w:r>
      <w:proofErr w:type="gramEnd"/>
      <w:r w:rsidR="00015517">
        <w:rPr>
          <w:rFonts w:ascii="Bookman Old Style" w:hAnsi="Bookman Old Style"/>
          <w:sz w:val="28"/>
          <w:szCs w:val="28"/>
        </w:rPr>
        <w:t xml:space="preserve"> но и за его пределами.</w:t>
      </w:r>
    </w:p>
    <w:p w:rsidR="00617F4F" w:rsidRDefault="00617F4F" w:rsidP="00B74231">
      <w:pPr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617F4F">
        <w:rPr>
          <w:rFonts w:ascii="Bookman Old Style" w:hAnsi="Bookman Old Style"/>
          <w:sz w:val="28"/>
          <w:szCs w:val="28"/>
        </w:rPr>
        <w:t xml:space="preserve">Минусинский пивоваренный завод 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выпускает </w:t>
      </w:r>
      <w:r w:rsidR="0099736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широкий ассортимент безалкогольных напитков</w:t>
      </w:r>
      <w:r w:rsidRPr="000F755D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.</w:t>
      </w:r>
      <w:r w:rsidR="0099736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За 201</w:t>
      </w:r>
      <w:r w:rsidR="0099736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6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 </w:t>
      </w:r>
      <w:r w:rsidR="0099736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прирост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объем</w:t>
      </w:r>
      <w:r w:rsidR="0099736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а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="0099736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товарной продукции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="0099736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по сравнению с 2015 годом составил 106 процентов</w:t>
      </w:r>
      <w:r w:rsidR="00CB68D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. В связи с ростом объемом производства выручка предприятия за 2016 год увеличилась на 15 процентов.</w:t>
      </w:r>
    </w:p>
    <w:p w:rsidR="00F93A60" w:rsidRDefault="00617F4F" w:rsidP="00CB68D4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КДВ - Минусинск</w:t>
      </w:r>
      <w:r w:rsidRPr="000F755D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является динамично развивающимся </w:t>
      </w:r>
      <w:proofErr w:type="gramStart"/>
      <w:r w:rsidRPr="000F755D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предприятием</w:t>
      </w:r>
      <w:proofErr w:type="gramEnd"/>
      <w:r w:rsidRPr="000F755D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="00CB68D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выпускающим более</w:t>
      </w:r>
      <w:r w:rsidRPr="000F755D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29</w:t>
      </w:r>
      <w:r w:rsidRPr="000F755D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наименований.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За 201</w:t>
      </w:r>
      <w:r w:rsidR="00CB68D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6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 выпуск продукции увелич</w:t>
      </w:r>
      <w:r w:rsidR="00015517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ился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на </w:t>
      </w:r>
      <w:r w:rsidR="00CB68D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5,5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процентов по сравнению с 201</w:t>
      </w:r>
      <w:r w:rsidR="00CB68D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5 годом. </w:t>
      </w:r>
    </w:p>
    <w:p w:rsidR="00617F4F" w:rsidRDefault="00CB68D4" w:rsidP="00CB68D4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lastRenderedPageBreak/>
        <w:t>В 2016 году начат выпуск рулета бисквитного «Шоколадного», мини-рулетов «Яшкино</w:t>
      </w:r>
      <w:r w:rsidRPr="009D013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» в шоу-боксах. </w:t>
      </w:r>
      <w:proofErr w:type="gramStart"/>
      <w:r w:rsidRPr="009D013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Приобретена и установлена</w:t>
      </w:r>
      <w:proofErr w:type="gramEnd"/>
      <w:r w:rsidRPr="009D013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автоматизированная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система контроля качества упакованного печенья, что позволит на 100 процентов исключить попадание посторонних предметов в готовую продукцию.</w:t>
      </w:r>
    </w:p>
    <w:p w:rsidR="00CB68D4" w:rsidRDefault="00F93A60" w:rsidP="00B74231">
      <w:pPr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В 2016 году </w:t>
      </w:r>
      <w:r w:rsidR="00CB68D4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КДВ-Минусинск вошло в список 65 лучших компаний России.</w:t>
      </w:r>
    </w:p>
    <w:p w:rsidR="00CB68D4" w:rsidRDefault="00CB68D4" w:rsidP="00617F4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Открытое акционерное общество</w:t>
      </w:r>
      <w:r w:rsidR="00617F4F"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«Молоко»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по объему производств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а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входит в передовую пятерку молокоперерабатывающих заводов края,</w:t>
      </w:r>
      <w:r w:rsid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за 201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6</w:t>
      </w:r>
      <w:r w:rsid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 увеличило объем реализации на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11</w:t>
      </w:r>
      <w:r w:rsid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процентов. </w:t>
      </w:r>
    </w:p>
    <w:p w:rsidR="00CF6353" w:rsidRDefault="00CB68D4" w:rsidP="00617F4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Сегодня под маркой «</w:t>
      </w:r>
      <w:proofErr w:type="spellStart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Сибиржинка</w:t>
      </w:r>
      <w:proofErr w:type="spellEnd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» выпускается более 80 наименований. Это традиционные молоко, масло, кефир, сметана, сливки, творог и сыры.</w:t>
      </w:r>
      <w:r w:rsidR="00CF6353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Предприятие активно работает над расширением сырьевой базы и улучшением качества закупаемого молока, не просто сохраняя объемы закупаемого молока-сырья, но и постоянно увеличивая объемы закупа.</w:t>
      </w:r>
    </w:p>
    <w:p w:rsidR="00617F4F" w:rsidRDefault="00617F4F" w:rsidP="00617F4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З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авершена реконструкция </w:t>
      </w:r>
      <w:r w:rsidR="00CF6353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цеха по производству казеина, что позволило предприятию выпускать пищевой казеин.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</w:p>
    <w:p w:rsidR="00617F4F" w:rsidRDefault="00CF6353" w:rsidP="00617F4F">
      <w:pPr>
        <w:autoSpaceDE w:val="0"/>
        <w:autoSpaceDN w:val="0"/>
        <w:adjustRightInd w:val="0"/>
        <w:ind w:firstLine="567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В 2016 году предприятие стало лауреатом в Международной конференции ЕЭС по производству и переработке молока в городе Сочи, там же за продукцию сыр колбасный плавленый копченный получена Золотая медаль.</w:t>
      </w:r>
    </w:p>
    <w:p w:rsidR="00CF6353" w:rsidRDefault="00CF6353" w:rsidP="00CF6353">
      <w:pPr>
        <w:autoSpaceDE w:val="0"/>
        <w:autoSpaceDN w:val="0"/>
        <w:adjustRightInd w:val="0"/>
        <w:spacing w:after="0"/>
        <w:ind w:firstLine="567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Закрытое акционерное общество «Минусинская кондитерская фабрика» старейшее предприятие </w:t>
      </w:r>
      <w:proofErr w:type="gramStart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города</w:t>
      </w:r>
      <w:proofErr w:type="gramEnd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выпускающее продукции более 150 наименований.</w:t>
      </w:r>
    </w:p>
    <w:p w:rsidR="00CF6353" w:rsidRDefault="00CF6353" w:rsidP="00CE38CD">
      <w:pPr>
        <w:autoSpaceDE w:val="0"/>
        <w:autoSpaceDN w:val="0"/>
        <w:adjustRightInd w:val="0"/>
        <w:spacing w:after="0"/>
        <w:ind w:firstLine="567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В 2016 году ассортимент выпускаемой продукции пополнился новинками, а именно: зефир «Яблочный», мармелад «Жевательный», печенье сахарное «Сладкая артель», пряники «С абрикосовой начинкой»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, которая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представлена в продаже в красочной фирменной упаковке.</w:t>
      </w:r>
    </w:p>
    <w:p w:rsidR="00CE38CD" w:rsidRPr="00CF6353" w:rsidRDefault="00CE38CD" w:rsidP="00617F4F">
      <w:pPr>
        <w:autoSpaceDE w:val="0"/>
        <w:autoSpaceDN w:val="0"/>
        <w:adjustRightInd w:val="0"/>
        <w:ind w:firstLine="567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Печенье сахарное «Злаково-овсяное» в 2016 году признано </w:t>
      </w:r>
      <w:bookmarkStart w:id="0" w:name="_GoBack"/>
      <w:bookmarkEnd w:id="0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победителем конкурса «Лучший продовольственный товар в Красноярском крае».</w:t>
      </w:r>
    </w:p>
    <w:p w:rsidR="00015517" w:rsidRDefault="00015517" w:rsidP="00015517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Хочу поблагодарить руководителей предприятий за их высокую социальную ответственность, профессионализм и активную гражданскую позицию.</w:t>
      </w:r>
    </w:p>
    <w:p w:rsidR="00617F4F" w:rsidRDefault="00617F4F" w:rsidP="00B74231">
      <w:pPr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lastRenderedPageBreak/>
        <w:t>Создание благоприятных условий для развития малого и среднего предпринимательства является одним из приоритет</w:t>
      </w:r>
      <w:r w:rsidR="00A51576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ных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="00A51576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направлений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Среди малого бизнеса, </w:t>
      </w:r>
      <w:r w:rsidR="00E84AE6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есть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предприятия, которые </w:t>
      </w:r>
      <w:proofErr w:type="gramStart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вносят немалый вклад в развитие </w:t>
      </w:r>
      <w:r w:rsidR="002D10F7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города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и принимают</w:t>
      </w:r>
      <w:proofErr w:type="gramEnd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активное участие в его жизни, это </w:t>
      </w:r>
      <w:r w:rsidRPr="00401AAA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«Магия», «Колосок», «Минусинский ДОК»,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«Губернский хлеб», «Минусинский комбинат хлебопродуктов», «</w:t>
      </w:r>
      <w:proofErr w:type="spellStart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Красагропродукт</w:t>
      </w:r>
      <w:proofErr w:type="spellEnd"/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», </w:t>
      </w:r>
      <w:r w:rsidRPr="00401AAA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«Правильные продукты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»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, индивидуальный предприниматель Павлов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и другие.</w:t>
      </w:r>
    </w:p>
    <w:p w:rsidR="00617F4F" w:rsidRDefault="00617F4F" w:rsidP="00CE38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Основная помощь, которую сегодня 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Администрация города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оказыва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ет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малому бизнесу – это меры государственной поддержки. 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В 201</w:t>
      </w:r>
      <w:r w:rsidR="00CE38CD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6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году за счет средств федерального и городского бюджетов на</w:t>
      </w:r>
      <w:r>
        <w:rPr>
          <w:rFonts w:ascii="Bookman Old Style" w:hAnsi="Bookman Old Style"/>
          <w:bCs/>
          <w:sz w:val="28"/>
          <w:szCs w:val="28"/>
        </w:rPr>
        <w:t xml:space="preserve"> данные цели направлено </w:t>
      </w:r>
      <w:r w:rsidR="00F93D1E" w:rsidRPr="00F93D1E">
        <w:rPr>
          <w:rFonts w:ascii="Bookman Old Style" w:hAnsi="Bookman Old Style"/>
          <w:bCs/>
          <w:sz w:val="28"/>
          <w:szCs w:val="28"/>
        </w:rPr>
        <w:t>3 миллиона 938 тысяч 740 рублей.</w:t>
      </w:r>
      <w:r w:rsidR="00B708B6">
        <w:rPr>
          <w:rFonts w:ascii="Bookman Old Style" w:hAnsi="Bookman Old Style"/>
          <w:bCs/>
          <w:sz w:val="28"/>
          <w:szCs w:val="28"/>
        </w:rPr>
        <w:t xml:space="preserve"> </w:t>
      </w:r>
      <w:r w:rsidRPr="00F93D1E">
        <w:rPr>
          <w:rFonts w:ascii="Bookman Old Style" w:hAnsi="Bookman Old Style"/>
          <w:bCs/>
          <w:sz w:val="28"/>
          <w:szCs w:val="28"/>
        </w:rPr>
        <w:t xml:space="preserve">При этом финансовую поддержку получили </w:t>
      </w:r>
      <w:r w:rsidR="00F93D1E" w:rsidRPr="00F93D1E">
        <w:rPr>
          <w:rFonts w:ascii="Bookman Old Style" w:hAnsi="Bookman Old Style"/>
          <w:bCs/>
          <w:sz w:val="28"/>
          <w:szCs w:val="28"/>
        </w:rPr>
        <w:t>8</w:t>
      </w:r>
      <w:r>
        <w:rPr>
          <w:rFonts w:ascii="Bookman Old Style" w:hAnsi="Bookman Old Style"/>
          <w:bCs/>
          <w:sz w:val="28"/>
          <w:szCs w:val="28"/>
        </w:rPr>
        <w:t xml:space="preserve"> субъектов предпринимательства, </w:t>
      </w:r>
      <w:r w:rsidR="00E84AE6">
        <w:rPr>
          <w:rFonts w:ascii="Bookman Old Style" w:hAnsi="Bookman Old Style"/>
          <w:bCs/>
          <w:sz w:val="28"/>
          <w:szCs w:val="28"/>
        </w:rPr>
        <w:t xml:space="preserve">которые </w:t>
      </w:r>
      <w:proofErr w:type="gramStart"/>
      <w:r w:rsidR="00E84AE6">
        <w:rPr>
          <w:rFonts w:ascii="Bookman Old Style" w:hAnsi="Bookman Old Style"/>
          <w:bCs/>
          <w:sz w:val="28"/>
          <w:szCs w:val="28"/>
        </w:rPr>
        <w:t xml:space="preserve">создали дополнительно </w:t>
      </w:r>
      <w:r w:rsidR="00F93D1E" w:rsidRPr="00F93D1E">
        <w:rPr>
          <w:rFonts w:ascii="Bookman Old Style" w:hAnsi="Bookman Old Style"/>
          <w:bCs/>
          <w:sz w:val="28"/>
          <w:szCs w:val="28"/>
        </w:rPr>
        <w:t>26 рабочих мест</w:t>
      </w:r>
      <w:r w:rsidR="00F93A60">
        <w:rPr>
          <w:rFonts w:ascii="Bookman Old Style" w:hAnsi="Bookman Old Style"/>
          <w:bCs/>
          <w:sz w:val="28"/>
          <w:szCs w:val="28"/>
        </w:rPr>
        <w:t xml:space="preserve"> и привлекли</w:t>
      </w:r>
      <w:proofErr w:type="gramEnd"/>
      <w:r w:rsidR="00F93A60">
        <w:rPr>
          <w:rFonts w:ascii="Bookman Old Style" w:hAnsi="Bookman Old Style"/>
          <w:bCs/>
          <w:sz w:val="28"/>
          <w:szCs w:val="28"/>
        </w:rPr>
        <w:t xml:space="preserve"> инвестиций на сумму </w:t>
      </w:r>
      <w:r w:rsidR="002D10F7" w:rsidRPr="00F93D1E">
        <w:rPr>
          <w:rFonts w:ascii="Bookman Old Style" w:hAnsi="Bookman Old Style"/>
          <w:bCs/>
          <w:sz w:val="28"/>
          <w:szCs w:val="28"/>
        </w:rPr>
        <w:t xml:space="preserve">свыше </w:t>
      </w:r>
      <w:r w:rsidR="00F93D1E" w:rsidRPr="00F93D1E">
        <w:rPr>
          <w:rFonts w:ascii="Bookman Old Style" w:hAnsi="Bookman Old Style"/>
          <w:bCs/>
          <w:sz w:val="28"/>
          <w:szCs w:val="28"/>
        </w:rPr>
        <w:t>45 миллионов рублей</w:t>
      </w:r>
      <w:r w:rsidRPr="00F93D1E">
        <w:rPr>
          <w:rFonts w:ascii="Bookman Old Style" w:hAnsi="Bookman Old Style"/>
          <w:bCs/>
          <w:sz w:val="28"/>
          <w:szCs w:val="28"/>
        </w:rPr>
        <w:t>.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:rsidR="00F93D1E" w:rsidRDefault="00F93D1E" w:rsidP="00F93D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F93D1E"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 w:rsidRPr="00F93D1E">
        <w:rPr>
          <w:rFonts w:ascii="Bookman Old Style" w:hAnsi="Bookman Old Style"/>
          <w:bCs/>
          <w:sz w:val="28"/>
          <w:szCs w:val="28"/>
        </w:rPr>
        <w:t>рамках</w:t>
      </w:r>
      <w:proofErr w:type="gramEnd"/>
      <w:r w:rsidRPr="00F93D1E">
        <w:rPr>
          <w:rFonts w:ascii="Bookman Old Style" w:hAnsi="Bookman Old Style"/>
          <w:bCs/>
          <w:sz w:val="28"/>
          <w:szCs w:val="28"/>
        </w:rPr>
        <w:t xml:space="preserve"> государственной программы, реализуемой Центром занятости населения в 2016 году на открытие бизнеса 6 жителей города Минусинска получили гранты по 300 тысяч рублей.</w:t>
      </w:r>
    </w:p>
    <w:p w:rsidR="00617F4F" w:rsidRDefault="0028757B" w:rsidP="00617F4F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</w:t>
      </w:r>
      <w:r w:rsidR="00617F4F">
        <w:rPr>
          <w:rFonts w:ascii="Bookman Old Style" w:hAnsi="Bookman Old Style"/>
          <w:bCs/>
          <w:sz w:val="28"/>
          <w:szCs w:val="28"/>
        </w:rPr>
        <w:t>читаю, что финансовая поддержка малого предпринимательства является одной из самых важных для бизнеса. И поэтому</w:t>
      </w:r>
      <w:r w:rsidR="00CE38CD">
        <w:rPr>
          <w:rFonts w:ascii="Bookman Old Style" w:hAnsi="Bookman Old Style"/>
          <w:bCs/>
          <w:sz w:val="28"/>
          <w:szCs w:val="28"/>
        </w:rPr>
        <w:t xml:space="preserve"> </w:t>
      </w:r>
      <w:r w:rsidR="00617F4F">
        <w:rPr>
          <w:rFonts w:ascii="Bookman Old Style" w:hAnsi="Bookman Old Style"/>
          <w:bCs/>
          <w:sz w:val="28"/>
          <w:szCs w:val="28"/>
        </w:rPr>
        <w:t xml:space="preserve">работа по увеличению средств </w:t>
      </w:r>
      <w:r w:rsidR="00CE38CD">
        <w:rPr>
          <w:rFonts w:ascii="Bookman Old Style" w:hAnsi="Bookman Old Style"/>
          <w:bCs/>
          <w:sz w:val="28"/>
          <w:szCs w:val="28"/>
        </w:rPr>
        <w:t xml:space="preserve">выделяемых из федерального и краевого бюджетов </w:t>
      </w:r>
      <w:r w:rsidR="00617F4F">
        <w:rPr>
          <w:rFonts w:ascii="Bookman Old Style" w:hAnsi="Bookman Old Style"/>
          <w:bCs/>
          <w:sz w:val="28"/>
          <w:szCs w:val="28"/>
        </w:rPr>
        <w:t xml:space="preserve">на поддержку </w:t>
      </w:r>
      <w:r w:rsidR="00CE38CD">
        <w:rPr>
          <w:rFonts w:ascii="Bookman Old Style" w:hAnsi="Bookman Old Style"/>
          <w:bCs/>
          <w:sz w:val="28"/>
          <w:szCs w:val="28"/>
        </w:rPr>
        <w:t xml:space="preserve">предпринимателей </w:t>
      </w:r>
      <w:r w:rsidR="00617F4F">
        <w:rPr>
          <w:rFonts w:ascii="Bookman Old Style" w:hAnsi="Bookman Old Style"/>
          <w:bCs/>
          <w:sz w:val="28"/>
          <w:szCs w:val="28"/>
        </w:rPr>
        <w:t xml:space="preserve">будет продолжена. </w:t>
      </w:r>
    </w:p>
    <w:p w:rsidR="00F93D1E" w:rsidRDefault="00F93A60" w:rsidP="00F93D1E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У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ровень зарегистрированной безработицы </w:t>
      </w:r>
      <w:r>
        <w:rPr>
          <w:rFonts w:ascii="Bookman Old Style" w:hAnsi="Bookman Old Style"/>
          <w:bCs/>
          <w:sz w:val="28"/>
          <w:szCs w:val="28"/>
        </w:rPr>
        <w:t xml:space="preserve">в 2016 году </w:t>
      </w:r>
      <w:proofErr w:type="gramStart"/>
      <w:r w:rsidR="00F93D1E" w:rsidRPr="00F93D1E">
        <w:rPr>
          <w:rFonts w:ascii="Bookman Old Style" w:hAnsi="Bookman Old Style"/>
          <w:bCs/>
          <w:sz w:val="28"/>
          <w:szCs w:val="28"/>
        </w:rPr>
        <w:t>сохранился на уровне 2015 года и составил</w:t>
      </w:r>
      <w:proofErr w:type="gramEnd"/>
      <w:r w:rsidR="00F93D1E" w:rsidRPr="00F93D1E">
        <w:rPr>
          <w:rFonts w:ascii="Bookman Old Style" w:hAnsi="Bookman Old Style"/>
          <w:bCs/>
          <w:sz w:val="28"/>
          <w:szCs w:val="28"/>
        </w:rPr>
        <w:t xml:space="preserve"> 1,21 процент. В 2016 году в Центр занятости населения обратилось за содействием в трудоустройстве 2 872 человека, 2 261 человек трудоустроены, это 79 процентов от числа обратившихся. На 1 января 2017 года на учете </w:t>
      </w:r>
      <w:r>
        <w:rPr>
          <w:rFonts w:ascii="Bookman Old Style" w:hAnsi="Bookman Old Style"/>
          <w:bCs/>
          <w:sz w:val="28"/>
          <w:szCs w:val="28"/>
        </w:rPr>
        <w:t xml:space="preserve">в Центре занятости </w:t>
      </w:r>
      <w:r w:rsidR="00F93D1E" w:rsidRPr="00F93D1E">
        <w:rPr>
          <w:rFonts w:ascii="Bookman Old Style" w:hAnsi="Bookman Old Style"/>
          <w:bCs/>
          <w:sz w:val="28"/>
          <w:szCs w:val="28"/>
        </w:rPr>
        <w:t>состоит 453 человека.</w:t>
      </w:r>
    </w:p>
    <w:p w:rsidR="00137B24" w:rsidRDefault="00137B24" w:rsidP="00137B24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Одно из главных направлений деятельности Администрации города  – это развитие инженерной инфраструктуры.</w:t>
      </w:r>
    </w:p>
    <w:p w:rsidR="00137B24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Администрации города Минусинска совместно с общественностью города удалось доказать в Правительстве Красноярского края необходимость строительства однопролетного </w:t>
      </w:r>
      <w:proofErr w:type="spellStart"/>
      <w:r>
        <w:rPr>
          <w:rFonts w:ascii="Bookman Old Style" w:hAnsi="Bookman Old Style"/>
          <w:bCs/>
          <w:sz w:val="28"/>
          <w:szCs w:val="28"/>
        </w:rPr>
        <w:t>четырехполосного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моста. </w:t>
      </w:r>
    </w:p>
    <w:p w:rsidR="00137B24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lastRenderedPageBreak/>
        <w:t xml:space="preserve">В 2016 году на основании конкурсных процедур отобрана проектная организация, которая </w:t>
      </w:r>
      <w:r>
        <w:rPr>
          <w:rFonts w:ascii="Bookman Old Style" w:hAnsi="Bookman Old Style"/>
          <w:bCs/>
          <w:sz w:val="28"/>
          <w:szCs w:val="28"/>
        </w:rPr>
        <w:t xml:space="preserve">сегодня </w:t>
      </w:r>
      <w:r w:rsidRPr="009801EB">
        <w:rPr>
          <w:rFonts w:ascii="Bookman Old Style" w:hAnsi="Bookman Old Style"/>
          <w:bCs/>
          <w:sz w:val="28"/>
          <w:szCs w:val="28"/>
        </w:rPr>
        <w:t>занимается работами по разработке проектно-сметной документации и экспертиз</w:t>
      </w:r>
      <w:r>
        <w:rPr>
          <w:rFonts w:ascii="Bookman Old Style" w:hAnsi="Bookman Old Style"/>
          <w:bCs/>
          <w:sz w:val="28"/>
          <w:szCs w:val="28"/>
        </w:rPr>
        <w:t>е</w:t>
      </w:r>
      <w:r w:rsidRPr="009801EB">
        <w:rPr>
          <w:rFonts w:ascii="Bookman Old Style" w:hAnsi="Bookman Old Style"/>
          <w:bCs/>
          <w:sz w:val="28"/>
          <w:szCs w:val="28"/>
        </w:rPr>
        <w:t xml:space="preserve"> проекта.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:rsidR="00137B24" w:rsidRDefault="00137B24" w:rsidP="00137B24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>
        <w:rPr>
          <w:rFonts w:ascii="Bookman Old Style" w:hAnsi="Bookman Old Style"/>
          <w:bCs/>
          <w:sz w:val="28"/>
          <w:szCs w:val="28"/>
        </w:rPr>
        <w:t>этом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году мы приступим к строительству нового моста.</w:t>
      </w:r>
    </w:p>
    <w:p w:rsidR="00137B24" w:rsidRDefault="00137B24" w:rsidP="00137B24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прошедшем году мы уделили большое внимание уличному освещению в городе, нам удалось осветить 20 улиц с установкой энергосберегающих светильников, это </w:t>
      </w:r>
      <w:r w:rsidRPr="00AF1DB0">
        <w:rPr>
          <w:rFonts w:ascii="Bookman Old Style" w:hAnsi="Bookman Old Style"/>
          <w:bCs/>
          <w:sz w:val="28"/>
          <w:szCs w:val="28"/>
        </w:rPr>
        <w:t xml:space="preserve">улицы Мира, Гоголя, Вавилова, </w:t>
      </w:r>
      <w:proofErr w:type="spellStart"/>
      <w:r w:rsidRPr="00AF1DB0">
        <w:rPr>
          <w:rFonts w:ascii="Bookman Old Style" w:hAnsi="Bookman Old Style"/>
          <w:bCs/>
          <w:sz w:val="28"/>
          <w:szCs w:val="28"/>
        </w:rPr>
        <w:t>Хвастанцева</w:t>
      </w:r>
      <w:proofErr w:type="spellEnd"/>
      <w:r w:rsidRPr="00AF1DB0">
        <w:rPr>
          <w:rFonts w:ascii="Bookman Old Style" w:hAnsi="Bookman Old Style"/>
          <w:bCs/>
          <w:sz w:val="28"/>
          <w:szCs w:val="28"/>
        </w:rPr>
        <w:t xml:space="preserve">, Пристанская, Ярославская, Заозерная, Центральная, Февральская </w:t>
      </w:r>
      <w:r w:rsidRPr="00ED6AEF">
        <w:rPr>
          <w:rFonts w:ascii="Bookman Old Style" w:hAnsi="Bookman Old Style"/>
          <w:bCs/>
          <w:sz w:val="24"/>
          <w:szCs w:val="24"/>
        </w:rPr>
        <w:t>(от Калинина до ул. Карла Маркса)</w:t>
      </w:r>
      <w:r w:rsidRPr="00AF1DB0">
        <w:rPr>
          <w:rFonts w:ascii="Bookman Old Style" w:hAnsi="Bookman Old Style"/>
          <w:bCs/>
          <w:sz w:val="28"/>
          <w:szCs w:val="28"/>
        </w:rPr>
        <w:t xml:space="preserve">, </w:t>
      </w:r>
      <w:r w:rsidRPr="00ED6AEF">
        <w:rPr>
          <w:rFonts w:ascii="Bookman Old Style" w:hAnsi="Bookman Old Style"/>
          <w:bCs/>
          <w:sz w:val="28"/>
          <w:szCs w:val="28"/>
        </w:rPr>
        <w:t xml:space="preserve">Боровая </w:t>
      </w:r>
      <w:r w:rsidRPr="00ED6AEF">
        <w:rPr>
          <w:rFonts w:ascii="Bookman Old Style" w:hAnsi="Bookman Old Style"/>
          <w:bCs/>
          <w:sz w:val="24"/>
          <w:szCs w:val="24"/>
        </w:rPr>
        <w:t>(в пос. Зеленый Бор)</w:t>
      </w:r>
      <w:r w:rsidRPr="00AF1DB0">
        <w:rPr>
          <w:rFonts w:ascii="Bookman Old Style" w:hAnsi="Bookman Old Style"/>
          <w:bCs/>
          <w:sz w:val="28"/>
          <w:szCs w:val="28"/>
        </w:rPr>
        <w:t xml:space="preserve">, Соколовского, Высоцкого </w:t>
      </w:r>
      <w:r w:rsidRPr="00ED6AEF">
        <w:rPr>
          <w:rFonts w:ascii="Bookman Old Style" w:hAnsi="Bookman Old Style"/>
          <w:bCs/>
          <w:sz w:val="24"/>
          <w:szCs w:val="24"/>
        </w:rPr>
        <w:t xml:space="preserve">(от </w:t>
      </w:r>
      <w:proofErr w:type="spellStart"/>
      <w:r w:rsidRPr="00ED6AEF">
        <w:rPr>
          <w:rFonts w:ascii="Bookman Old Style" w:hAnsi="Bookman Old Style"/>
          <w:bCs/>
          <w:sz w:val="24"/>
          <w:szCs w:val="24"/>
        </w:rPr>
        <w:t>ул</w:t>
      </w:r>
      <w:proofErr w:type="gramStart"/>
      <w:r w:rsidRPr="00ED6AEF">
        <w:rPr>
          <w:rFonts w:ascii="Bookman Old Style" w:hAnsi="Bookman Old Style"/>
          <w:bCs/>
          <w:sz w:val="24"/>
          <w:szCs w:val="24"/>
        </w:rPr>
        <w:t>.С</w:t>
      </w:r>
      <w:proofErr w:type="gramEnd"/>
      <w:r w:rsidRPr="00ED6AEF">
        <w:rPr>
          <w:rFonts w:ascii="Bookman Old Style" w:hAnsi="Bookman Old Style"/>
          <w:bCs/>
          <w:sz w:val="24"/>
          <w:szCs w:val="24"/>
        </w:rPr>
        <w:t>околовского</w:t>
      </w:r>
      <w:proofErr w:type="spellEnd"/>
      <w:r w:rsidRPr="00ED6AEF">
        <w:rPr>
          <w:rFonts w:ascii="Bookman Old Style" w:hAnsi="Bookman Old Style"/>
          <w:bCs/>
          <w:sz w:val="24"/>
          <w:szCs w:val="24"/>
        </w:rPr>
        <w:t xml:space="preserve"> до ул. Маршала Жукова)</w:t>
      </w:r>
      <w:r w:rsidRPr="00AF1DB0">
        <w:rPr>
          <w:rFonts w:ascii="Bookman Old Style" w:hAnsi="Bookman Old Style"/>
          <w:bCs/>
          <w:sz w:val="28"/>
          <w:szCs w:val="28"/>
        </w:rPr>
        <w:t xml:space="preserve">, Магистральная </w:t>
      </w:r>
      <w:r w:rsidRPr="00ED6AEF">
        <w:rPr>
          <w:rFonts w:ascii="Bookman Old Style" w:hAnsi="Bookman Old Style"/>
          <w:bCs/>
          <w:sz w:val="24"/>
          <w:szCs w:val="24"/>
        </w:rPr>
        <w:t>(остановка)</w:t>
      </w:r>
      <w:r w:rsidRPr="00AF1DB0">
        <w:rPr>
          <w:rFonts w:ascii="Bookman Old Style" w:hAnsi="Bookman Old Style"/>
          <w:bCs/>
          <w:sz w:val="28"/>
          <w:szCs w:val="28"/>
        </w:rPr>
        <w:t xml:space="preserve">, Щорса, </w:t>
      </w:r>
      <w:proofErr w:type="spellStart"/>
      <w:r w:rsidRPr="00AF1DB0">
        <w:rPr>
          <w:rFonts w:ascii="Bookman Old Style" w:hAnsi="Bookman Old Style"/>
          <w:bCs/>
          <w:sz w:val="28"/>
          <w:szCs w:val="28"/>
        </w:rPr>
        <w:t>Канская</w:t>
      </w:r>
      <w:proofErr w:type="spellEnd"/>
      <w:r w:rsidRPr="00AF1DB0">
        <w:rPr>
          <w:rFonts w:ascii="Bookman Old Style" w:hAnsi="Bookman Old Style"/>
          <w:bCs/>
          <w:sz w:val="28"/>
          <w:szCs w:val="28"/>
        </w:rPr>
        <w:t xml:space="preserve">, Береговая, Федосеева, </w:t>
      </w:r>
      <w:proofErr w:type="spellStart"/>
      <w:r w:rsidRPr="00AF1DB0">
        <w:rPr>
          <w:rFonts w:ascii="Bookman Old Style" w:hAnsi="Bookman Old Style"/>
          <w:bCs/>
          <w:sz w:val="28"/>
          <w:szCs w:val="28"/>
        </w:rPr>
        <w:t>Шанторова</w:t>
      </w:r>
      <w:proofErr w:type="spellEnd"/>
      <w:r w:rsidRPr="00AF1DB0">
        <w:rPr>
          <w:rFonts w:ascii="Bookman Old Style" w:hAnsi="Bookman Old Style"/>
          <w:bCs/>
          <w:sz w:val="28"/>
          <w:szCs w:val="28"/>
        </w:rPr>
        <w:t>, Артельная, пер</w:t>
      </w:r>
      <w:r>
        <w:rPr>
          <w:rFonts w:ascii="Bookman Old Style" w:hAnsi="Bookman Old Style"/>
          <w:bCs/>
          <w:sz w:val="28"/>
          <w:szCs w:val="28"/>
        </w:rPr>
        <w:t>еулок</w:t>
      </w:r>
      <w:r w:rsidRPr="00AF1DB0">
        <w:rPr>
          <w:rFonts w:ascii="Bookman Old Style" w:hAnsi="Bookman Old Style"/>
          <w:bCs/>
          <w:sz w:val="28"/>
          <w:szCs w:val="28"/>
        </w:rPr>
        <w:t xml:space="preserve"> Октябрьский</w:t>
      </w:r>
      <w:r>
        <w:rPr>
          <w:rFonts w:ascii="Bookman Old Style" w:hAnsi="Bookman Old Style"/>
          <w:bCs/>
          <w:sz w:val="28"/>
          <w:szCs w:val="28"/>
        </w:rPr>
        <w:t xml:space="preserve">. </w:t>
      </w:r>
    </w:p>
    <w:p w:rsidR="00137B24" w:rsidRDefault="00137B24" w:rsidP="00137B24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proofErr w:type="gramStart"/>
      <w:r>
        <w:rPr>
          <w:rFonts w:ascii="Bookman Old Style" w:hAnsi="Bookman Old Style"/>
          <w:bCs/>
          <w:sz w:val="28"/>
          <w:szCs w:val="28"/>
        </w:rPr>
        <w:t>Выполнено благоустройство придомовой территории многоквартирных домов улица Абаканская, 55 и ул. Тимирязева,14 в рамках Гранта Губернатора Красноярского края «Жители – за чистоту и благоустройство» в сумме 1 миллион 103 тыс. рублей, где установлено 14 малых архитектурных форм, игровой детский комплекс, уложено 150 кв. метров тротуара из брусчатки, обустроено 75 кв. метров парковки.</w:t>
      </w:r>
      <w:proofErr w:type="gramEnd"/>
    </w:p>
    <w:p w:rsidR="00F93A60" w:rsidRDefault="00F93A60" w:rsidP="00137B24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</w:p>
    <w:p w:rsidR="00F93A60" w:rsidRDefault="00F93A60" w:rsidP="00137B24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</w:p>
    <w:p w:rsidR="00137B24" w:rsidRDefault="00137B24" w:rsidP="00137B24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Также в рамках муниципальной программы «Благоустройство территории» выполнены работы по благоустройству сквера у фонтана, где осуществлено устройство тротуара из асфальтобетона площадью 1 261 кв. метр, устройство парковки 463 кв. метра и ремонт асфальтобетонного покрытия площадью 125 кв. метров.</w:t>
      </w:r>
    </w:p>
    <w:p w:rsidR="00137B24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Как Вы знаете весной 2016 года из-за погодных условий город, как и многие муниципальные образования в нашей стране, лишился дорог, но мы </w:t>
      </w:r>
      <w:proofErr w:type="gramStart"/>
      <w:r>
        <w:rPr>
          <w:rFonts w:ascii="Bookman Old Style" w:hAnsi="Bookman Old Style"/>
          <w:bCs/>
          <w:sz w:val="28"/>
          <w:szCs w:val="28"/>
        </w:rPr>
        <w:t xml:space="preserve">смогли справиться с данной ситуацией и благодаря поддержке Губернатора Красноярского края Виктора Александровича </w:t>
      </w:r>
      <w:proofErr w:type="spellStart"/>
      <w:r>
        <w:rPr>
          <w:rFonts w:ascii="Bookman Old Style" w:hAnsi="Bookman Old Style"/>
          <w:bCs/>
          <w:sz w:val="28"/>
          <w:szCs w:val="28"/>
        </w:rPr>
        <w:t>Толоконского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нам удалось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привлечь дополнительные средства в сумме 10 млн. рублей.  </w:t>
      </w:r>
    </w:p>
    <w:p w:rsidR="00137B24" w:rsidRPr="00972531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Так за счет средств субсидий из краевого и городского бюджетов выполнены работы по ремонту дорог города общей </w:t>
      </w:r>
      <w:r>
        <w:rPr>
          <w:rFonts w:ascii="Bookman Old Style" w:hAnsi="Bookman Old Style"/>
          <w:bCs/>
          <w:sz w:val="28"/>
          <w:szCs w:val="28"/>
        </w:rPr>
        <w:lastRenderedPageBreak/>
        <w:t>протяженностью 5,1 км на сумму свыше 32 миллионов рублей, в том числе</w:t>
      </w:r>
      <w:r w:rsidRPr="00972531">
        <w:rPr>
          <w:rFonts w:ascii="Bookman Old Style" w:hAnsi="Bookman Old Style"/>
          <w:bCs/>
          <w:sz w:val="28"/>
          <w:szCs w:val="28"/>
        </w:rPr>
        <w:t>:</w:t>
      </w:r>
    </w:p>
    <w:p w:rsidR="00137B24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по улице Чайковского (от ул. Обручева до ул. </w:t>
      </w:r>
      <w:proofErr w:type="spellStart"/>
      <w:r>
        <w:rPr>
          <w:rFonts w:ascii="Bookman Old Style" w:hAnsi="Bookman Old Style"/>
          <w:bCs/>
          <w:sz w:val="28"/>
          <w:szCs w:val="28"/>
        </w:rPr>
        <w:t>Кызыльской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), </w:t>
      </w:r>
    </w:p>
    <w:p w:rsidR="00137B24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улица Ванеева (от ул. Народная до поликлиники № 2 с расширением перекрестка </w:t>
      </w:r>
      <w:proofErr w:type="spellStart"/>
      <w:r>
        <w:rPr>
          <w:rFonts w:ascii="Bookman Old Style" w:hAnsi="Bookman Old Style"/>
          <w:bCs/>
          <w:sz w:val="28"/>
          <w:szCs w:val="28"/>
        </w:rPr>
        <w:t>Кретова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– Ванеева и далее к поликлинике № 2), </w:t>
      </w:r>
    </w:p>
    <w:p w:rsidR="00137B24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коммунальный мост с ремонтом бордюр и пешеходных дорожек, </w:t>
      </w:r>
    </w:p>
    <w:p w:rsidR="00137B24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ул. Красных Партизан (от Автовокзала до ул. </w:t>
      </w:r>
      <w:proofErr w:type="spellStart"/>
      <w:r>
        <w:rPr>
          <w:rFonts w:ascii="Bookman Old Style" w:hAnsi="Bookman Old Style"/>
          <w:bCs/>
          <w:sz w:val="28"/>
          <w:szCs w:val="28"/>
        </w:rPr>
        <w:t>Ачинская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), </w:t>
      </w:r>
    </w:p>
    <w:p w:rsidR="00137B24" w:rsidRDefault="00137B24" w:rsidP="00137B24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ул. Штабная (от ул. Октябрьская до ул. Мира) и другие участки.</w:t>
      </w:r>
    </w:p>
    <w:p w:rsidR="00137B24" w:rsidRPr="00113CE2" w:rsidRDefault="00137B24" w:rsidP="00137B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На автомобильных дорогах города в 2016 году произведены работы</w:t>
      </w:r>
      <w:r w:rsidRPr="00113CE2">
        <w:rPr>
          <w:rFonts w:ascii="Bookman Old Style" w:hAnsi="Bookman Old Style"/>
          <w:bCs/>
          <w:sz w:val="28"/>
          <w:szCs w:val="28"/>
        </w:rPr>
        <w:t>:</w:t>
      </w:r>
    </w:p>
    <w:p w:rsidR="00137B24" w:rsidRDefault="00137B24" w:rsidP="00F93A6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по  восстановлению  дорожного  покрытия  (ямочный  ремонт) 6 609 кв. метров. </w:t>
      </w:r>
    </w:p>
    <w:p w:rsidR="00137B24" w:rsidRPr="00E30031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установлено 480 метров ограждений перильного типа, оборудованы </w:t>
      </w:r>
      <w:r w:rsidRPr="00113CE2">
        <w:rPr>
          <w:rFonts w:ascii="Bookman Old Style" w:hAnsi="Bookman Old Style"/>
          <w:bCs/>
          <w:sz w:val="28"/>
          <w:szCs w:val="28"/>
        </w:rPr>
        <w:t>четыре пешеходных перехода светофорами типа Т</w:t>
      </w:r>
      <w:proofErr w:type="gramStart"/>
      <w:r w:rsidRPr="00113CE2">
        <w:rPr>
          <w:rFonts w:ascii="Bookman Old Style" w:hAnsi="Bookman Old Style"/>
          <w:bCs/>
          <w:sz w:val="28"/>
          <w:szCs w:val="28"/>
        </w:rPr>
        <w:t>7</w:t>
      </w:r>
      <w:proofErr w:type="gramEnd"/>
      <w:r w:rsidRPr="00113CE2">
        <w:rPr>
          <w:rFonts w:ascii="Bookman Old Style" w:hAnsi="Bookman Old Style"/>
          <w:bCs/>
          <w:sz w:val="28"/>
          <w:szCs w:val="28"/>
        </w:rPr>
        <w:t xml:space="preserve"> на территориях, прилегающих к школьным учреждениям </w:t>
      </w:r>
      <w:r w:rsidRPr="00E30031">
        <w:rPr>
          <w:rFonts w:ascii="Bookman Old Style" w:hAnsi="Bookman Old Style"/>
          <w:bCs/>
          <w:sz w:val="28"/>
          <w:szCs w:val="28"/>
        </w:rPr>
        <w:t>(</w:t>
      </w:r>
      <w:r>
        <w:rPr>
          <w:rFonts w:ascii="Bookman Old Style" w:hAnsi="Bookman Old Style"/>
          <w:bCs/>
          <w:sz w:val="28"/>
          <w:szCs w:val="28"/>
        </w:rPr>
        <w:t>Лицей № 7</w:t>
      </w:r>
      <w:r w:rsidRPr="00E30031">
        <w:rPr>
          <w:rFonts w:ascii="Bookman Old Style" w:hAnsi="Bookman Old Style"/>
          <w:bCs/>
          <w:sz w:val="28"/>
          <w:szCs w:val="28"/>
        </w:rPr>
        <w:t xml:space="preserve">; </w:t>
      </w:r>
      <w:r>
        <w:rPr>
          <w:rFonts w:ascii="Bookman Old Style" w:hAnsi="Bookman Old Style"/>
          <w:bCs/>
          <w:sz w:val="28"/>
          <w:szCs w:val="28"/>
        </w:rPr>
        <w:t>Школа № 4</w:t>
      </w:r>
      <w:r w:rsidRPr="00E30031">
        <w:rPr>
          <w:rFonts w:ascii="Bookman Old Style" w:hAnsi="Bookman Old Style"/>
          <w:bCs/>
          <w:sz w:val="28"/>
          <w:szCs w:val="28"/>
        </w:rPr>
        <w:t xml:space="preserve">; </w:t>
      </w:r>
      <w:r>
        <w:rPr>
          <w:rFonts w:ascii="Bookman Old Style" w:hAnsi="Bookman Old Style"/>
          <w:bCs/>
          <w:sz w:val="28"/>
          <w:szCs w:val="28"/>
        </w:rPr>
        <w:t>Школа № 16</w:t>
      </w:r>
      <w:r w:rsidRPr="00E30031">
        <w:rPr>
          <w:rFonts w:ascii="Bookman Old Style" w:hAnsi="Bookman Old Style"/>
          <w:bCs/>
          <w:sz w:val="28"/>
          <w:szCs w:val="28"/>
        </w:rPr>
        <w:t xml:space="preserve">; </w:t>
      </w:r>
      <w:r>
        <w:rPr>
          <w:rFonts w:ascii="Bookman Old Style" w:hAnsi="Bookman Old Style"/>
          <w:bCs/>
          <w:sz w:val="28"/>
          <w:szCs w:val="28"/>
        </w:rPr>
        <w:t>Школа № 12</w:t>
      </w:r>
      <w:r w:rsidRPr="00E30031">
        <w:rPr>
          <w:rFonts w:ascii="Bookman Old Style" w:hAnsi="Bookman Old Style"/>
          <w:bCs/>
          <w:sz w:val="28"/>
          <w:szCs w:val="28"/>
        </w:rPr>
        <w:t>),</w:t>
      </w:r>
    </w:p>
    <w:p w:rsidR="00137B24" w:rsidRDefault="00137B24" w:rsidP="00137B24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выполнялись работы по профилированию гравийных и грунтовых дорог,</w:t>
      </w:r>
    </w:p>
    <w:p w:rsidR="00137B24" w:rsidRDefault="00137B24" w:rsidP="00137B24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о</w:t>
      </w:r>
      <w:r w:rsidRPr="00113CE2">
        <w:rPr>
          <w:rFonts w:ascii="Bookman Old Style" w:hAnsi="Bookman Old Style"/>
          <w:bCs/>
          <w:sz w:val="28"/>
          <w:szCs w:val="28"/>
        </w:rPr>
        <w:t>бустроены 2 парковки - в районе жилого дома по ул. Тимирязева,14 площадью 260</w:t>
      </w:r>
      <w:r>
        <w:rPr>
          <w:rFonts w:ascii="Bookman Old Style" w:hAnsi="Bookman Old Style"/>
          <w:bCs/>
          <w:sz w:val="28"/>
          <w:szCs w:val="28"/>
        </w:rPr>
        <w:t xml:space="preserve"> кв. метров</w:t>
      </w:r>
      <w:r w:rsidRPr="00113CE2">
        <w:rPr>
          <w:rFonts w:ascii="Bookman Old Style" w:hAnsi="Bookman Old Style"/>
          <w:bCs/>
          <w:sz w:val="28"/>
          <w:szCs w:val="28"/>
        </w:rPr>
        <w:t xml:space="preserve"> и в районе жилого дома по ул. Тимирязева, 16 площадью 1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Pr="00113CE2">
        <w:rPr>
          <w:rFonts w:ascii="Bookman Old Style" w:hAnsi="Bookman Old Style"/>
          <w:bCs/>
          <w:sz w:val="28"/>
          <w:szCs w:val="28"/>
        </w:rPr>
        <w:t>497</w:t>
      </w:r>
      <w:r>
        <w:rPr>
          <w:rFonts w:ascii="Bookman Old Style" w:hAnsi="Bookman Old Style"/>
          <w:bCs/>
          <w:sz w:val="28"/>
          <w:szCs w:val="28"/>
        </w:rPr>
        <w:t xml:space="preserve"> кв. метров.</w:t>
      </w:r>
    </w:p>
    <w:p w:rsidR="00152BFC" w:rsidRDefault="00C67291" w:rsidP="00152B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</w:t>
      </w:r>
      <w:r w:rsidR="008C3B74">
        <w:rPr>
          <w:rFonts w:ascii="Bookman Old Style" w:hAnsi="Bookman Old Style"/>
          <w:bCs/>
          <w:sz w:val="28"/>
          <w:szCs w:val="28"/>
        </w:rPr>
        <w:t xml:space="preserve"> 201</w:t>
      </w:r>
      <w:r w:rsidR="00137B24">
        <w:rPr>
          <w:rFonts w:ascii="Bookman Old Style" w:hAnsi="Bookman Old Style"/>
          <w:bCs/>
          <w:sz w:val="28"/>
          <w:szCs w:val="28"/>
        </w:rPr>
        <w:t>6</w:t>
      </w:r>
      <w:r w:rsidR="008C3B74">
        <w:rPr>
          <w:rFonts w:ascii="Bookman Old Style" w:hAnsi="Bookman Old Style"/>
          <w:bCs/>
          <w:sz w:val="28"/>
          <w:szCs w:val="28"/>
        </w:rPr>
        <w:t xml:space="preserve"> году </w:t>
      </w:r>
      <w:r w:rsidR="00152BFC">
        <w:rPr>
          <w:rFonts w:ascii="Bookman Old Style" w:hAnsi="Bookman Old Style"/>
          <w:bCs/>
          <w:sz w:val="28"/>
          <w:szCs w:val="28"/>
        </w:rPr>
        <w:t xml:space="preserve">строительным комплексом </w:t>
      </w:r>
      <w:r>
        <w:rPr>
          <w:rFonts w:ascii="Bookman Old Style" w:hAnsi="Bookman Old Style"/>
          <w:bCs/>
          <w:sz w:val="28"/>
          <w:szCs w:val="28"/>
        </w:rPr>
        <w:t>в Минусинске</w:t>
      </w:r>
      <w:r w:rsidR="00137BE9">
        <w:rPr>
          <w:rFonts w:ascii="Bookman Old Style" w:hAnsi="Bookman Old Style"/>
          <w:bCs/>
          <w:sz w:val="28"/>
          <w:szCs w:val="28"/>
        </w:rPr>
        <w:t xml:space="preserve"> по данным статистики </w:t>
      </w:r>
      <w:r w:rsidR="00152BFC">
        <w:rPr>
          <w:rFonts w:ascii="Bookman Old Style" w:hAnsi="Bookman Old Style"/>
          <w:bCs/>
          <w:sz w:val="28"/>
          <w:szCs w:val="28"/>
        </w:rPr>
        <w:t xml:space="preserve">введено </w:t>
      </w:r>
      <w:r w:rsidR="00DD1D36">
        <w:rPr>
          <w:rFonts w:ascii="Bookman Old Style" w:hAnsi="Bookman Old Style"/>
          <w:bCs/>
          <w:sz w:val="28"/>
          <w:szCs w:val="28"/>
        </w:rPr>
        <w:t>38</w:t>
      </w:r>
      <w:r w:rsidR="00152BFC" w:rsidRPr="00DD1D36">
        <w:rPr>
          <w:rFonts w:ascii="Bookman Old Style" w:hAnsi="Bookman Old Style"/>
          <w:bCs/>
          <w:sz w:val="28"/>
          <w:szCs w:val="28"/>
        </w:rPr>
        <w:t xml:space="preserve"> тыс. кв. метров жилья</w:t>
      </w:r>
      <w:r w:rsidR="00F93D1E">
        <w:rPr>
          <w:rFonts w:ascii="Bookman Old Style" w:hAnsi="Bookman Old Style"/>
          <w:bCs/>
          <w:sz w:val="28"/>
          <w:szCs w:val="28"/>
        </w:rPr>
        <w:t>.</w:t>
      </w:r>
      <w:r w:rsidR="00152BFC">
        <w:rPr>
          <w:rFonts w:ascii="Bookman Old Style" w:hAnsi="Bookman Old Style"/>
          <w:bCs/>
          <w:sz w:val="28"/>
          <w:szCs w:val="28"/>
        </w:rPr>
        <w:t xml:space="preserve"> </w:t>
      </w:r>
    </w:p>
    <w:p w:rsidR="008C3B74" w:rsidRDefault="008C3B74" w:rsidP="00137B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 целью предоставления государственной поддержки в приобретении жилья молодым семьям, в 2015 году 5 молодых семей получили свидетельства на приобретение жилья.</w:t>
      </w:r>
    </w:p>
    <w:p w:rsidR="008C3B74" w:rsidRDefault="008C3B74" w:rsidP="008C3B74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Приобретено в муниципальную собственность 2</w:t>
      </w:r>
      <w:r w:rsidR="00137B24">
        <w:rPr>
          <w:rFonts w:ascii="Bookman Old Style" w:hAnsi="Bookman Old Style" w:cs="Bookman Old Style"/>
          <w:sz w:val="28"/>
          <w:szCs w:val="28"/>
        </w:rPr>
        <w:t>0</w:t>
      </w:r>
      <w:r>
        <w:rPr>
          <w:rFonts w:ascii="Bookman Old Style" w:hAnsi="Bookman Old Style" w:cs="Bookman Old Style"/>
          <w:sz w:val="28"/>
          <w:szCs w:val="28"/>
        </w:rPr>
        <w:t xml:space="preserve"> жилых помещений для детей-сирот на сумму </w:t>
      </w:r>
      <w:r w:rsidR="00137B24">
        <w:rPr>
          <w:rFonts w:ascii="Bookman Old Style" w:hAnsi="Bookman Old Style" w:cs="Bookman Old Style"/>
          <w:sz w:val="28"/>
          <w:szCs w:val="28"/>
        </w:rPr>
        <w:t>21</w:t>
      </w:r>
      <w:r>
        <w:rPr>
          <w:rFonts w:ascii="Bookman Old Style" w:hAnsi="Bookman Old Style" w:cs="Bookman Old Style"/>
          <w:sz w:val="28"/>
          <w:szCs w:val="28"/>
        </w:rPr>
        <w:t xml:space="preserve"> миллион </w:t>
      </w:r>
      <w:r w:rsidR="00137B24">
        <w:rPr>
          <w:rFonts w:ascii="Bookman Old Style" w:hAnsi="Bookman Old Style" w:cs="Bookman Old Style"/>
          <w:sz w:val="28"/>
          <w:szCs w:val="28"/>
        </w:rPr>
        <w:t>72</w:t>
      </w:r>
      <w:r>
        <w:rPr>
          <w:rFonts w:ascii="Bookman Old Style" w:hAnsi="Bookman Old Style" w:cs="Bookman Old Style"/>
          <w:sz w:val="28"/>
          <w:szCs w:val="28"/>
        </w:rPr>
        <w:t>1 тысяча рублей (в 201</w:t>
      </w:r>
      <w:r w:rsidR="00137B24">
        <w:rPr>
          <w:rFonts w:ascii="Bookman Old Style" w:hAnsi="Bookman Old Style" w:cs="Bookman Old Style"/>
          <w:sz w:val="28"/>
          <w:szCs w:val="28"/>
        </w:rPr>
        <w:t>5</w:t>
      </w:r>
      <w:r>
        <w:rPr>
          <w:rFonts w:ascii="Bookman Old Style" w:hAnsi="Bookman Old Style" w:cs="Bookman Old Style"/>
          <w:sz w:val="28"/>
          <w:szCs w:val="28"/>
        </w:rPr>
        <w:t xml:space="preserve"> году приобретено 2</w:t>
      </w:r>
      <w:r w:rsidR="00137B24">
        <w:rPr>
          <w:rFonts w:ascii="Bookman Old Style" w:hAnsi="Bookman Old Style" w:cs="Bookman Old Style"/>
          <w:sz w:val="28"/>
          <w:szCs w:val="28"/>
        </w:rPr>
        <w:t>8</w:t>
      </w:r>
      <w:r>
        <w:rPr>
          <w:rFonts w:ascii="Bookman Old Style" w:hAnsi="Bookman Old Style" w:cs="Bookman Old Style"/>
          <w:sz w:val="28"/>
          <w:szCs w:val="28"/>
        </w:rPr>
        <w:t xml:space="preserve"> квартиры на сумму </w:t>
      </w:r>
      <w:r w:rsidR="00137B24">
        <w:rPr>
          <w:rFonts w:ascii="Bookman Old Style" w:hAnsi="Bookman Old Style" w:cs="Bookman Old Style"/>
          <w:sz w:val="28"/>
          <w:szCs w:val="28"/>
        </w:rPr>
        <w:t>31</w:t>
      </w:r>
      <w:r>
        <w:rPr>
          <w:rFonts w:ascii="Bookman Old Style" w:hAnsi="Bookman Old Style" w:cs="Bookman Old Style"/>
          <w:sz w:val="28"/>
          <w:szCs w:val="28"/>
        </w:rPr>
        <w:t xml:space="preserve"> миллион </w:t>
      </w:r>
      <w:r w:rsidR="00137B24">
        <w:rPr>
          <w:rFonts w:ascii="Bookman Old Style" w:hAnsi="Bookman Old Style" w:cs="Bookman Old Style"/>
          <w:sz w:val="28"/>
          <w:szCs w:val="28"/>
        </w:rPr>
        <w:t>161</w:t>
      </w:r>
      <w:r>
        <w:rPr>
          <w:rFonts w:ascii="Bookman Old Style" w:hAnsi="Bookman Old Style" w:cs="Bookman Old Style"/>
          <w:sz w:val="28"/>
          <w:szCs w:val="28"/>
        </w:rPr>
        <w:t xml:space="preserve"> тысяч</w:t>
      </w:r>
      <w:r w:rsidR="00137B24">
        <w:rPr>
          <w:rFonts w:ascii="Bookman Old Style" w:hAnsi="Bookman Old Style" w:cs="Bookman Old Style"/>
          <w:sz w:val="28"/>
          <w:szCs w:val="28"/>
        </w:rPr>
        <w:t>а</w:t>
      </w:r>
      <w:r>
        <w:rPr>
          <w:rFonts w:ascii="Bookman Old Style" w:hAnsi="Bookman Old Style" w:cs="Bookman Old Style"/>
          <w:sz w:val="28"/>
          <w:szCs w:val="28"/>
        </w:rPr>
        <w:t xml:space="preserve"> рублей).</w:t>
      </w:r>
      <w:r w:rsidR="00137B24">
        <w:rPr>
          <w:rFonts w:ascii="Bookman Old Style" w:hAnsi="Bookman Old Style" w:cs="Bookman Old Style"/>
          <w:sz w:val="28"/>
          <w:szCs w:val="28"/>
        </w:rPr>
        <w:t xml:space="preserve"> </w:t>
      </w:r>
      <w:r w:rsidR="00137B24" w:rsidRPr="009D0134">
        <w:rPr>
          <w:rFonts w:ascii="Bookman Old Style" w:hAnsi="Bookman Old Style" w:cs="Bookman Old Style"/>
          <w:sz w:val="28"/>
          <w:szCs w:val="28"/>
        </w:rPr>
        <w:t xml:space="preserve">Отмечу, что в 2017 году будет приобретено 99 квартир на сумму </w:t>
      </w:r>
      <w:r w:rsidR="009D0134" w:rsidRPr="009D0134">
        <w:rPr>
          <w:rFonts w:ascii="Bookman Old Style" w:hAnsi="Bookman Old Style" w:cs="Bookman Old Style"/>
          <w:sz w:val="28"/>
          <w:szCs w:val="28"/>
        </w:rPr>
        <w:t>104</w:t>
      </w:r>
      <w:r w:rsidR="00137B24" w:rsidRPr="009D0134">
        <w:rPr>
          <w:rFonts w:ascii="Bookman Old Style" w:hAnsi="Bookman Old Style" w:cs="Bookman Old Style"/>
          <w:sz w:val="28"/>
          <w:szCs w:val="28"/>
        </w:rPr>
        <w:t xml:space="preserve"> миллион</w:t>
      </w:r>
      <w:r w:rsidR="009D0134" w:rsidRPr="009D0134">
        <w:rPr>
          <w:rFonts w:ascii="Bookman Old Style" w:hAnsi="Bookman Old Style" w:cs="Bookman Old Style"/>
          <w:sz w:val="28"/>
          <w:szCs w:val="28"/>
        </w:rPr>
        <w:t>а</w:t>
      </w:r>
      <w:r w:rsidR="00137B24" w:rsidRPr="009D0134">
        <w:rPr>
          <w:rFonts w:ascii="Bookman Old Style" w:hAnsi="Bookman Old Style" w:cs="Bookman Old Style"/>
          <w:sz w:val="28"/>
          <w:szCs w:val="28"/>
        </w:rPr>
        <w:t xml:space="preserve"> </w:t>
      </w:r>
      <w:r w:rsidR="009D0134" w:rsidRPr="009D0134">
        <w:rPr>
          <w:rFonts w:ascii="Bookman Old Style" w:hAnsi="Bookman Old Style" w:cs="Bookman Old Style"/>
          <w:sz w:val="28"/>
          <w:szCs w:val="28"/>
        </w:rPr>
        <w:t>544</w:t>
      </w:r>
      <w:r w:rsidR="009D0134">
        <w:rPr>
          <w:rFonts w:ascii="Bookman Old Style" w:hAnsi="Bookman Old Style" w:cs="Bookman Old Style"/>
          <w:sz w:val="28"/>
          <w:szCs w:val="28"/>
        </w:rPr>
        <w:t xml:space="preserve"> </w:t>
      </w:r>
      <w:r w:rsidR="00137B24">
        <w:rPr>
          <w:rFonts w:ascii="Bookman Old Style" w:hAnsi="Bookman Old Style" w:cs="Bookman Old Style"/>
          <w:sz w:val="28"/>
          <w:szCs w:val="28"/>
        </w:rPr>
        <w:t>тысяч</w:t>
      </w:r>
      <w:r w:rsidR="009D0134">
        <w:rPr>
          <w:rFonts w:ascii="Bookman Old Style" w:hAnsi="Bookman Old Style" w:cs="Bookman Old Style"/>
          <w:sz w:val="28"/>
          <w:szCs w:val="28"/>
        </w:rPr>
        <w:t>и</w:t>
      </w:r>
      <w:r w:rsidR="00137B24">
        <w:rPr>
          <w:rFonts w:ascii="Bookman Old Style" w:hAnsi="Bookman Old Style" w:cs="Bookman Old Style"/>
          <w:sz w:val="28"/>
          <w:szCs w:val="28"/>
        </w:rPr>
        <w:t xml:space="preserve"> рублей.</w:t>
      </w:r>
    </w:p>
    <w:p w:rsidR="00137B24" w:rsidRDefault="00137B24" w:rsidP="00137B24">
      <w:pPr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Что касается образования, то в 2016 году в</w:t>
      </w:r>
      <w:r w:rsidRPr="00113CE2">
        <w:rPr>
          <w:rFonts w:ascii="Bookman Old Style" w:hAnsi="Bookman Old Style"/>
          <w:bCs/>
          <w:sz w:val="28"/>
          <w:szCs w:val="28"/>
        </w:rPr>
        <w:t xml:space="preserve"> рамках государственной программы по развитию образования осуществлен капитальный ремонт школы № 3, которая ввиду аварийности была </w:t>
      </w:r>
      <w:r w:rsidRPr="00113CE2">
        <w:rPr>
          <w:rFonts w:ascii="Bookman Old Style" w:hAnsi="Bookman Old Style"/>
          <w:bCs/>
          <w:sz w:val="28"/>
          <w:szCs w:val="28"/>
        </w:rPr>
        <w:lastRenderedPageBreak/>
        <w:t xml:space="preserve">закрыта в апреле 2013 года. </w:t>
      </w:r>
      <w:r>
        <w:rPr>
          <w:rFonts w:ascii="Bookman Old Style" w:hAnsi="Bookman Old Style"/>
          <w:bCs/>
          <w:sz w:val="28"/>
          <w:szCs w:val="28"/>
        </w:rPr>
        <w:t xml:space="preserve">Ремонтные работы удалось выполнить к 1 сентября 2016 года, чтобы с </w:t>
      </w:r>
      <w:r w:rsidRPr="00113CE2">
        <w:rPr>
          <w:rFonts w:ascii="Bookman Old Style" w:hAnsi="Bookman Old Style"/>
          <w:bCs/>
          <w:sz w:val="28"/>
          <w:szCs w:val="28"/>
        </w:rPr>
        <w:t xml:space="preserve">1 сентября </w:t>
      </w:r>
      <w:r>
        <w:rPr>
          <w:rFonts w:ascii="Bookman Old Style" w:hAnsi="Bookman Old Style"/>
          <w:bCs/>
          <w:sz w:val="28"/>
          <w:szCs w:val="28"/>
        </w:rPr>
        <w:t xml:space="preserve">школа смогла </w:t>
      </w:r>
      <w:r w:rsidRPr="00113CE2">
        <w:rPr>
          <w:rFonts w:ascii="Bookman Old Style" w:hAnsi="Bookman Old Style"/>
          <w:bCs/>
          <w:sz w:val="28"/>
          <w:szCs w:val="28"/>
        </w:rPr>
        <w:t>приступи</w:t>
      </w:r>
      <w:r>
        <w:rPr>
          <w:rFonts w:ascii="Bookman Old Style" w:hAnsi="Bookman Old Style"/>
          <w:bCs/>
          <w:sz w:val="28"/>
          <w:szCs w:val="28"/>
        </w:rPr>
        <w:t>ть</w:t>
      </w:r>
      <w:r w:rsidRPr="00113CE2">
        <w:rPr>
          <w:rFonts w:ascii="Bookman Old Style" w:hAnsi="Bookman Old Style"/>
          <w:bCs/>
          <w:sz w:val="28"/>
          <w:szCs w:val="28"/>
        </w:rPr>
        <w:t xml:space="preserve"> к образовательному процессу</w:t>
      </w:r>
      <w:r>
        <w:rPr>
          <w:rFonts w:ascii="Bookman Old Style" w:hAnsi="Bookman Old Style"/>
          <w:bCs/>
          <w:sz w:val="28"/>
          <w:szCs w:val="28"/>
        </w:rPr>
        <w:t>. Свои двери школа открыла для 448 учащихся.</w:t>
      </w:r>
    </w:p>
    <w:p w:rsidR="00137B24" w:rsidRDefault="00137B24" w:rsidP="00137B24">
      <w:pPr>
        <w:pStyle w:val="a3"/>
        <w:spacing w:line="276" w:lineRule="auto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Гимназия</w:t>
      </w:r>
      <w:r w:rsidRPr="00113CE2">
        <w:rPr>
          <w:rFonts w:ascii="Bookman Old Style" w:hAnsi="Bookman Old Style"/>
          <w:bCs/>
          <w:sz w:val="28"/>
          <w:szCs w:val="28"/>
        </w:rPr>
        <w:t xml:space="preserve"> №1 стала победителем конкурсного отбора школ на финансирование специализированных классов</w:t>
      </w:r>
      <w:r>
        <w:rPr>
          <w:rFonts w:ascii="Bookman Old Style" w:hAnsi="Bookman Old Style"/>
          <w:bCs/>
          <w:sz w:val="28"/>
          <w:szCs w:val="28"/>
        </w:rPr>
        <w:t>, в соответствии с поручением</w:t>
      </w:r>
      <w:r w:rsidRPr="00113CE2">
        <w:rPr>
          <w:rFonts w:ascii="Bookman Old Style" w:hAnsi="Bookman Old Style"/>
          <w:bCs/>
          <w:sz w:val="28"/>
          <w:szCs w:val="28"/>
        </w:rPr>
        <w:t xml:space="preserve"> Губернатора Красноярского края с целью обеспечения высокого качества образования, организации целенаправленной </w:t>
      </w:r>
      <w:proofErr w:type="spellStart"/>
      <w:r w:rsidRPr="00113CE2">
        <w:rPr>
          <w:rFonts w:ascii="Bookman Old Style" w:hAnsi="Bookman Old Style"/>
          <w:bCs/>
          <w:sz w:val="28"/>
          <w:szCs w:val="28"/>
        </w:rPr>
        <w:t>профориентационной</w:t>
      </w:r>
      <w:proofErr w:type="spellEnd"/>
      <w:r w:rsidRPr="00113CE2">
        <w:rPr>
          <w:rFonts w:ascii="Bookman Old Style" w:hAnsi="Bookman Old Style"/>
          <w:bCs/>
          <w:sz w:val="28"/>
          <w:szCs w:val="28"/>
        </w:rPr>
        <w:t xml:space="preserve"> работы со школьниками,</w:t>
      </w:r>
      <w:r w:rsidRPr="00113CE2">
        <w:rPr>
          <w:rFonts w:ascii="Bookman Old Style" w:hAnsi="Bookman Old Style"/>
          <w:bCs/>
        </w:rPr>
        <w:t> </w:t>
      </w:r>
      <w:r w:rsidRPr="00113CE2">
        <w:rPr>
          <w:rFonts w:ascii="Bookman Old Style" w:hAnsi="Bookman Old Style"/>
          <w:bCs/>
          <w:sz w:val="28"/>
          <w:szCs w:val="28"/>
        </w:rPr>
        <w:t>повышения мотивации выпускников на выбор инженерных, технических специальностей для поступления. Открыт специализированный класс математической направленности (с углубленным изучением математики, физики/химии)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137B24" w:rsidRPr="00113CE2" w:rsidRDefault="00137B24" w:rsidP="00137B24">
      <w:pPr>
        <w:pStyle w:val="a3"/>
        <w:spacing w:line="276" w:lineRule="auto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 xml:space="preserve">При поддержке Сибирской генерирующей компании, управления образования администрации города Минусинска, в рамках Соглашения с Сибирским Федеральным Университетом  в </w:t>
      </w:r>
      <w:r>
        <w:rPr>
          <w:rFonts w:ascii="Bookman Old Style" w:hAnsi="Bookman Old Style"/>
          <w:bCs/>
          <w:sz w:val="28"/>
          <w:szCs w:val="28"/>
        </w:rPr>
        <w:t xml:space="preserve">Лицее № 7 </w:t>
      </w:r>
      <w:r w:rsidRPr="00113CE2">
        <w:rPr>
          <w:rFonts w:ascii="Bookman Old Style" w:hAnsi="Bookman Old Style"/>
          <w:bCs/>
          <w:sz w:val="28"/>
          <w:szCs w:val="28"/>
        </w:rPr>
        <w:t>создан энергетический класс с проектн</w:t>
      </w:r>
      <w:proofErr w:type="gramStart"/>
      <w:r w:rsidRPr="00113CE2">
        <w:rPr>
          <w:rFonts w:ascii="Bookman Old Style" w:hAnsi="Bookman Old Style"/>
          <w:bCs/>
          <w:sz w:val="28"/>
          <w:szCs w:val="28"/>
        </w:rPr>
        <w:t>о-</w:t>
      </w:r>
      <w:proofErr w:type="gramEnd"/>
      <w:r w:rsidRPr="00113CE2">
        <w:rPr>
          <w:rFonts w:ascii="Bookman Old Style" w:hAnsi="Bookman Old Style"/>
          <w:bCs/>
          <w:sz w:val="28"/>
          <w:szCs w:val="28"/>
        </w:rPr>
        <w:t xml:space="preserve"> исследовательским обучением.</w:t>
      </w:r>
    </w:p>
    <w:p w:rsidR="00137B24" w:rsidRDefault="00137B24" w:rsidP="00137B24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 2016 году н</w:t>
      </w:r>
      <w:r w:rsidRPr="00113CE2">
        <w:rPr>
          <w:rFonts w:ascii="Bookman Old Style" w:hAnsi="Bookman Old Style"/>
          <w:bCs/>
          <w:sz w:val="28"/>
          <w:szCs w:val="28"/>
        </w:rPr>
        <w:t>а стадионе «Электрон» установлены раздевалки модульного типа для спортсменов и сборно-разборные трибуны для зрителей на 316 посадочных мест за счет сре</w:t>
      </w:r>
      <w:proofErr w:type="gramStart"/>
      <w:r w:rsidRPr="00113CE2">
        <w:rPr>
          <w:rFonts w:ascii="Bookman Old Style" w:hAnsi="Bookman Old Style"/>
          <w:bCs/>
          <w:sz w:val="28"/>
          <w:szCs w:val="28"/>
        </w:rPr>
        <w:t>дств кр</w:t>
      </w:r>
      <w:proofErr w:type="gramEnd"/>
      <w:r w:rsidRPr="00113CE2">
        <w:rPr>
          <w:rFonts w:ascii="Bookman Old Style" w:hAnsi="Bookman Old Style"/>
          <w:bCs/>
          <w:sz w:val="28"/>
          <w:szCs w:val="28"/>
        </w:rPr>
        <w:t xml:space="preserve">аевого бюджета, </w:t>
      </w:r>
      <w:r>
        <w:rPr>
          <w:rFonts w:ascii="Bookman Old Style" w:hAnsi="Bookman Old Style"/>
          <w:bCs/>
          <w:sz w:val="28"/>
          <w:szCs w:val="28"/>
        </w:rPr>
        <w:t>в соответствии с поручением Губернатора Красноярского края от 3 ноября 2015 года.</w:t>
      </w:r>
    </w:p>
    <w:p w:rsidR="00137B24" w:rsidRDefault="00137B24" w:rsidP="00137B24">
      <w:pPr>
        <w:spacing w:after="24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>
        <w:rPr>
          <w:rFonts w:ascii="Bookman Old Style" w:hAnsi="Bookman Old Style"/>
          <w:bCs/>
          <w:sz w:val="28"/>
          <w:szCs w:val="28"/>
        </w:rPr>
        <w:t>декабре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2016 года подведены итоги конкурса «Молодежная столица Красноярского края» среди 12 муниципальных образований, где мы стали победителем. Таким образом, город Минусинск признан в 2017 год молодежной столицей Красноярского края. Муниципальное образование </w:t>
      </w:r>
      <w:proofErr w:type="gramStart"/>
      <w:r>
        <w:rPr>
          <w:rFonts w:ascii="Bookman Old Style" w:hAnsi="Bookman Old Style"/>
          <w:bCs/>
          <w:sz w:val="28"/>
          <w:szCs w:val="28"/>
        </w:rPr>
        <w:t>получит дополнительную ресурсную поддержку на реализацию молодежной политики и станет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местом реализации краевых и межрегиональных проектов. Надеемся, что реализация всех предусмотренных мероприятий позволит вовлечь наибольшее количество молодежи в мероприятия различного уровня.</w:t>
      </w:r>
    </w:p>
    <w:p w:rsidR="005F2D69" w:rsidRDefault="005F2D69" w:rsidP="00B742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 201</w:t>
      </w:r>
      <w:r w:rsidR="00137B24">
        <w:rPr>
          <w:rFonts w:ascii="Bookman Old Style" w:hAnsi="Bookman Old Style"/>
          <w:bCs/>
          <w:sz w:val="28"/>
          <w:szCs w:val="28"/>
        </w:rPr>
        <w:t>6</w:t>
      </w:r>
      <w:r>
        <w:rPr>
          <w:rFonts w:ascii="Bookman Old Style" w:hAnsi="Bookman Old Style"/>
          <w:bCs/>
          <w:sz w:val="28"/>
          <w:szCs w:val="28"/>
        </w:rPr>
        <w:t xml:space="preserve"> году количество проведенных массовых культурно-досуговых мероприятий составило </w:t>
      </w:r>
      <w:r w:rsidRPr="0046258C">
        <w:rPr>
          <w:rFonts w:ascii="Bookman Old Style" w:hAnsi="Bookman Old Style"/>
          <w:bCs/>
          <w:sz w:val="28"/>
          <w:szCs w:val="28"/>
        </w:rPr>
        <w:t>7</w:t>
      </w:r>
      <w:r w:rsidR="0046258C">
        <w:rPr>
          <w:rFonts w:ascii="Bookman Old Style" w:hAnsi="Bookman Old Style"/>
          <w:bCs/>
          <w:sz w:val="28"/>
          <w:szCs w:val="28"/>
        </w:rPr>
        <w:t>17</w:t>
      </w:r>
      <w:r>
        <w:rPr>
          <w:rFonts w:ascii="Bookman Old Style" w:hAnsi="Bookman Old Style"/>
          <w:bCs/>
          <w:sz w:val="28"/>
          <w:szCs w:val="28"/>
        </w:rPr>
        <w:t xml:space="preserve"> мероприятий, на открытых площадках города проведено более </w:t>
      </w:r>
      <w:r w:rsidR="00F93A60">
        <w:rPr>
          <w:rFonts w:ascii="Bookman Old Style" w:hAnsi="Bookman Old Style"/>
          <w:bCs/>
          <w:sz w:val="28"/>
          <w:szCs w:val="28"/>
        </w:rPr>
        <w:t>20</w:t>
      </w:r>
      <w:r w:rsidRPr="00F93A60">
        <w:rPr>
          <w:rFonts w:ascii="Bookman Old Style" w:hAnsi="Bookman Old Style"/>
          <w:bCs/>
          <w:sz w:val="28"/>
          <w:szCs w:val="28"/>
        </w:rPr>
        <w:t xml:space="preserve"> городских мероприятий.</w:t>
      </w:r>
    </w:p>
    <w:p w:rsidR="00137B24" w:rsidRPr="00113CE2" w:rsidRDefault="00137B24" w:rsidP="00137B24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lastRenderedPageBreak/>
        <w:t xml:space="preserve">В 2016 году Центральная городская библиотека </w:t>
      </w:r>
      <w:r>
        <w:rPr>
          <w:rFonts w:ascii="Bookman Old Style" w:hAnsi="Bookman Old Style"/>
          <w:bCs/>
          <w:sz w:val="28"/>
          <w:szCs w:val="28"/>
        </w:rPr>
        <w:t xml:space="preserve">имени Александра Сергеевича </w:t>
      </w:r>
      <w:r w:rsidRPr="00113CE2">
        <w:rPr>
          <w:rFonts w:ascii="Bookman Old Style" w:hAnsi="Bookman Old Style"/>
          <w:bCs/>
          <w:sz w:val="28"/>
          <w:szCs w:val="28"/>
        </w:rPr>
        <w:t xml:space="preserve">Пушкина и Городская библиотека </w:t>
      </w:r>
      <w:r>
        <w:rPr>
          <w:rFonts w:ascii="Bookman Old Style" w:hAnsi="Bookman Old Style"/>
          <w:bCs/>
          <w:sz w:val="28"/>
          <w:szCs w:val="28"/>
        </w:rPr>
        <w:t xml:space="preserve">имени </w:t>
      </w:r>
      <w:r w:rsidRPr="00113CE2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Алексея </w:t>
      </w:r>
      <w:r w:rsidRPr="00113CE2">
        <w:rPr>
          <w:rFonts w:ascii="Bookman Old Style" w:hAnsi="Bookman Old Style"/>
          <w:bCs/>
          <w:sz w:val="28"/>
          <w:szCs w:val="28"/>
        </w:rPr>
        <w:t xml:space="preserve">Черкасова вошли в сетевой проект модернизации городских библиотек. </w:t>
      </w:r>
    </w:p>
    <w:p w:rsidR="00137B24" w:rsidRDefault="00137B24" w:rsidP="00137B24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 xml:space="preserve">На конкурсной основе на модернизацию Центральной городской библиотеки </w:t>
      </w:r>
      <w:r>
        <w:rPr>
          <w:rFonts w:ascii="Bookman Old Style" w:hAnsi="Bookman Old Style"/>
          <w:bCs/>
          <w:sz w:val="28"/>
          <w:szCs w:val="28"/>
        </w:rPr>
        <w:t>имени</w:t>
      </w:r>
      <w:r w:rsidRPr="00113CE2">
        <w:rPr>
          <w:rFonts w:ascii="Bookman Old Style" w:hAnsi="Bookman Old Style"/>
          <w:bCs/>
          <w:sz w:val="28"/>
          <w:szCs w:val="28"/>
        </w:rPr>
        <w:t xml:space="preserve"> Пушкина было выделено 7 млн.482 тыс</w:t>
      </w:r>
      <w:r>
        <w:rPr>
          <w:rFonts w:ascii="Bookman Old Style" w:hAnsi="Bookman Old Style"/>
          <w:bCs/>
          <w:sz w:val="28"/>
          <w:szCs w:val="28"/>
        </w:rPr>
        <w:t>ячи</w:t>
      </w:r>
      <w:r w:rsidRPr="00113CE2">
        <w:rPr>
          <w:rFonts w:ascii="Bookman Old Style" w:hAnsi="Bookman Old Style"/>
          <w:bCs/>
          <w:sz w:val="28"/>
          <w:szCs w:val="28"/>
        </w:rPr>
        <w:t xml:space="preserve"> рублей из краевого бюджета и 2 </w:t>
      </w:r>
      <w:r>
        <w:rPr>
          <w:rFonts w:ascii="Bookman Old Style" w:hAnsi="Bookman Old Style"/>
          <w:bCs/>
          <w:sz w:val="28"/>
          <w:szCs w:val="28"/>
        </w:rPr>
        <w:t>миллиона</w:t>
      </w:r>
      <w:r w:rsidRPr="00113CE2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648 тысяч</w:t>
      </w:r>
      <w:r w:rsidRPr="00113CE2">
        <w:rPr>
          <w:rFonts w:ascii="Bookman Old Style" w:hAnsi="Bookman Old Style"/>
          <w:bCs/>
          <w:sz w:val="28"/>
          <w:szCs w:val="28"/>
        </w:rPr>
        <w:t xml:space="preserve"> рублей из </w:t>
      </w:r>
      <w:r>
        <w:rPr>
          <w:rFonts w:ascii="Bookman Old Style" w:hAnsi="Bookman Old Style"/>
          <w:bCs/>
          <w:sz w:val="28"/>
          <w:szCs w:val="28"/>
        </w:rPr>
        <w:t>городского</w:t>
      </w:r>
      <w:r w:rsidRPr="00113CE2">
        <w:rPr>
          <w:rFonts w:ascii="Bookman Old Style" w:hAnsi="Bookman Old Style"/>
          <w:bCs/>
          <w:sz w:val="28"/>
          <w:szCs w:val="28"/>
        </w:rPr>
        <w:t xml:space="preserve"> бюджета.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:rsidR="00137B24" w:rsidRDefault="00137B24" w:rsidP="00137B24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 xml:space="preserve">На модернизацию Городской библиотеки </w:t>
      </w:r>
      <w:r>
        <w:rPr>
          <w:rFonts w:ascii="Bookman Old Style" w:hAnsi="Bookman Old Style"/>
          <w:bCs/>
          <w:sz w:val="28"/>
          <w:szCs w:val="28"/>
        </w:rPr>
        <w:t xml:space="preserve">имени </w:t>
      </w:r>
      <w:r w:rsidRPr="00113CE2">
        <w:rPr>
          <w:rFonts w:ascii="Bookman Old Style" w:hAnsi="Bookman Old Style"/>
          <w:bCs/>
          <w:sz w:val="28"/>
          <w:szCs w:val="28"/>
        </w:rPr>
        <w:t xml:space="preserve">Черкасова было выделено из краевого бюджета – </w:t>
      </w:r>
      <w:r>
        <w:rPr>
          <w:rFonts w:ascii="Bookman Old Style" w:hAnsi="Bookman Old Style"/>
          <w:bCs/>
          <w:sz w:val="28"/>
          <w:szCs w:val="28"/>
        </w:rPr>
        <w:t>2 миллиона</w:t>
      </w:r>
      <w:r w:rsidRPr="00113CE2">
        <w:rPr>
          <w:rFonts w:ascii="Bookman Old Style" w:hAnsi="Bookman Old Style"/>
          <w:bCs/>
          <w:sz w:val="28"/>
          <w:szCs w:val="28"/>
        </w:rPr>
        <w:t xml:space="preserve"> 80</w:t>
      </w:r>
      <w:r>
        <w:rPr>
          <w:rFonts w:ascii="Bookman Old Style" w:hAnsi="Bookman Old Style"/>
          <w:bCs/>
          <w:sz w:val="28"/>
          <w:szCs w:val="28"/>
        </w:rPr>
        <w:t>4</w:t>
      </w:r>
      <w:r w:rsidRPr="00113CE2">
        <w:rPr>
          <w:rFonts w:ascii="Bookman Old Style" w:hAnsi="Bookman Old Style"/>
          <w:bCs/>
          <w:sz w:val="28"/>
          <w:szCs w:val="28"/>
        </w:rPr>
        <w:t xml:space="preserve"> тыс</w:t>
      </w:r>
      <w:r>
        <w:rPr>
          <w:rFonts w:ascii="Bookman Old Style" w:hAnsi="Bookman Old Style"/>
          <w:bCs/>
          <w:sz w:val="28"/>
          <w:szCs w:val="28"/>
        </w:rPr>
        <w:t>ячи рублей</w:t>
      </w:r>
      <w:r w:rsidRPr="00113CE2">
        <w:rPr>
          <w:rFonts w:ascii="Bookman Old Style" w:hAnsi="Bookman Old Style"/>
          <w:bCs/>
          <w:sz w:val="28"/>
          <w:szCs w:val="28"/>
        </w:rPr>
        <w:t xml:space="preserve">, из </w:t>
      </w:r>
      <w:r>
        <w:rPr>
          <w:rFonts w:ascii="Bookman Old Style" w:hAnsi="Bookman Old Style"/>
          <w:bCs/>
          <w:sz w:val="28"/>
          <w:szCs w:val="28"/>
        </w:rPr>
        <w:t>городского бюджета</w:t>
      </w:r>
      <w:r w:rsidRPr="00113CE2">
        <w:rPr>
          <w:rFonts w:ascii="Bookman Old Style" w:hAnsi="Bookman Old Style"/>
          <w:bCs/>
          <w:sz w:val="28"/>
          <w:szCs w:val="28"/>
        </w:rPr>
        <w:t xml:space="preserve"> – 102 тыс</w:t>
      </w:r>
      <w:r>
        <w:rPr>
          <w:rFonts w:ascii="Bookman Old Style" w:hAnsi="Bookman Old Style"/>
          <w:bCs/>
          <w:sz w:val="28"/>
          <w:szCs w:val="28"/>
        </w:rPr>
        <w:t xml:space="preserve">ячи </w:t>
      </w:r>
      <w:r w:rsidRPr="00113CE2">
        <w:rPr>
          <w:rFonts w:ascii="Bookman Old Style" w:hAnsi="Bookman Old Style"/>
          <w:bCs/>
          <w:sz w:val="28"/>
          <w:szCs w:val="28"/>
        </w:rPr>
        <w:t>390 рублей.</w:t>
      </w:r>
    </w:p>
    <w:p w:rsidR="00137B24" w:rsidRDefault="00137B24" w:rsidP="00137B24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>Библиотеки теперь работают по принципу "открытая книга – открытое пространство". Все фонды библиотек наход</w:t>
      </w:r>
      <w:r>
        <w:rPr>
          <w:rFonts w:ascii="Bookman Old Style" w:hAnsi="Bookman Old Style"/>
          <w:bCs/>
          <w:sz w:val="28"/>
          <w:szCs w:val="28"/>
        </w:rPr>
        <w:t>я</w:t>
      </w:r>
      <w:r w:rsidRPr="00113CE2">
        <w:rPr>
          <w:rFonts w:ascii="Bookman Old Style" w:hAnsi="Bookman Old Style"/>
          <w:bCs/>
          <w:sz w:val="28"/>
          <w:szCs w:val="28"/>
        </w:rPr>
        <w:t>тся в свободном доступе.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Pr="00113CE2">
        <w:rPr>
          <w:rFonts w:ascii="Bookman Old Style" w:hAnsi="Bookman Old Style"/>
          <w:bCs/>
          <w:sz w:val="28"/>
          <w:szCs w:val="28"/>
        </w:rPr>
        <w:t>Площади библиотек делятся на функциональные зоны, где можно общаться, читать, заниматься творчеством. </w:t>
      </w:r>
    </w:p>
    <w:p w:rsidR="00137B24" w:rsidRDefault="00137B24" w:rsidP="00AF2765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 xml:space="preserve">Центральная детская библиотека </w:t>
      </w:r>
      <w:r>
        <w:rPr>
          <w:rFonts w:ascii="Bookman Old Style" w:hAnsi="Bookman Old Style"/>
          <w:bCs/>
          <w:sz w:val="28"/>
          <w:szCs w:val="28"/>
        </w:rPr>
        <w:t xml:space="preserve">имени Аркадия </w:t>
      </w:r>
      <w:r w:rsidRPr="00113CE2">
        <w:rPr>
          <w:rFonts w:ascii="Bookman Old Style" w:hAnsi="Bookman Old Style"/>
          <w:bCs/>
          <w:sz w:val="28"/>
          <w:szCs w:val="28"/>
        </w:rPr>
        <w:t>Гайдара стала победителем Краевого конкурса «Вдохновение» в номинации «Лучшая детская библиотека Красноярского края»</w:t>
      </w:r>
      <w:r>
        <w:rPr>
          <w:rFonts w:ascii="Bookman Old Style" w:hAnsi="Bookman Old Style"/>
          <w:bCs/>
          <w:sz w:val="28"/>
          <w:szCs w:val="28"/>
        </w:rPr>
        <w:t xml:space="preserve"> и получила грант в сумме 100 тысяч рублей.</w:t>
      </w:r>
    </w:p>
    <w:p w:rsidR="00137B24" w:rsidRDefault="00137B24" w:rsidP="00137B24">
      <w:pPr>
        <w:pStyle w:val="a6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113CE2">
        <w:rPr>
          <w:rFonts w:ascii="Bookman Old Style" w:hAnsi="Bookman Old Style"/>
          <w:sz w:val="28"/>
          <w:szCs w:val="28"/>
        </w:rPr>
        <w:t xml:space="preserve">В 2016 году </w:t>
      </w:r>
      <w:r>
        <w:rPr>
          <w:rFonts w:ascii="Bookman Old Style" w:hAnsi="Bookman Old Style"/>
          <w:sz w:val="28"/>
          <w:szCs w:val="28"/>
        </w:rPr>
        <w:t xml:space="preserve">в соответствии с поручением Губернатора Красноярского края </w:t>
      </w:r>
      <w:r w:rsidRPr="00113CE2">
        <w:rPr>
          <w:rFonts w:ascii="Bookman Old Style" w:hAnsi="Bookman Old Style"/>
          <w:sz w:val="28"/>
          <w:szCs w:val="28"/>
        </w:rPr>
        <w:t>подготовлена проектно-сметная документация на строительство Центра культурного развития, сейчас проект проходит государственную экспертизу.</w:t>
      </w:r>
    </w:p>
    <w:p w:rsidR="00137B24" w:rsidRPr="00B82DCA" w:rsidRDefault="00137B24" w:rsidP="00137B24">
      <w:pPr>
        <w:pStyle w:val="a6"/>
        <w:ind w:left="0" w:firstLine="708"/>
        <w:jc w:val="both"/>
        <w:rPr>
          <w:rFonts w:ascii="Bookman Old Style" w:hAnsi="Bookman Old Style"/>
          <w:sz w:val="14"/>
          <w:szCs w:val="14"/>
        </w:rPr>
      </w:pPr>
    </w:p>
    <w:p w:rsidR="00137B24" w:rsidRDefault="00137B24" w:rsidP="00137B24">
      <w:pPr>
        <w:pStyle w:val="a6"/>
        <w:spacing w:before="240"/>
        <w:ind w:left="0" w:firstLine="708"/>
        <w:jc w:val="both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113CE2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В краеведческом </w:t>
      </w:r>
      <w:proofErr w:type="gramStart"/>
      <w:r w:rsidRPr="00113CE2">
        <w:rPr>
          <w:rFonts w:ascii="Bookman Old Style" w:eastAsia="Times New Roman" w:hAnsi="Bookman Old Style"/>
          <w:bCs/>
          <w:sz w:val="28"/>
          <w:szCs w:val="28"/>
          <w:lang w:eastAsia="ru-RU"/>
        </w:rPr>
        <w:t>музее</w:t>
      </w:r>
      <w:proofErr w:type="gramEnd"/>
      <w:r w:rsidRPr="00113CE2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/>
          <w:bCs/>
          <w:sz w:val="28"/>
          <w:szCs w:val="28"/>
          <w:lang w:eastAsia="ru-RU"/>
        </w:rPr>
        <w:t>имени</w:t>
      </w:r>
      <w:r w:rsidRPr="00113CE2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Мартьянова в 2016 году начаты реставрационные работы второго корпуса. За год освоено 76 </w:t>
      </w:r>
      <w:r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миллионов </w:t>
      </w:r>
      <w:r w:rsidRPr="00113CE2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76 </w:t>
      </w:r>
      <w:r>
        <w:rPr>
          <w:rFonts w:ascii="Bookman Old Style" w:eastAsia="Times New Roman" w:hAnsi="Bookman Old Style"/>
          <w:bCs/>
          <w:sz w:val="28"/>
          <w:szCs w:val="28"/>
          <w:lang w:eastAsia="ru-RU"/>
        </w:rPr>
        <w:t>тысяч рублей</w:t>
      </w:r>
      <w:r w:rsidRPr="00113CE2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из краевого бюджета. Реставрационные работы продолжатся </w:t>
      </w:r>
      <w:r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и </w:t>
      </w:r>
      <w:r w:rsidRPr="00113CE2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в 2017 году. Одновременно с реставрационными работами разрабатывается научная концепция экспозиций, музейный фонд готовится к частичному перемещению в отреставрированные помещения фондохранилища. </w:t>
      </w:r>
    </w:p>
    <w:p w:rsidR="00137B24" w:rsidRDefault="00137B24" w:rsidP="00137B24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proofErr w:type="gramStart"/>
      <w:r>
        <w:rPr>
          <w:rFonts w:ascii="Bookman Old Style" w:hAnsi="Bookman Old Style"/>
          <w:bCs/>
          <w:sz w:val="28"/>
          <w:szCs w:val="28"/>
        </w:rPr>
        <w:t xml:space="preserve">Благодаря привлечению Администрацией города в 2016 году из федерального и краевого бюджетов средств в сумме 191 миллион 424 тысячи рублей мы смогли осуществить такие мероприятия, как работы по капитальному ремонту и ремонту автомобильных дорог, мероприятия по благоустройству города, реставрация здания Минусинского регионального краеведческого музея, реализовать </w:t>
      </w:r>
      <w:r>
        <w:rPr>
          <w:rFonts w:ascii="Bookman Old Style" w:hAnsi="Bookman Old Style"/>
          <w:bCs/>
          <w:sz w:val="28"/>
          <w:szCs w:val="28"/>
        </w:rPr>
        <w:lastRenderedPageBreak/>
        <w:t>мероприятия по организации отдыха и оздоровления детей, осуществить капитальный ремонт библиотек, оказать поддержку молодежному центру</w:t>
      </w:r>
      <w:proofErr w:type="gramEnd"/>
      <w:r>
        <w:rPr>
          <w:rFonts w:ascii="Bookman Old Style" w:hAnsi="Bookman Old Style"/>
          <w:bCs/>
          <w:sz w:val="28"/>
          <w:szCs w:val="28"/>
        </w:rPr>
        <w:t>. При этом из бюджета города Минусинска на эти цели (</w:t>
      </w:r>
      <w:proofErr w:type="spellStart"/>
      <w:r>
        <w:rPr>
          <w:rFonts w:ascii="Bookman Old Style" w:hAnsi="Bookman Old Style"/>
          <w:bCs/>
          <w:sz w:val="28"/>
          <w:szCs w:val="28"/>
        </w:rPr>
        <w:t>софинансирование</w:t>
      </w:r>
      <w:proofErr w:type="spellEnd"/>
      <w:r>
        <w:rPr>
          <w:rFonts w:ascii="Bookman Old Style" w:hAnsi="Bookman Old Style"/>
          <w:bCs/>
          <w:sz w:val="28"/>
          <w:szCs w:val="28"/>
        </w:rPr>
        <w:t>) выделено 11 миллионов 358 тысяч рублей, что составляет 6 процентов от суммы привлеченных средств.</w:t>
      </w:r>
    </w:p>
    <w:p w:rsidR="00B74231" w:rsidRDefault="00D769E0" w:rsidP="00AF2765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D769E0">
        <w:rPr>
          <w:rFonts w:ascii="Bookman Old Style" w:hAnsi="Bookman Old Style"/>
          <w:bCs/>
          <w:sz w:val="28"/>
          <w:szCs w:val="28"/>
        </w:rPr>
        <w:t>П</w:t>
      </w:r>
      <w:r w:rsidR="009A2B0D" w:rsidRPr="00D769E0">
        <w:rPr>
          <w:rFonts w:ascii="Bookman Old Style" w:hAnsi="Bookman Old Style"/>
          <w:bCs/>
          <w:sz w:val="28"/>
          <w:szCs w:val="28"/>
        </w:rPr>
        <w:t>о</w:t>
      </w:r>
      <w:r w:rsidR="009A2B0D" w:rsidRPr="009A2B0D">
        <w:rPr>
          <w:rFonts w:ascii="Bookman Old Style" w:hAnsi="Bookman Old Style"/>
          <w:bCs/>
          <w:sz w:val="28"/>
          <w:szCs w:val="28"/>
        </w:rPr>
        <w:t>дводя итог</w:t>
      </w:r>
      <w:r w:rsidR="00152BFC">
        <w:rPr>
          <w:rFonts w:ascii="Bookman Old Style" w:hAnsi="Bookman Old Style"/>
          <w:bCs/>
          <w:sz w:val="28"/>
          <w:szCs w:val="28"/>
        </w:rPr>
        <w:t>и</w:t>
      </w:r>
      <w:r w:rsidR="009A2B0D" w:rsidRPr="009A2B0D">
        <w:rPr>
          <w:rFonts w:ascii="Bookman Old Style" w:hAnsi="Bookman Old Style"/>
          <w:bCs/>
          <w:sz w:val="28"/>
          <w:szCs w:val="28"/>
        </w:rPr>
        <w:t xml:space="preserve"> социально-экономического развития, отмечу</w:t>
      </w:r>
      <w:r w:rsidR="00152BFC">
        <w:rPr>
          <w:rFonts w:ascii="Bookman Old Style" w:hAnsi="Bookman Old Style"/>
          <w:bCs/>
          <w:sz w:val="28"/>
          <w:szCs w:val="28"/>
        </w:rPr>
        <w:t xml:space="preserve">, </w:t>
      </w:r>
      <w:proofErr w:type="gramStart"/>
      <w:r w:rsidR="00152BFC">
        <w:rPr>
          <w:rFonts w:ascii="Bookman Old Style" w:hAnsi="Bookman Old Style"/>
          <w:bCs/>
          <w:sz w:val="28"/>
          <w:szCs w:val="28"/>
        </w:rPr>
        <w:t>что</w:t>
      </w:r>
      <w:proofErr w:type="gramEnd"/>
      <w:r w:rsidR="00152BFC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несмотря на внешние факторы, в</w:t>
      </w:r>
      <w:r w:rsidR="00152BFC">
        <w:rPr>
          <w:rFonts w:ascii="Bookman Old Style" w:hAnsi="Bookman Old Style"/>
          <w:bCs/>
          <w:sz w:val="28"/>
          <w:szCs w:val="28"/>
        </w:rPr>
        <w:t xml:space="preserve"> целом итоги </w:t>
      </w:r>
      <w:r w:rsidR="00957937">
        <w:rPr>
          <w:rFonts w:ascii="Bookman Old Style" w:hAnsi="Bookman Old Style"/>
          <w:bCs/>
          <w:sz w:val="28"/>
          <w:szCs w:val="28"/>
        </w:rPr>
        <w:t xml:space="preserve">социально-экономического развития продемонстрировали устойчивость экономики города. </w:t>
      </w:r>
    </w:p>
    <w:p w:rsidR="00C02652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bookmarkStart w:id="1" w:name="_Toc243048056"/>
      <w:bookmarkStart w:id="2" w:name="_Toc243376764"/>
      <w:r w:rsidRPr="00EB5ACE">
        <w:rPr>
          <w:rFonts w:ascii="Bookman Old Style" w:hAnsi="Bookman Old Style"/>
          <w:sz w:val="28"/>
          <w:szCs w:val="28"/>
        </w:rPr>
        <w:t>Говоря об исполнении городского бюджета в 201</w:t>
      </w:r>
      <w:r w:rsidR="00F93A60">
        <w:rPr>
          <w:rFonts w:ascii="Bookman Old Style" w:hAnsi="Bookman Old Style"/>
          <w:sz w:val="28"/>
          <w:szCs w:val="28"/>
        </w:rPr>
        <w:t>6</w:t>
      </w:r>
      <w:r w:rsidRPr="00EB5ACE">
        <w:rPr>
          <w:rFonts w:ascii="Bookman Old Style" w:hAnsi="Bookman Old Style"/>
          <w:sz w:val="28"/>
          <w:szCs w:val="28"/>
        </w:rPr>
        <w:t xml:space="preserve"> году</w:t>
      </w:r>
      <w:r w:rsidR="00426E08">
        <w:rPr>
          <w:rFonts w:ascii="Bookman Old Style" w:hAnsi="Bookman Old Style"/>
          <w:sz w:val="28"/>
          <w:szCs w:val="28"/>
        </w:rPr>
        <w:t xml:space="preserve"> о</w:t>
      </w:r>
      <w:r w:rsidRPr="00EB5ACE">
        <w:rPr>
          <w:rFonts w:ascii="Bookman Old Style" w:hAnsi="Bookman Old Style"/>
          <w:sz w:val="28"/>
          <w:szCs w:val="28"/>
        </w:rPr>
        <w:t xml:space="preserve">сновными результатами реализации бюджетной политики стали </w:t>
      </w:r>
    </w:p>
    <w:p w:rsidR="00C02652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обеспечение сбалансированности и устойчивости городского бюджета; </w:t>
      </w:r>
    </w:p>
    <w:p w:rsidR="00C02652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выявление внутренних резервов в расходах бюджета с целью их перераспределения в пользу приоритетных направлений; </w:t>
      </w:r>
    </w:p>
    <w:p w:rsidR="00C02652" w:rsidRDefault="00023081" w:rsidP="00C02652">
      <w:pPr>
        <w:pStyle w:val="31"/>
        <w:spacing w:before="120" w:after="0" w:line="276" w:lineRule="auto"/>
        <w:ind w:left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привлечение дополнительных сре</w:t>
      </w:r>
      <w:proofErr w:type="gramStart"/>
      <w:r w:rsidRPr="00EB5ACE">
        <w:rPr>
          <w:rFonts w:ascii="Bookman Old Style" w:hAnsi="Bookman Old Style"/>
          <w:sz w:val="28"/>
          <w:szCs w:val="28"/>
        </w:rPr>
        <w:t>дств в г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ородской бюджет; </w:t>
      </w:r>
    </w:p>
    <w:p w:rsidR="00023081" w:rsidRDefault="00023081" w:rsidP="00C02652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исполнение бюджета через реализацию муниципальных программ и активная работа по повышению открытости и прозрачности бюджета и бюджетного процесса. </w:t>
      </w:r>
    </w:p>
    <w:p w:rsidR="00F93A60" w:rsidRPr="00EB5ACE" w:rsidRDefault="00F93A60" w:rsidP="00C02652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EB5ACE">
        <w:rPr>
          <w:rFonts w:ascii="Bookman Old Style" w:hAnsi="Bookman Old Style"/>
          <w:sz w:val="28"/>
          <w:szCs w:val="28"/>
        </w:rPr>
        <w:t>В целях обеспечения долгосрочной сбалансированности и устойчивости городского бюджета, повышения эффективности использования бюджетных средств, во исполнение поручений Президента Российской Федерации, а также в соответствии с рекомендациями Министерства финансов Российской Федерации в 201</w:t>
      </w:r>
      <w:r w:rsidR="001C6932">
        <w:rPr>
          <w:rFonts w:ascii="Bookman Old Style" w:hAnsi="Bookman Old Style"/>
          <w:sz w:val="28"/>
          <w:szCs w:val="28"/>
        </w:rPr>
        <w:t>6</w:t>
      </w:r>
      <w:r w:rsidRPr="00EB5ACE">
        <w:rPr>
          <w:rFonts w:ascii="Bookman Old Style" w:hAnsi="Bookman Old Style"/>
          <w:sz w:val="28"/>
          <w:szCs w:val="28"/>
        </w:rPr>
        <w:t xml:space="preserve"> году реализовывался План мероприятий по росту доходов, оптимизации расходов муниципального образования город Минусинск.</w:t>
      </w:r>
      <w:proofErr w:type="gramEnd"/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Координацию работы по реализации Плана мероприятий осуществляла специально созданная рабочая группа. </w:t>
      </w:r>
    </w:p>
    <w:p w:rsidR="00A76EA9" w:rsidRDefault="00A76EA9" w:rsidP="00A76E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Основные результаты, достигнутые в ходе реализации мероприятий, это</w:t>
      </w:r>
      <w:r w:rsidRPr="00B1481C">
        <w:rPr>
          <w:rFonts w:ascii="Bookman Old Style" w:hAnsi="Bookman Old Style"/>
          <w:bCs/>
          <w:sz w:val="28"/>
          <w:szCs w:val="28"/>
        </w:rPr>
        <w:t>:</w:t>
      </w:r>
    </w:p>
    <w:p w:rsidR="001C6932" w:rsidRPr="00B73846" w:rsidRDefault="001C6932" w:rsidP="001C69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дополнительное поступление в городской бюджет денежных сре</w:t>
      </w:r>
      <w:proofErr w:type="gramStart"/>
      <w:r>
        <w:rPr>
          <w:rFonts w:ascii="Bookman Old Style" w:hAnsi="Bookman Old Style"/>
          <w:bCs/>
          <w:sz w:val="28"/>
          <w:szCs w:val="28"/>
        </w:rPr>
        <w:t>дств в с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умме 6 миллионов 583 тысячи рублей,  в результате </w:t>
      </w:r>
      <w:r>
        <w:rPr>
          <w:rFonts w:ascii="Bookman Old Style" w:hAnsi="Bookman Old Style"/>
          <w:bCs/>
          <w:sz w:val="28"/>
          <w:szCs w:val="28"/>
        </w:rPr>
        <w:lastRenderedPageBreak/>
        <w:t>усиления претензионной работы главных администраторов доходов</w:t>
      </w:r>
      <w:r w:rsidRPr="00B73846">
        <w:rPr>
          <w:rFonts w:ascii="Bookman Old Style" w:hAnsi="Bookman Old Style"/>
          <w:bCs/>
          <w:sz w:val="28"/>
          <w:szCs w:val="28"/>
        </w:rPr>
        <w:t>;</w:t>
      </w:r>
    </w:p>
    <w:p w:rsidR="001C6932" w:rsidRDefault="001C6932" w:rsidP="001C6932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Кроме того, комиссией по взысканию задолженности были взысканы долги по налогам и сборам прошлых лет в бюджеты всех уровней в сумме 36 миллионов 287 тысяч рублей, в том числе в городской бюджет 5</w:t>
      </w:r>
      <w:r w:rsidRPr="00B83175">
        <w:rPr>
          <w:rFonts w:ascii="Bookman Old Style" w:hAnsi="Bookman Old Style"/>
          <w:bCs/>
          <w:sz w:val="28"/>
          <w:szCs w:val="28"/>
        </w:rPr>
        <w:t> миллион</w:t>
      </w:r>
      <w:r>
        <w:rPr>
          <w:rFonts w:ascii="Bookman Old Style" w:hAnsi="Bookman Old Style"/>
          <w:bCs/>
          <w:sz w:val="28"/>
          <w:szCs w:val="28"/>
        </w:rPr>
        <w:t>ов</w:t>
      </w:r>
      <w:r w:rsidRPr="00B83175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962 тысячи рублей. </w:t>
      </w:r>
    </w:p>
    <w:p w:rsidR="001C6932" w:rsidRDefault="001C6932" w:rsidP="001C6932">
      <w:pPr>
        <w:pStyle w:val="31"/>
        <w:spacing w:line="276" w:lineRule="auto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2016 год мы закончили без кредиторской задолженности, все принятые на себя обязательства предусмотренные бюджетом были выполнены. Впервые за последние годы мы имеем свободные остатки средств городского бюджета на 1 января 2017 года</w:t>
      </w:r>
      <w:r w:rsidR="00F93A60">
        <w:rPr>
          <w:rFonts w:ascii="Bookman Old Style" w:hAnsi="Bookman Old Style"/>
          <w:bCs/>
          <w:sz w:val="28"/>
          <w:szCs w:val="28"/>
        </w:rPr>
        <w:t xml:space="preserve"> в размере </w:t>
      </w:r>
      <w:r>
        <w:rPr>
          <w:rFonts w:ascii="Bookman Old Style" w:hAnsi="Bookman Old Style"/>
          <w:bCs/>
          <w:sz w:val="28"/>
          <w:szCs w:val="28"/>
        </w:rPr>
        <w:t>7 миллионов 817 тысяч рублей.</w:t>
      </w:r>
    </w:p>
    <w:p w:rsidR="001C6932" w:rsidRDefault="001C6932" w:rsidP="001C6932">
      <w:pPr>
        <w:pStyle w:val="31"/>
        <w:spacing w:after="0" w:line="276" w:lineRule="auto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Что касается нововведений, которые мы учитывали в 2016 году – </w:t>
      </w:r>
      <w:proofErr w:type="gramStart"/>
      <w:r>
        <w:rPr>
          <w:rFonts w:ascii="Bookman Old Style" w:hAnsi="Bookman Old Style"/>
          <w:bCs/>
          <w:sz w:val="28"/>
          <w:szCs w:val="28"/>
        </w:rPr>
        <w:t>это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конечно же создание уполномоченного органа по организации закупочной деятельности, с целью повышения эффективности муниципальных закупок, а также в целях эффективности и экономности использования бюджетных средств. </w:t>
      </w:r>
    </w:p>
    <w:p w:rsidR="001C6932" w:rsidRDefault="001C6932" w:rsidP="001226C3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 w:rsidRPr="009801EB">
        <w:rPr>
          <w:rFonts w:ascii="Bookman Old Style" w:hAnsi="Bookman Old Style"/>
          <w:bCs/>
          <w:sz w:val="28"/>
          <w:szCs w:val="28"/>
        </w:rPr>
        <w:t>результате</w:t>
      </w:r>
      <w:proofErr w:type="gramEnd"/>
      <w:r w:rsidRPr="009801EB">
        <w:rPr>
          <w:rFonts w:ascii="Bookman Old Style" w:hAnsi="Bookman Old Style"/>
          <w:bCs/>
          <w:sz w:val="28"/>
          <w:szCs w:val="28"/>
        </w:rPr>
        <w:t xml:space="preserve"> работы учреждения в прошедшем году увеличилось количество конкурентных  торгов, так  в 2016 году было проведено 306 закупок и экономия составила более 14 млн. руб</w:t>
      </w:r>
      <w:r>
        <w:rPr>
          <w:rFonts w:ascii="Bookman Old Style" w:hAnsi="Bookman Old Style"/>
          <w:bCs/>
          <w:sz w:val="28"/>
          <w:szCs w:val="28"/>
        </w:rPr>
        <w:t xml:space="preserve">лей. </w:t>
      </w:r>
    </w:p>
    <w:p w:rsidR="00F93A60" w:rsidRDefault="00F93A60" w:rsidP="001226C3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</w:p>
    <w:p w:rsidR="00F93A60" w:rsidRDefault="00F93A60" w:rsidP="001226C3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</w:p>
    <w:p w:rsidR="00F93A60" w:rsidRDefault="00F93A60" w:rsidP="001226C3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</w:p>
    <w:p w:rsidR="001226C3" w:rsidRDefault="001226C3" w:rsidP="001226C3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 w:rsidRPr="009801EB">
        <w:rPr>
          <w:rFonts w:ascii="Bookman Old Style" w:hAnsi="Bookman Old Style"/>
          <w:bCs/>
          <w:sz w:val="28"/>
          <w:szCs w:val="28"/>
        </w:rPr>
        <w:t>рамках</w:t>
      </w:r>
      <w:proofErr w:type="gramEnd"/>
      <w:r w:rsidRPr="009801EB">
        <w:rPr>
          <w:rFonts w:ascii="Bookman Old Style" w:hAnsi="Bookman Old Style"/>
          <w:bCs/>
          <w:sz w:val="28"/>
          <w:szCs w:val="28"/>
        </w:rPr>
        <w:t xml:space="preserve"> методической поддержки по соблюдению требований законодательства учреждением для заказчиков было разработано 106 документаций на сумму 78 </w:t>
      </w:r>
      <w:r>
        <w:rPr>
          <w:rFonts w:ascii="Bookman Old Style" w:hAnsi="Bookman Old Style"/>
          <w:bCs/>
          <w:sz w:val="28"/>
          <w:szCs w:val="28"/>
        </w:rPr>
        <w:t>миллионов рублей</w:t>
      </w:r>
      <w:r w:rsidRPr="009801EB">
        <w:rPr>
          <w:rFonts w:ascii="Bookman Old Style" w:hAnsi="Bookman Old Style"/>
          <w:bCs/>
          <w:sz w:val="28"/>
          <w:szCs w:val="28"/>
        </w:rPr>
        <w:t xml:space="preserve">.  Штрафных санкций в отношении закупок, которые были разработаны Учреждением в прошедшем году, контролирующими органами не применялось. </w:t>
      </w:r>
    </w:p>
    <w:p w:rsidR="001226C3" w:rsidRPr="009801EB" w:rsidRDefault="001226C3" w:rsidP="001226C3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Экономное расходование бюджетных средств, как цель, будет реализовываться и в </w:t>
      </w:r>
      <w:r w:rsidR="00F93A60">
        <w:rPr>
          <w:rFonts w:ascii="Bookman Old Style" w:hAnsi="Bookman Old Style"/>
          <w:bCs/>
          <w:sz w:val="28"/>
          <w:szCs w:val="28"/>
        </w:rPr>
        <w:t>2017</w:t>
      </w:r>
      <w:r w:rsidRPr="009801EB">
        <w:rPr>
          <w:rFonts w:ascii="Bookman Old Style" w:hAnsi="Bookman Old Style"/>
          <w:bCs/>
          <w:sz w:val="28"/>
          <w:szCs w:val="28"/>
        </w:rPr>
        <w:t xml:space="preserve"> году. Так было принято решение о снижении денежного поощрения на 10 процентов у Главы города, Заместителя председателя городского Совета </w:t>
      </w:r>
      <w:r w:rsidR="00F93A60">
        <w:rPr>
          <w:rFonts w:ascii="Bookman Old Style" w:hAnsi="Bookman Old Style"/>
          <w:bCs/>
          <w:sz w:val="28"/>
          <w:szCs w:val="28"/>
        </w:rPr>
        <w:t xml:space="preserve">депутатов </w:t>
      </w:r>
      <w:r w:rsidRPr="009801EB">
        <w:rPr>
          <w:rFonts w:ascii="Bookman Old Style" w:hAnsi="Bookman Old Style"/>
          <w:bCs/>
          <w:sz w:val="28"/>
          <w:szCs w:val="28"/>
        </w:rPr>
        <w:t xml:space="preserve">и руководителей органов местного самоуправления. </w:t>
      </w:r>
    </w:p>
    <w:p w:rsidR="001226C3" w:rsidRDefault="001226C3" w:rsidP="001226C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 w:rsidRPr="009801EB">
        <w:rPr>
          <w:rFonts w:ascii="Bookman Old Style" w:hAnsi="Bookman Old Style"/>
          <w:bCs/>
          <w:sz w:val="28"/>
          <w:szCs w:val="28"/>
        </w:rPr>
        <w:t>целях</w:t>
      </w:r>
      <w:proofErr w:type="gramEnd"/>
      <w:r w:rsidRPr="009801EB">
        <w:rPr>
          <w:rFonts w:ascii="Bookman Old Style" w:hAnsi="Bookman Old Style"/>
          <w:bCs/>
          <w:sz w:val="28"/>
          <w:szCs w:val="28"/>
        </w:rPr>
        <w:t xml:space="preserve"> улучшения качества работы в сфере управления муниципальным имуществом и контроля за использованием муниципального имущества в 2016 году было приято решение о </w:t>
      </w:r>
      <w:r w:rsidRPr="009801EB">
        <w:rPr>
          <w:rFonts w:ascii="Bookman Old Style" w:hAnsi="Bookman Old Style"/>
          <w:bCs/>
          <w:sz w:val="28"/>
          <w:szCs w:val="28"/>
        </w:rPr>
        <w:lastRenderedPageBreak/>
        <w:t>ликвидации Комитета по управлению муниципальным имуществом города Минусинс</w:t>
      </w:r>
      <w:r>
        <w:rPr>
          <w:rFonts w:ascii="Bookman Old Style" w:hAnsi="Bookman Old Style"/>
          <w:bCs/>
          <w:sz w:val="28"/>
          <w:szCs w:val="28"/>
        </w:rPr>
        <w:t xml:space="preserve">ка, как самостоятельной единицы. </w:t>
      </w:r>
    </w:p>
    <w:p w:rsidR="001226C3" w:rsidRDefault="001226C3" w:rsidP="001226C3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>
        <w:rPr>
          <w:rFonts w:ascii="Bookman Old Style" w:hAnsi="Bookman Old Style"/>
          <w:bCs/>
          <w:sz w:val="28"/>
          <w:szCs w:val="28"/>
        </w:rPr>
        <w:t>целях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оптимизации расходов на содержание сети учреждений произведены</w:t>
      </w:r>
    </w:p>
    <w:p w:rsidR="001226C3" w:rsidRDefault="001226C3" w:rsidP="001226C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реорганизация муниципального казенного учреждения «Управление капитального строительства+» путем присоединения к муниципальному казенному учреждению «Управление городского хозяйства», </w:t>
      </w:r>
    </w:p>
    <w:p w:rsidR="001226C3" w:rsidRDefault="001226C3" w:rsidP="001226C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объединены в одну две централизованные бухгалтерии,</w:t>
      </w:r>
    </w:p>
    <w:p w:rsidR="001226C3" w:rsidRDefault="001226C3" w:rsidP="001226C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Межшкольный учебный комбинат присоединен к Средней общеобразовательной школе № 3. </w:t>
      </w:r>
      <w:r w:rsidRPr="009801EB">
        <w:rPr>
          <w:rFonts w:ascii="Bookman Old Style" w:hAnsi="Bookman Old Style"/>
          <w:bCs/>
          <w:sz w:val="28"/>
          <w:szCs w:val="28"/>
        </w:rPr>
        <w:t xml:space="preserve"> </w:t>
      </w:r>
    </w:p>
    <w:p w:rsidR="00B77FAE" w:rsidRDefault="00B77FAE" w:rsidP="001226C3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Pr="00344943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344943">
        <w:rPr>
          <w:rFonts w:ascii="Bookman Old Style" w:hAnsi="Bookman Old Style"/>
          <w:sz w:val="28"/>
          <w:szCs w:val="28"/>
        </w:rPr>
        <w:t>качестве</w:t>
      </w:r>
      <w:proofErr w:type="gramEnd"/>
      <w:r w:rsidRPr="00344943">
        <w:rPr>
          <w:rFonts w:ascii="Bookman Old Style" w:hAnsi="Bookman Old Style"/>
          <w:sz w:val="28"/>
          <w:szCs w:val="28"/>
        </w:rPr>
        <w:t xml:space="preserve"> отдельной задачи </w:t>
      </w:r>
      <w:r w:rsidRPr="00AC6CC7">
        <w:rPr>
          <w:rFonts w:ascii="Bookman Old Style" w:hAnsi="Bookman Old Style"/>
          <w:sz w:val="28"/>
          <w:szCs w:val="28"/>
        </w:rPr>
        <w:t xml:space="preserve">мы выделяем повышение открытости </w:t>
      </w:r>
      <w:r w:rsidRPr="00344943">
        <w:rPr>
          <w:rFonts w:ascii="Bookman Old Style" w:hAnsi="Bookman Old Style"/>
          <w:sz w:val="28"/>
          <w:szCs w:val="28"/>
        </w:rPr>
        <w:t xml:space="preserve">и прозрачности </w:t>
      </w:r>
      <w:r>
        <w:rPr>
          <w:rFonts w:ascii="Bookman Old Style" w:hAnsi="Bookman Old Style"/>
          <w:sz w:val="28"/>
          <w:szCs w:val="28"/>
        </w:rPr>
        <w:t xml:space="preserve">бюджета. </w:t>
      </w:r>
      <w:proofErr w:type="gramStart"/>
      <w:r>
        <w:rPr>
          <w:rFonts w:ascii="Bookman Old Style" w:hAnsi="Bookman Old Style"/>
          <w:sz w:val="28"/>
          <w:szCs w:val="28"/>
        </w:rPr>
        <w:t>В 201</w:t>
      </w:r>
      <w:r w:rsidR="001226C3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году</w:t>
      </w:r>
      <w:r w:rsidR="00F93A60">
        <w:rPr>
          <w:rFonts w:ascii="Bookman Old Style" w:hAnsi="Bookman Old Style"/>
          <w:sz w:val="28"/>
          <w:szCs w:val="28"/>
        </w:rPr>
        <w:t xml:space="preserve">, как и в 2015 году </w:t>
      </w:r>
      <w:r>
        <w:rPr>
          <w:rFonts w:ascii="Bookman Old Style" w:hAnsi="Bookman Old Style"/>
          <w:sz w:val="28"/>
          <w:szCs w:val="28"/>
        </w:rPr>
        <w:t xml:space="preserve"> Минусинск вошел в число </w:t>
      </w:r>
      <w:r w:rsidRPr="00AC6CC7">
        <w:rPr>
          <w:rFonts w:ascii="Bookman Old Style" w:hAnsi="Bookman Old Style"/>
          <w:sz w:val="28"/>
          <w:szCs w:val="28"/>
        </w:rPr>
        <w:t xml:space="preserve">победителей краевого конкурса проектов </w:t>
      </w:r>
      <w:r w:rsidRPr="004B5B76">
        <w:rPr>
          <w:rFonts w:ascii="Bookman Old Style" w:hAnsi="Bookman Old Style"/>
          <w:sz w:val="28"/>
          <w:szCs w:val="28"/>
        </w:rPr>
        <w:t>по пр</w:t>
      </w:r>
      <w:r>
        <w:rPr>
          <w:rFonts w:ascii="Bookman Old Style" w:hAnsi="Bookman Old Style"/>
          <w:sz w:val="28"/>
          <w:szCs w:val="28"/>
        </w:rPr>
        <w:t xml:space="preserve">едставлению бюджета для граждан </w:t>
      </w:r>
      <w:r w:rsidRPr="00344943">
        <w:rPr>
          <w:rFonts w:ascii="Bookman Old Style" w:hAnsi="Bookman Old Style"/>
          <w:sz w:val="28"/>
          <w:szCs w:val="28"/>
        </w:rPr>
        <w:t>за проведенную работу по созданию и размещению информации в рубрике «Бюджет для граждан» на</w:t>
      </w:r>
      <w:r>
        <w:rPr>
          <w:rFonts w:ascii="Bookman Old Style" w:hAnsi="Bookman Old Style"/>
          <w:sz w:val="28"/>
          <w:szCs w:val="28"/>
        </w:rPr>
        <w:t xml:space="preserve"> официальном сайте города Минусинска и в качестве награды </w:t>
      </w:r>
      <w:r w:rsidRPr="00344943">
        <w:rPr>
          <w:rFonts w:ascii="Bookman Old Style" w:hAnsi="Bookman Old Style"/>
          <w:sz w:val="28"/>
          <w:szCs w:val="28"/>
        </w:rPr>
        <w:t>получил субсидию из средств краевого бюджета</w:t>
      </w:r>
      <w:r>
        <w:rPr>
          <w:rFonts w:ascii="Bookman Old Style" w:hAnsi="Bookman Old Style"/>
          <w:sz w:val="28"/>
          <w:szCs w:val="28"/>
        </w:rPr>
        <w:t xml:space="preserve"> в сумме </w:t>
      </w:r>
      <w:r w:rsidR="001226C3">
        <w:rPr>
          <w:rFonts w:ascii="Bookman Old Style" w:hAnsi="Bookman Old Style"/>
          <w:sz w:val="28"/>
          <w:szCs w:val="28"/>
        </w:rPr>
        <w:t>591 тысяча 460</w:t>
      </w:r>
      <w:r>
        <w:rPr>
          <w:rFonts w:ascii="Bookman Old Style" w:hAnsi="Bookman Old Style"/>
          <w:sz w:val="28"/>
          <w:szCs w:val="28"/>
        </w:rPr>
        <w:t xml:space="preserve"> рублей.</w:t>
      </w:r>
      <w:proofErr w:type="gramEnd"/>
      <w:r>
        <w:rPr>
          <w:rFonts w:ascii="Bookman Old Style" w:hAnsi="Bookman Old Style"/>
          <w:sz w:val="28"/>
          <w:szCs w:val="28"/>
        </w:rPr>
        <w:t xml:space="preserve"> Эти средства были направлены</w:t>
      </w:r>
      <w:r w:rsidR="001226C3">
        <w:rPr>
          <w:rFonts w:ascii="Bookman Old Style" w:hAnsi="Bookman Old Style"/>
          <w:sz w:val="28"/>
          <w:szCs w:val="28"/>
        </w:rPr>
        <w:t xml:space="preserve"> на приобретение электронно-вычислительной техники и периферийных устройств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023081" w:rsidRPr="00EB5ACE" w:rsidRDefault="00023081" w:rsidP="00023081">
      <w:pPr>
        <w:tabs>
          <w:tab w:val="left" w:pos="1080"/>
        </w:tabs>
        <w:spacing w:before="240"/>
        <w:ind w:firstLine="680"/>
        <w:jc w:val="both"/>
        <w:rPr>
          <w:rFonts w:ascii="Bookman Old Style" w:hAnsi="Bookman Old Style"/>
          <w:color w:val="000000"/>
          <w:sz w:val="28"/>
          <w:szCs w:val="28"/>
        </w:rPr>
      </w:pPr>
      <w:bookmarkStart w:id="3" w:name="_Toc162428495"/>
      <w:bookmarkStart w:id="4" w:name="_Toc133141911"/>
      <w:bookmarkStart w:id="5" w:name="_Toc133289401"/>
      <w:bookmarkStart w:id="6" w:name="_Toc133503308"/>
      <w:bookmarkEnd w:id="1"/>
      <w:bookmarkEnd w:id="2"/>
      <w:r w:rsidRPr="00EB5ACE">
        <w:rPr>
          <w:rFonts w:ascii="Bookman Old Style" w:hAnsi="Bookman Old Style"/>
          <w:color w:val="000000"/>
          <w:sz w:val="28"/>
          <w:szCs w:val="28"/>
        </w:rPr>
        <w:t>Решением Минусинского городского Совета депутатов от 24.12.201</w:t>
      </w:r>
      <w:r w:rsidR="005F64B2">
        <w:rPr>
          <w:rFonts w:ascii="Bookman Old Style" w:hAnsi="Bookman Old Style"/>
          <w:color w:val="000000"/>
          <w:sz w:val="28"/>
          <w:szCs w:val="28"/>
        </w:rPr>
        <w:t>5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№ </w:t>
      </w:r>
      <w:r w:rsidR="005F64B2">
        <w:rPr>
          <w:rFonts w:ascii="Bookman Old Style" w:hAnsi="Bookman Old Style"/>
          <w:color w:val="000000"/>
          <w:sz w:val="28"/>
          <w:szCs w:val="28"/>
        </w:rPr>
        <w:t>35</w:t>
      </w:r>
      <w:r w:rsidRPr="00EB5ACE">
        <w:rPr>
          <w:rFonts w:ascii="Bookman Old Style" w:hAnsi="Bookman Old Style"/>
          <w:color w:val="000000"/>
          <w:sz w:val="28"/>
          <w:szCs w:val="28"/>
        </w:rPr>
        <w:t>-</w:t>
      </w:r>
      <w:r w:rsidR="005F64B2">
        <w:rPr>
          <w:rFonts w:ascii="Bookman Old Style" w:hAnsi="Bookman Old Style"/>
          <w:color w:val="000000"/>
          <w:sz w:val="28"/>
          <w:szCs w:val="28"/>
        </w:rPr>
        <w:t>245</w:t>
      </w:r>
      <w:r w:rsidRPr="00EB5ACE">
        <w:rPr>
          <w:rFonts w:ascii="Bookman Old Style" w:hAnsi="Bookman Old Style"/>
          <w:color w:val="000000"/>
          <w:sz w:val="28"/>
          <w:szCs w:val="28"/>
        </w:rPr>
        <w:t>р «О городском бюджете на 201</w:t>
      </w:r>
      <w:r w:rsidR="005F64B2">
        <w:rPr>
          <w:rFonts w:ascii="Bookman Old Style" w:hAnsi="Bookman Old Style"/>
          <w:color w:val="000000"/>
          <w:sz w:val="28"/>
          <w:szCs w:val="28"/>
        </w:rPr>
        <w:t>6</w:t>
      </w:r>
      <w:r w:rsidRPr="00EB5ACE">
        <w:rPr>
          <w:rFonts w:ascii="Bookman Old Style" w:hAnsi="Bookman Old Style"/>
          <w:color w:val="000000"/>
          <w:sz w:val="28"/>
          <w:szCs w:val="28"/>
        </w:rPr>
        <w:t> год и плановый период 201</w:t>
      </w:r>
      <w:r w:rsidR="005F64B2">
        <w:rPr>
          <w:rFonts w:ascii="Bookman Old Style" w:hAnsi="Bookman Old Style"/>
          <w:color w:val="000000"/>
          <w:sz w:val="28"/>
          <w:szCs w:val="28"/>
        </w:rPr>
        <w:t>7</w:t>
      </w:r>
      <w:r w:rsidRPr="00EB5ACE">
        <w:rPr>
          <w:rFonts w:ascii="Bookman Old Style" w:hAnsi="Bookman Old Style"/>
          <w:color w:val="000000"/>
          <w:sz w:val="28"/>
          <w:szCs w:val="28"/>
        </w:rPr>
        <w:t>-201</w:t>
      </w:r>
      <w:r w:rsidR="005F64B2">
        <w:rPr>
          <w:rFonts w:ascii="Bookman Old Style" w:hAnsi="Bookman Old Style"/>
          <w:color w:val="000000"/>
          <w:sz w:val="28"/>
          <w:szCs w:val="28"/>
        </w:rPr>
        <w:t>8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годов» доходы бюджета города на 201</w:t>
      </w:r>
      <w:r w:rsidR="005F64B2">
        <w:rPr>
          <w:rFonts w:ascii="Bookman Old Style" w:hAnsi="Bookman Old Style"/>
          <w:color w:val="000000"/>
          <w:sz w:val="28"/>
          <w:szCs w:val="28"/>
        </w:rPr>
        <w:t>6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год были утверждены в сумме 1 </w:t>
      </w:r>
      <w:r w:rsidR="005F64B2">
        <w:rPr>
          <w:rFonts w:ascii="Bookman Old Style" w:hAnsi="Bookman Old Style"/>
          <w:color w:val="000000"/>
          <w:sz w:val="28"/>
          <w:szCs w:val="28"/>
        </w:rPr>
        <w:t>млрд. 665 миллионов 279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5F64B2">
        <w:rPr>
          <w:rFonts w:ascii="Bookman Old Style" w:hAnsi="Bookman Old Style"/>
          <w:color w:val="000000"/>
          <w:sz w:val="28"/>
          <w:szCs w:val="28"/>
        </w:rPr>
        <w:t>тысяч 10</w:t>
      </w:r>
      <w:r w:rsidRPr="00EB5ACE">
        <w:rPr>
          <w:rFonts w:ascii="Bookman Old Style" w:hAnsi="Bookman Old Style"/>
          <w:color w:val="000000"/>
          <w:sz w:val="28"/>
          <w:szCs w:val="28"/>
        </w:rPr>
        <w:t>0</w:t>
      </w:r>
      <w:r w:rsidR="005F64B2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рублей, в том числе налоговые и неналоговые доходы </w:t>
      </w:r>
      <w:r w:rsidR="005F64B2">
        <w:rPr>
          <w:rFonts w:ascii="Bookman Old Style" w:hAnsi="Bookman Old Style"/>
          <w:color w:val="000000"/>
          <w:sz w:val="28"/>
          <w:szCs w:val="28"/>
        </w:rPr>
        <w:t>414 миллионов 788 тысяч 700</w:t>
      </w:r>
      <w:r w:rsidRPr="00EB5ACE">
        <w:rPr>
          <w:rFonts w:ascii="Bookman Old Style" w:hAnsi="Bookman Old Style"/>
          <w:color w:val="000000"/>
          <w:sz w:val="28"/>
          <w:szCs w:val="28"/>
        </w:rPr>
        <w:t> рублей.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В течение года </w:t>
      </w:r>
      <w:r w:rsidRPr="00F93A60">
        <w:rPr>
          <w:rFonts w:ascii="Bookman Old Style" w:hAnsi="Bookman Old Style"/>
          <w:sz w:val="28"/>
          <w:szCs w:val="28"/>
        </w:rPr>
        <w:t>параметры доходов</w:t>
      </w:r>
      <w:r w:rsidRPr="00EB5AC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B5ACE">
        <w:rPr>
          <w:rFonts w:ascii="Bookman Old Style" w:hAnsi="Bookman Old Style"/>
          <w:sz w:val="28"/>
          <w:szCs w:val="28"/>
        </w:rPr>
        <w:t xml:space="preserve">увеличены на </w:t>
      </w:r>
      <w:r w:rsidR="005F64B2">
        <w:rPr>
          <w:rFonts w:ascii="Bookman Old Style" w:hAnsi="Bookman Old Style"/>
          <w:sz w:val="28"/>
          <w:szCs w:val="28"/>
        </w:rPr>
        <w:t>122 миллиона 164 тысячи рублей</w:t>
      </w:r>
      <w:r w:rsidRPr="00EB5ACE">
        <w:rPr>
          <w:rFonts w:ascii="Bookman Old Style" w:hAnsi="Bookman Old Style"/>
          <w:sz w:val="28"/>
          <w:szCs w:val="28"/>
        </w:rPr>
        <w:t xml:space="preserve"> и </w:t>
      </w:r>
      <w:r w:rsidR="00ED253F">
        <w:rPr>
          <w:rFonts w:ascii="Bookman Old Style" w:hAnsi="Bookman Old Style"/>
          <w:sz w:val="28"/>
          <w:szCs w:val="28"/>
        </w:rPr>
        <w:t>составили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1 </w:t>
      </w:r>
      <w:r w:rsidR="00ED253F">
        <w:rPr>
          <w:rFonts w:ascii="Bookman Old Style" w:hAnsi="Bookman Old Style"/>
          <w:sz w:val="28"/>
          <w:szCs w:val="28"/>
        </w:rPr>
        <w:t xml:space="preserve">млрд. </w:t>
      </w:r>
      <w:r w:rsidR="005F64B2">
        <w:rPr>
          <w:rFonts w:ascii="Bookman Old Style" w:hAnsi="Bookman Old Style"/>
          <w:sz w:val="28"/>
          <w:szCs w:val="28"/>
        </w:rPr>
        <w:t>787</w:t>
      </w:r>
      <w:r w:rsidRPr="00EB5ACE">
        <w:rPr>
          <w:rFonts w:ascii="Bookman Old Style" w:hAnsi="Bookman Old Style"/>
          <w:sz w:val="28"/>
          <w:szCs w:val="28"/>
        </w:rPr>
        <w:t> </w:t>
      </w:r>
      <w:r w:rsidR="00ED253F">
        <w:rPr>
          <w:rFonts w:ascii="Bookman Old Style" w:hAnsi="Bookman Old Style"/>
          <w:sz w:val="28"/>
          <w:szCs w:val="28"/>
        </w:rPr>
        <w:t xml:space="preserve">млн. </w:t>
      </w:r>
      <w:r w:rsidR="005F64B2">
        <w:rPr>
          <w:rFonts w:ascii="Bookman Old Style" w:hAnsi="Bookman Old Style"/>
          <w:sz w:val="28"/>
          <w:szCs w:val="28"/>
        </w:rPr>
        <w:t>443</w:t>
      </w:r>
      <w:r w:rsidRPr="00EB5ACE">
        <w:rPr>
          <w:rFonts w:ascii="Bookman Old Style" w:hAnsi="Bookman Old Style"/>
          <w:sz w:val="28"/>
          <w:szCs w:val="28"/>
        </w:rPr>
        <w:t> тыс</w:t>
      </w:r>
      <w:r w:rsidR="005F64B2">
        <w:rPr>
          <w:rFonts w:ascii="Bookman Old Style" w:hAnsi="Bookman Old Style"/>
          <w:sz w:val="28"/>
          <w:szCs w:val="28"/>
        </w:rPr>
        <w:t xml:space="preserve">ячи </w:t>
      </w:r>
      <w:r w:rsidRPr="00EB5ACE">
        <w:rPr>
          <w:rFonts w:ascii="Bookman Old Style" w:hAnsi="Bookman Old Style"/>
          <w:sz w:val="28"/>
          <w:szCs w:val="28"/>
        </w:rPr>
        <w:t>рублей.</w:t>
      </w:r>
    </w:p>
    <w:p w:rsidR="00023081" w:rsidRPr="00EB5ACE" w:rsidRDefault="00023081" w:rsidP="00023081">
      <w:pPr>
        <w:ind w:firstLine="709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EB5ACE">
        <w:rPr>
          <w:rFonts w:ascii="Bookman Old Style" w:hAnsi="Bookman Old Style"/>
          <w:color w:val="000000"/>
          <w:sz w:val="28"/>
          <w:szCs w:val="28"/>
        </w:rPr>
        <w:t>Фактическое поступление доходов городского бюджета за 201</w:t>
      </w:r>
      <w:r w:rsidR="00290089">
        <w:rPr>
          <w:rFonts w:ascii="Bookman Old Style" w:hAnsi="Bookman Old Style"/>
          <w:color w:val="000000"/>
          <w:sz w:val="28"/>
          <w:szCs w:val="28"/>
        </w:rPr>
        <w:t>6</w:t>
      </w:r>
      <w:r w:rsidRPr="00EB5ACE">
        <w:rPr>
          <w:rFonts w:ascii="Bookman Old Style" w:hAnsi="Bookman Old Style"/>
          <w:color w:val="000000"/>
          <w:sz w:val="28"/>
          <w:szCs w:val="28"/>
        </w:rPr>
        <w:t> год составило 1</w:t>
      </w:r>
      <w:r w:rsidR="00290089">
        <w:rPr>
          <w:rFonts w:ascii="Bookman Old Style" w:hAnsi="Bookman Old Style"/>
          <w:color w:val="000000"/>
          <w:sz w:val="28"/>
          <w:szCs w:val="28"/>
        </w:rPr>
        <w:t xml:space="preserve"> млрд. 715 миллионов 240 тысяч </w:t>
      </w:r>
      <w:r w:rsidRPr="00EB5ACE">
        <w:rPr>
          <w:rFonts w:ascii="Bookman Old Style" w:hAnsi="Bookman Old Style"/>
          <w:color w:val="000000"/>
          <w:sz w:val="28"/>
          <w:szCs w:val="28"/>
        </w:rPr>
        <w:t>рублей, бюджетные назначения исполнены на 9</w:t>
      </w:r>
      <w:r w:rsidR="00290089">
        <w:rPr>
          <w:rFonts w:ascii="Bookman Old Style" w:hAnsi="Bookman Old Style"/>
          <w:color w:val="000000"/>
          <w:sz w:val="28"/>
          <w:szCs w:val="28"/>
        </w:rPr>
        <w:t>6</w:t>
      </w:r>
      <w:r w:rsidR="00ED253F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/>
          <w:sz w:val="28"/>
          <w:szCs w:val="28"/>
        </w:rPr>
        <w:t>%. По собственным доходам бюджет выполнен на 9</w:t>
      </w:r>
      <w:r w:rsidR="00290089">
        <w:rPr>
          <w:rFonts w:ascii="Bookman Old Style" w:hAnsi="Bookman Old Style"/>
          <w:color w:val="000000"/>
          <w:sz w:val="28"/>
          <w:szCs w:val="28"/>
        </w:rPr>
        <w:t>8</w:t>
      </w:r>
      <w:r w:rsidRPr="00EB5ACE">
        <w:rPr>
          <w:rFonts w:ascii="Bookman Old Style" w:hAnsi="Bookman Old Style"/>
          <w:color w:val="000000"/>
          <w:sz w:val="28"/>
          <w:szCs w:val="28"/>
        </w:rPr>
        <w:t>,5</w:t>
      </w:r>
      <w:r w:rsidR="00ED253F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/>
          <w:sz w:val="28"/>
          <w:szCs w:val="28"/>
        </w:rPr>
        <w:t>%, фактическое поступление составило 38</w:t>
      </w:r>
      <w:r w:rsidR="00290089">
        <w:rPr>
          <w:rFonts w:ascii="Bookman Old Style" w:hAnsi="Bookman Old Style"/>
          <w:color w:val="000000"/>
          <w:sz w:val="28"/>
          <w:szCs w:val="28"/>
        </w:rPr>
        <w:t>5</w:t>
      </w:r>
      <w:r w:rsidRPr="00EB5ACE">
        <w:rPr>
          <w:rFonts w:ascii="Bookman Old Style" w:hAnsi="Bookman Old Style"/>
          <w:color w:val="000000"/>
          <w:sz w:val="28"/>
          <w:szCs w:val="28"/>
        </w:rPr>
        <w:t> </w:t>
      </w:r>
      <w:r w:rsidR="00ED253F">
        <w:rPr>
          <w:rFonts w:ascii="Bookman Old Style" w:hAnsi="Bookman Old Style"/>
          <w:color w:val="000000"/>
          <w:sz w:val="28"/>
          <w:szCs w:val="28"/>
        </w:rPr>
        <w:t xml:space="preserve">млн. </w:t>
      </w:r>
      <w:r w:rsidR="00290089">
        <w:rPr>
          <w:rFonts w:ascii="Bookman Old Style" w:hAnsi="Bookman Old Style"/>
          <w:color w:val="000000"/>
          <w:sz w:val="28"/>
          <w:szCs w:val="28"/>
        </w:rPr>
        <w:t>894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тыс. рублей при плане 39</w:t>
      </w:r>
      <w:r w:rsidR="00290089">
        <w:rPr>
          <w:rFonts w:ascii="Bookman Old Style" w:hAnsi="Bookman Old Style"/>
          <w:color w:val="000000"/>
          <w:sz w:val="28"/>
          <w:szCs w:val="28"/>
        </w:rPr>
        <w:t>1</w:t>
      </w:r>
      <w:r w:rsidRPr="00EB5ACE">
        <w:rPr>
          <w:rFonts w:ascii="Bookman Old Style" w:hAnsi="Bookman Old Style"/>
          <w:color w:val="000000"/>
          <w:sz w:val="28"/>
          <w:szCs w:val="28"/>
        </w:rPr>
        <w:t> </w:t>
      </w:r>
      <w:r w:rsidR="00ED253F">
        <w:rPr>
          <w:rFonts w:ascii="Bookman Old Style" w:hAnsi="Bookman Old Style"/>
          <w:color w:val="000000"/>
          <w:sz w:val="28"/>
          <w:szCs w:val="28"/>
        </w:rPr>
        <w:t xml:space="preserve">млн. </w:t>
      </w:r>
      <w:r w:rsidR="00290089">
        <w:rPr>
          <w:rFonts w:ascii="Bookman Old Style" w:hAnsi="Bookman Old Style"/>
          <w:color w:val="000000"/>
          <w:sz w:val="28"/>
          <w:szCs w:val="28"/>
        </w:rPr>
        <w:t>867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тыс. рублей. </w:t>
      </w:r>
    </w:p>
    <w:bookmarkEnd w:id="3"/>
    <w:bookmarkEnd w:id="4"/>
    <w:bookmarkEnd w:id="5"/>
    <w:bookmarkEnd w:id="6"/>
    <w:p w:rsidR="00950838" w:rsidRPr="00EB5ACE" w:rsidRDefault="00F93A60" w:rsidP="00950838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Уточненный план по расходам городского бюджета в сравнении с первоначальным </w:t>
      </w:r>
      <w:r w:rsidR="00950838" w:rsidRPr="00EB5ACE">
        <w:rPr>
          <w:rFonts w:ascii="Bookman Old Style" w:hAnsi="Bookman Old Style"/>
          <w:sz w:val="28"/>
          <w:szCs w:val="28"/>
        </w:rPr>
        <w:t xml:space="preserve">бюджетом увеличился на </w:t>
      </w:r>
      <w:r w:rsidR="00950838">
        <w:rPr>
          <w:rFonts w:ascii="Bookman Old Style" w:hAnsi="Bookman Old Style"/>
          <w:sz w:val="28"/>
          <w:szCs w:val="28"/>
        </w:rPr>
        <w:t>139</w:t>
      </w:r>
      <w:r w:rsidR="00950838" w:rsidRPr="00EB5ACE">
        <w:rPr>
          <w:rFonts w:ascii="Bookman Old Style" w:hAnsi="Bookman Old Style"/>
          <w:sz w:val="28"/>
          <w:szCs w:val="28"/>
        </w:rPr>
        <w:t> </w:t>
      </w:r>
      <w:r w:rsidR="00950838">
        <w:rPr>
          <w:rFonts w:ascii="Bookman Old Style" w:hAnsi="Bookman Old Style"/>
          <w:sz w:val="28"/>
          <w:szCs w:val="28"/>
        </w:rPr>
        <w:t>млн. 420</w:t>
      </w:r>
      <w:r w:rsidR="00950838" w:rsidRPr="00EB5ACE">
        <w:rPr>
          <w:rFonts w:ascii="Bookman Old Style" w:hAnsi="Bookman Old Style"/>
          <w:sz w:val="28"/>
          <w:szCs w:val="28"/>
        </w:rPr>
        <w:t> тыс. рублей и составил 1 </w:t>
      </w:r>
      <w:r w:rsidR="00950838">
        <w:rPr>
          <w:rFonts w:ascii="Bookman Old Style" w:hAnsi="Bookman Old Style"/>
          <w:sz w:val="28"/>
          <w:szCs w:val="28"/>
        </w:rPr>
        <w:t>млрд. 804</w:t>
      </w:r>
      <w:r w:rsidR="00950838" w:rsidRPr="00EB5ACE">
        <w:rPr>
          <w:rFonts w:ascii="Bookman Old Style" w:hAnsi="Bookman Old Style"/>
          <w:sz w:val="28"/>
          <w:szCs w:val="28"/>
        </w:rPr>
        <w:t> </w:t>
      </w:r>
      <w:r w:rsidR="00950838">
        <w:rPr>
          <w:rFonts w:ascii="Bookman Old Style" w:hAnsi="Bookman Old Style"/>
          <w:sz w:val="28"/>
          <w:szCs w:val="28"/>
        </w:rPr>
        <w:t xml:space="preserve">млн. 699 тыс. </w:t>
      </w:r>
      <w:r w:rsidR="00950838" w:rsidRPr="00EB5ACE">
        <w:rPr>
          <w:rFonts w:ascii="Bookman Old Style" w:hAnsi="Bookman Old Style"/>
          <w:sz w:val="28"/>
          <w:szCs w:val="28"/>
        </w:rPr>
        <w:t xml:space="preserve">рублей. </w:t>
      </w:r>
    </w:p>
    <w:p w:rsidR="00023081" w:rsidRPr="00EB5ACE" w:rsidRDefault="00950838" w:rsidP="00950838">
      <w:pPr>
        <w:pStyle w:val="31"/>
        <w:spacing w:line="276" w:lineRule="auto"/>
        <w:ind w:firstLine="70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И</w:t>
      </w:r>
      <w:r w:rsidR="00290089">
        <w:rPr>
          <w:rFonts w:ascii="Bookman Old Style" w:hAnsi="Bookman Old Style"/>
          <w:bCs/>
          <w:sz w:val="28"/>
          <w:szCs w:val="28"/>
        </w:rPr>
        <w:t xml:space="preserve">сполнение </w:t>
      </w:r>
      <w:r>
        <w:rPr>
          <w:rFonts w:ascii="Bookman Old Style" w:hAnsi="Bookman Old Style"/>
          <w:bCs/>
          <w:sz w:val="28"/>
          <w:szCs w:val="28"/>
        </w:rPr>
        <w:t xml:space="preserve">расходов городского бюджета </w:t>
      </w:r>
      <w:r w:rsidR="00290089">
        <w:rPr>
          <w:rFonts w:ascii="Bookman Old Style" w:hAnsi="Bookman Old Style"/>
          <w:bCs/>
          <w:sz w:val="28"/>
          <w:szCs w:val="28"/>
        </w:rPr>
        <w:t>составило 1 миллиард 724 миллиона 668 тысяч рублей</w:t>
      </w:r>
      <w:r w:rsidR="00290089" w:rsidRPr="009801EB">
        <w:rPr>
          <w:rFonts w:ascii="Bookman Old Style" w:hAnsi="Bookman Old Style"/>
          <w:bCs/>
          <w:sz w:val="28"/>
          <w:szCs w:val="28"/>
        </w:rPr>
        <w:t xml:space="preserve">, </w:t>
      </w:r>
      <w:r w:rsidR="00023081" w:rsidRPr="00EB5ACE">
        <w:rPr>
          <w:rFonts w:ascii="Bookman Old Style" w:hAnsi="Bookman Old Style"/>
          <w:sz w:val="28"/>
          <w:szCs w:val="28"/>
        </w:rPr>
        <w:t>это 9</w:t>
      </w:r>
      <w:r>
        <w:rPr>
          <w:rFonts w:ascii="Bookman Old Style" w:hAnsi="Bookman Old Style"/>
          <w:sz w:val="28"/>
          <w:szCs w:val="28"/>
        </w:rPr>
        <w:t>6</w:t>
      </w:r>
      <w:r w:rsidR="00023081" w:rsidRPr="00EB5ACE">
        <w:rPr>
          <w:rFonts w:ascii="Bookman Old Style" w:hAnsi="Bookman Old Style"/>
          <w:sz w:val="28"/>
          <w:szCs w:val="28"/>
        </w:rPr>
        <w:t xml:space="preserve"> % от уточненной бюджетной росписи.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bookmarkStart w:id="7" w:name="_Toc133141966"/>
      <w:bookmarkStart w:id="8" w:name="_Toc133289455"/>
      <w:bookmarkStart w:id="9" w:name="_Toc163379484"/>
      <w:r w:rsidRPr="00EB5ACE">
        <w:rPr>
          <w:rFonts w:ascii="Bookman Old Style" w:hAnsi="Bookman Old Style"/>
          <w:sz w:val="28"/>
          <w:szCs w:val="28"/>
        </w:rPr>
        <w:t>Исполнение городского бюджета в 201</w:t>
      </w:r>
      <w:r w:rsidR="00950838">
        <w:rPr>
          <w:rFonts w:ascii="Bookman Old Style" w:hAnsi="Bookman Old Style"/>
          <w:sz w:val="28"/>
          <w:szCs w:val="28"/>
        </w:rPr>
        <w:t>6</w:t>
      </w:r>
      <w:r w:rsidRPr="00EB5ACE">
        <w:rPr>
          <w:rFonts w:ascii="Bookman Old Style" w:hAnsi="Bookman Old Style"/>
          <w:sz w:val="28"/>
          <w:szCs w:val="28"/>
        </w:rPr>
        <w:t xml:space="preserve"> году осуществлялось в программном формате. На городском уровне реализовывались 16 муниципальных  программ, доля программных расходов составила более 97%.</w:t>
      </w:r>
    </w:p>
    <w:bookmarkEnd w:id="7"/>
    <w:bookmarkEnd w:id="8"/>
    <w:bookmarkEnd w:id="9"/>
    <w:p w:rsidR="00023081" w:rsidRPr="00EB5ACE" w:rsidRDefault="00023081" w:rsidP="00023081">
      <w:pPr>
        <w:tabs>
          <w:tab w:val="left" w:pos="1080"/>
        </w:tabs>
        <w:spacing w:after="120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ab/>
        <w:t>В 201</w:t>
      </w:r>
      <w:r w:rsidR="00950838">
        <w:rPr>
          <w:rFonts w:ascii="Bookman Old Style" w:hAnsi="Bookman Old Style"/>
          <w:sz w:val="28"/>
          <w:szCs w:val="28"/>
        </w:rPr>
        <w:t>6</w:t>
      </w:r>
      <w:r w:rsidRPr="00EB5ACE">
        <w:rPr>
          <w:rFonts w:ascii="Bookman Old Style" w:hAnsi="Bookman Old Style"/>
          <w:sz w:val="28"/>
          <w:szCs w:val="28"/>
        </w:rPr>
        <w:t xml:space="preserve"> году, так же как и в предыдущие годы, не допускалось образование кредиторской задолженности перед гражданами, своевременно и в полном объеме выплачивалась заработная плата. </w:t>
      </w:r>
    </w:p>
    <w:p w:rsidR="00023081" w:rsidRDefault="00023081" w:rsidP="00023081">
      <w:pPr>
        <w:spacing w:after="240"/>
        <w:ind w:firstLine="720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Таким образом, </w:t>
      </w:r>
      <w:proofErr w:type="gramStart"/>
      <w:r w:rsidRPr="00EB5ACE">
        <w:rPr>
          <w:rFonts w:ascii="Bookman Old Style" w:hAnsi="Bookman Old Style"/>
          <w:sz w:val="28"/>
          <w:szCs w:val="28"/>
        </w:rPr>
        <w:t>задачи, поставленные при планировании городского бюджета на 201</w:t>
      </w:r>
      <w:r w:rsidR="00950838">
        <w:rPr>
          <w:rFonts w:ascii="Bookman Old Style" w:hAnsi="Bookman Old Style"/>
          <w:sz w:val="28"/>
          <w:szCs w:val="28"/>
        </w:rPr>
        <w:t>6</w:t>
      </w:r>
      <w:r w:rsidRPr="00EB5ACE">
        <w:rPr>
          <w:rFonts w:ascii="Bookman Old Style" w:hAnsi="Bookman Old Style"/>
          <w:sz w:val="28"/>
          <w:szCs w:val="28"/>
        </w:rPr>
        <w:t xml:space="preserve"> год были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исполнены в полном объеме, бюджетная политика 201</w:t>
      </w:r>
      <w:r w:rsidR="00950838">
        <w:rPr>
          <w:rFonts w:ascii="Bookman Old Style" w:hAnsi="Bookman Old Style"/>
          <w:sz w:val="28"/>
          <w:szCs w:val="28"/>
        </w:rPr>
        <w:t>6</w:t>
      </w:r>
      <w:r w:rsidRPr="00EB5ACE">
        <w:rPr>
          <w:rFonts w:ascii="Bookman Old Style" w:hAnsi="Bookman Old Style"/>
          <w:sz w:val="28"/>
          <w:szCs w:val="28"/>
        </w:rPr>
        <w:t xml:space="preserve"> года соответствует долгосрочным целям социально-экономического развития города Минусинска и обеспечивает преемственность мероприятий.</w:t>
      </w:r>
    </w:p>
    <w:p w:rsidR="00F93A60" w:rsidRDefault="00F93A60" w:rsidP="00023081">
      <w:pPr>
        <w:spacing w:after="240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F93A60" w:rsidRDefault="00F93A60" w:rsidP="00023081">
      <w:pPr>
        <w:spacing w:after="240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ED253F" w:rsidRPr="00D468E7" w:rsidRDefault="00ED253F" w:rsidP="00ED253F">
      <w:pPr>
        <w:pStyle w:val="a3"/>
        <w:spacing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Хочу</w:t>
      </w:r>
      <w:r w:rsidRPr="00D468E7">
        <w:rPr>
          <w:rFonts w:ascii="Bookman Old Style" w:hAnsi="Bookman Old Style"/>
          <w:sz w:val="28"/>
          <w:szCs w:val="28"/>
        </w:rPr>
        <w:t xml:space="preserve"> поблагодарить </w:t>
      </w:r>
      <w:r>
        <w:rPr>
          <w:rFonts w:ascii="Bookman Old Style" w:hAnsi="Bookman Old Style"/>
          <w:sz w:val="28"/>
          <w:szCs w:val="28"/>
        </w:rPr>
        <w:t>Администрацию города, депутатский корпус, контрольно-счетную комиссию</w:t>
      </w:r>
      <w:r w:rsidRPr="00D468E7">
        <w:rPr>
          <w:rFonts w:ascii="Bookman Old Style" w:hAnsi="Bookman Old Style"/>
          <w:sz w:val="28"/>
          <w:szCs w:val="28"/>
        </w:rPr>
        <w:t xml:space="preserve"> за совместную </w:t>
      </w:r>
      <w:r>
        <w:rPr>
          <w:rFonts w:ascii="Bookman Old Style" w:hAnsi="Bookman Old Style"/>
          <w:sz w:val="28"/>
          <w:szCs w:val="28"/>
        </w:rPr>
        <w:t xml:space="preserve">эффективную </w:t>
      </w:r>
      <w:r w:rsidRPr="00D468E7">
        <w:rPr>
          <w:rFonts w:ascii="Bookman Old Style" w:hAnsi="Bookman Old Style"/>
          <w:sz w:val="28"/>
          <w:szCs w:val="28"/>
        </w:rPr>
        <w:t xml:space="preserve">работу над </w:t>
      </w:r>
      <w:r>
        <w:rPr>
          <w:rFonts w:ascii="Bookman Old Style" w:hAnsi="Bookman Old Style"/>
          <w:sz w:val="28"/>
          <w:szCs w:val="28"/>
        </w:rPr>
        <w:t xml:space="preserve">исполнением городского </w:t>
      </w:r>
      <w:r w:rsidRPr="00D468E7">
        <w:rPr>
          <w:rFonts w:ascii="Bookman Old Style" w:hAnsi="Bookman Old Style"/>
          <w:sz w:val="28"/>
          <w:szCs w:val="28"/>
        </w:rPr>
        <w:t>бюджет</w:t>
      </w:r>
      <w:r>
        <w:rPr>
          <w:rFonts w:ascii="Bookman Old Style" w:hAnsi="Bookman Old Style"/>
          <w:sz w:val="28"/>
          <w:szCs w:val="28"/>
        </w:rPr>
        <w:t>а</w:t>
      </w:r>
      <w:r w:rsidRPr="00D468E7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И прошу Вас поддержать утверждение отчет</w:t>
      </w:r>
      <w:r w:rsidR="00950838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 об исполнении городского бюджета за 201</w:t>
      </w:r>
      <w:r w:rsidR="00950838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год.</w:t>
      </w:r>
    </w:p>
    <w:p w:rsidR="00A76EA9" w:rsidRDefault="00A76EA9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Благодарю</w:t>
      </w:r>
      <w:r w:rsidRPr="00EB5ACE">
        <w:rPr>
          <w:rFonts w:ascii="Bookman Old Style" w:hAnsi="Bookman Old Style"/>
          <w:sz w:val="28"/>
          <w:szCs w:val="28"/>
        </w:rPr>
        <w:t xml:space="preserve"> за внимание!</w:t>
      </w: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Default="00023081" w:rsidP="00023081">
      <w:pPr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</w:p>
    <w:sectPr w:rsidR="00023081" w:rsidSect="00F93A60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C" w:rsidRDefault="007C551C" w:rsidP="00410859">
      <w:pPr>
        <w:spacing w:after="0" w:line="240" w:lineRule="auto"/>
      </w:pPr>
      <w:r>
        <w:separator/>
      </w:r>
    </w:p>
  </w:endnote>
  <w:endnote w:type="continuationSeparator" w:id="0">
    <w:p w:rsidR="007C551C" w:rsidRDefault="007C551C" w:rsidP="0041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53" w:rsidRPr="00410859" w:rsidRDefault="004F5575">
    <w:pPr>
      <w:pStyle w:val="ad"/>
      <w:jc w:val="right"/>
      <w:rPr>
        <w:rFonts w:ascii="Bookman Old Style" w:hAnsi="Bookman Old Style"/>
        <w:sz w:val="28"/>
        <w:szCs w:val="28"/>
      </w:rPr>
    </w:pPr>
    <w:r w:rsidRPr="00410859">
      <w:rPr>
        <w:rFonts w:ascii="Bookman Old Style" w:hAnsi="Bookman Old Style"/>
        <w:sz w:val="28"/>
        <w:szCs w:val="28"/>
      </w:rPr>
      <w:fldChar w:fldCharType="begin"/>
    </w:r>
    <w:r w:rsidR="001D2353" w:rsidRPr="00410859">
      <w:rPr>
        <w:rFonts w:ascii="Bookman Old Style" w:hAnsi="Bookman Old Style"/>
        <w:sz w:val="28"/>
        <w:szCs w:val="28"/>
      </w:rPr>
      <w:instrText>PAGE   \* MERGEFORMAT</w:instrText>
    </w:r>
    <w:r w:rsidRPr="00410859">
      <w:rPr>
        <w:rFonts w:ascii="Bookman Old Style" w:hAnsi="Bookman Old Style"/>
        <w:sz w:val="28"/>
        <w:szCs w:val="28"/>
      </w:rPr>
      <w:fldChar w:fldCharType="separate"/>
    </w:r>
    <w:r w:rsidR="00630857">
      <w:rPr>
        <w:rFonts w:ascii="Bookman Old Style" w:hAnsi="Bookman Old Style"/>
        <w:noProof/>
        <w:sz w:val="28"/>
        <w:szCs w:val="28"/>
      </w:rPr>
      <w:t>3</w:t>
    </w:r>
    <w:r w:rsidRPr="00410859">
      <w:rPr>
        <w:rFonts w:ascii="Bookman Old Style" w:hAnsi="Bookman Old Style"/>
        <w:sz w:val="28"/>
        <w:szCs w:val="28"/>
      </w:rPr>
      <w:fldChar w:fldCharType="end"/>
    </w:r>
  </w:p>
  <w:p w:rsidR="001D2353" w:rsidRDefault="001D23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C" w:rsidRDefault="007C551C" w:rsidP="00410859">
      <w:pPr>
        <w:spacing w:after="0" w:line="240" w:lineRule="auto"/>
      </w:pPr>
      <w:r>
        <w:separator/>
      </w:r>
    </w:p>
  </w:footnote>
  <w:footnote w:type="continuationSeparator" w:id="0">
    <w:p w:rsidR="007C551C" w:rsidRDefault="007C551C" w:rsidP="0041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EF"/>
    <w:multiLevelType w:val="hybridMultilevel"/>
    <w:tmpl w:val="06460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404"/>
    <w:multiLevelType w:val="hybridMultilevel"/>
    <w:tmpl w:val="B22CC8C4"/>
    <w:lvl w:ilvl="0" w:tplc="E2686B5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>
    <w:nsid w:val="2E1D3EA7"/>
    <w:multiLevelType w:val="multilevel"/>
    <w:tmpl w:val="A5C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E10FC"/>
    <w:multiLevelType w:val="hybridMultilevel"/>
    <w:tmpl w:val="A33CD2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B90169"/>
    <w:multiLevelType w:val="hybridMultilevel"/>
    <w:tmpl w:val="AE8A5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C5A92"/>
    <w:multiLevelType w:val="hybridMultilevel"/>
    <w:tmpl w:val="97D2B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2F3A6B"/>
    <w:multiLevelType w:val="hybridMultilevel"/>
    <w:tmpl w:val="BB2E6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A46CBE"/>
    <w:multiLevelType w:val="hybridMultilevel"/>
    <w:tmpl w:val="18B4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71FE"/>
    <w:multiLevelType w:val="hybridMultilevel"/>
    <w:tmpl w:val="E894FFD0"/>
    <w:lvl w:ilvl="0" w:tplc="04190001">
      <w:start w:val="1"/>
      <w:numFmt w:val="bullet"/>
      <w:lvlText w:val=""/>
      <w:lvlJc w:val="left"/>
      <w:pPr>
        <w:ind w:left="1907" w:hanging="1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E8"/>
    <w:rsid w:val="00011A04"/>
    <w:rsid w:val="00015517"/>
    <w:rsid w:val="00016F08"/>
    <w:rsid w:val="00017A0A"/>
    <w:rsid w:val="00023081"/>
    <w:rsid w:val="00030C1E"/>
    <w:rsid w:val="00031BED"/>
    <w:rsid w:val="000333EA"/>
    <w:rsid w:val="00035BE5"/>
    <w:rsid w:val="00036014"/>
    <w:rsid w:val="00041EF4"/>
    <w:rsid w:val="00043BF1"/>
    <w:rsid w:val="0005215B"/>
    <w:rsid w:val="00055DF3"/>
    <w:rsid w:val="000563B6"/>
    <w:rsid w:val="000619E4"/>
    <w:rsid w:val="00065F31"/>
    <w:rsid w:val="00093223"/>
    <w:rsid w:val="00096C08"/>
    <w:rsid w:val="000A4907"/>
    <w:rsid w:val="000A4C09"/>
    <w:rsid w:val="000B4EB4"/>
    <w:rsid w:val="000D2429"/>
    <w:rsid w:val="000D5778"/>
    <w:rsid w:val="000D755A"/>
    <w:rsid w:val="000E1450"/>
    <w:rsid w:val="000E7370"/>
    <w:rsid w:val="000F1E13"/>
    <w:rsid w:val="00115742"/>
    <w:rsid w:val="00117B1D"/>
    <w:rsid w:val="001226C3"/>
    <w:rsid w:val="00137B24"/>
    <w:rsid w:val="00137BE9"/>
    <w:rsid w:val="0014059E"/>
    <w:rsid w:val="00152BFC"/>
    <w:rsid w:val="001559C3"/>
    <w:rsid w:val="0016120F"/>
    <w:rsid w:val="00170FDA"/>
    <w:rsid w:val="001849BD"/>
    <w:rsid w:val="00192935"/>
    <w:rsid w:val="001940E8"/>
    <w:rsid w:val="001950E6"/>
    <w:rsid w:val="001A2F9D"/>
    <w:rsid w:val="001A68C2"/>
    <w:rsid w:val="001A7749"/>
    <w:rsid w:val="001B0B7D"/>
    <w:rsid w:val="001B7891"/>
    <w:rsid w:val="001C49F4"/>
    <w:rsid w:val="001C6932"/>
    <w:rsid w:val="001D2353"/>
    <w:rsid w:val="001E52FC"/>
    <w:rsid w:val="002105BD"/>
    <w:rsid w:val="00212DD8"/>
    <w:rsid w:val="00227699"/>
    <w:rsid w:val="00230F8D"/>
    <w:rsid w:val="0023287D"/>
    <w:rsid w:val="002364EE"/>
    <w:rsid w:val="00255232"/>
    <w:rsid w:val="00262DEC"/>
    <w:rsid w:val="00267984"/>
    <w:rsid w:val="0027084C"/>
    <w:rsid w:val="002801A6"/>
    <w:rsid w:val="00280BDE"/>
    <w:rsid w:val="00281F95"/>
    <w:rsid w:val="0028757B"/>
    <w:rsid w:val="00290089"/>
    <w:rsid w:val="00295464"/>
    <w:rsid w:val="00295F9F"/>
    <w:rsid w:val="002A0687"/>
    <w:rsid w:val="002B15E8"/>
    <w:rsid w:val="002B1ACE"/>
    <w:rsid w:val="002D10F7"/>
    <w:rsid w:val="002E1244"/>
    <w:rsid w:val="002F0F48"/>
    <w:rsid w:val="002F54F4"/>
    <w:rsid w:val="00306854"/>
    <w:rsid w:val="003069CC"/>
    <w:rsid w:val="003115CD"/>
    <w:rsid w:val="00315896"/>
    <w:rsid w:val="00326DC5"/>
    <w:rsid w:val="00334C2C"/>
    <w:rsid w:val="00344943"/>
    <w:rsid w:val="00345504"/>
    <w:rsid w:val="00353FB4"/>
    <w:rsid w:val="00381686"/>
    <w:rsid w:val="00392D66"/>
    <w:rsid w:val="003963AE"/>
    <w:rsid w:val="003B1284"/>
    <w:rsid w:val="003B3755"/>
    <w:rsid w:val="003B41A8"/>
    <w:rsid w:val="003B4712"/>
    <w:rsid w:val="003C4075"/>
    <w:rsid w:val="003C7265"/>
    <w:rsid w:val="003D4F43"/>
    <w:rsid w:val="00410859"/>
    <w:rsid w:val="00426E08"/>
    <w:rsid w:val="004406BA"/>
    <w:rsid w:val="00442C34"/>
    <w:rsid w:val="00452FDE"/>
    <w:rsid w:val="0046258C"/>
    <w:rsid w:val="00462E2E"/>
    <w:rsid w:val="00464B18"/>
    <w:rsid w:val="00483A45"/>
    <w:rsid w:val="004B22B5"/>
    <w:rsid w:val="004B5B76"/>
    <w:rsid w:val="004B7830"/>
    <w:rsid w:val="004C106F"/>
    <w:rsid w:val="004D2D3E"/>
    <w:rsid w:val="004E0A5A"/>
    <w:rsid w:val="004E1589"/>
    <w:rsid w:val="004E2D50"/>
    <w:rsid w:val="004E47BD"/>
    <w:rsid w:val="004E4E11"/>
    <w:rsid w:val="004E564C"/>
    <w:rsid w:val="004E6675"/>
    <w:rsid w:val="004F5575"/>
    <w:rsid w:val="00543C80"/>
    <w:rsid w:val="0054413F"/>
    <w:rsid w:val="005543C7"/>
    <w:rsid w:val="0055454E"/>
    <w:rsid w:val="0055774F"/>
    <w:rsid w:val="00561FC6"/>
    <w:rsid w:val="005623CF"/>
    <w:rsid w:val="00566240"/>
    <w:rsid w:val="00572BC7"/>
    <w:rsid w:val="0057798A"/>
    <w:rsid w:val="00577A40"/>
    <w:rsid w:val="00584E74"/>
    <w:rsid w:val="00585064"/>
    <w:rsid w:val="005B3133"/>
    <w:rsid w:val="005B58C9"/>
    <w:rsid w:val="005B695B"/>
    <w:rsid w:val="005E14EF"/>
    <w:rsid w:val="005E7B93"/>
    <w:rsid w:val="005F25A4"/>
    <w:rsid w:val="005F2D69"/>
    <w:rsid w:val="005F64B2"/>
    <w:rsid w:val="00601CB5"/>
    <w:rsid w:val="00605787"/>
    <w:rsid w:val="006115AB"/>
    <w:rsid w:val="00617F4F"/>
    <w:rsid w:val="00630857"/>
    <w:rsid w:val="00645FEE"/>
    <w:rsid w:val="006520C0"/>
    <w:rsid w:val="006659BC"/>
    <w:rsid w:val="006701BB"/>
    <w:rsid w:val="00671726"/>
    <w:rsid w:val="00675306"/>
    <w:rsid w:val="0068595A"/>
    <w:rsid w:val="00686362"/>
    <w:rsid w:val="006A033B"/>
    <w:rsid w:val="006B26F8"/>
    <w:rsid w:val="006C0684"/>
    <w:rsid w:val="007003E4"/>
    <w:rsid w:val="00713CF0"/>
    <w:rsid w:val="00745EAE"/>
    <w:rsid w:val="00752184"/>
    <w:rsid w:val="00752A6C"/>
    <w:rsid w:val="00754D77"/>
    <w:rsid w:val="0076204A"/>
    <w:rsid w:val="00762D8E"/>
    <w:rsid w:val="00767973"/>
    <w:rsid w:val="00767B17"/>
    <w:rsid w:val="0077265A"/>
    <w:rsid w:val="00774A69"/>
    <w:rsid w:val="0078447C"/>
    <w:rsid w:val="007865C0"/>
    <w:rsid w:val="0079139B"/>
    <w:rsid w:val="007B2479"/>
    <w:rsid w:val="007B47E8"/>
    <w:rsid w:val="007B49BF"/>
    <w:rsid w:val="007C32A6"/>
    <w:rsid w:val="007C551C"/>
    <w:rsid w:val="007F2424"/>
    <w:rsid w:val="007F25B0"/>
    <w:rsid w:val="007F2D56"/>
    <w:rsid w:val="007F305C"/>
    <w:rsid w:val="007F6178"/>
    <w:rsid w:val="00806F8E"/>
    <w:rsid w:val="008137BD"/>
    <w:rsid w:val="00817047"/>
    <w:rsid w:val="0082566D"/>
    <w:rsid w:val="00831800"/>
    <w:rsid w:val="008446A6"/>
    <w:rsid w:val="008575DB"/>
    <w:rsid w:val="00862586"/>
    <w:rsid w:val="00866492"/>
    <w:rsid w:val="00883754"/>
    <w:rsid w:val="00886556"/>
    <w:rsid w:val="008A2E78"/>
    <w:rsid w:val="008C1182"/>
    <w:rsid w:val="008C3B74"/>
    <w:rsid w:val="008D2044"/>
    <w:rsid w:val="008D5471"/>
    <w:rsid w:val="008D6063"/>
    <w:rsid w:val="008E2C72"/>
    <w:rsid w:val="008F291E"/>
    <w:rsid w:val="008F5B8C"/>
    <w:rsid w:val="00902607"/>
    <w:rsid w:val="00911740"/>
    <w:rsid w:val="00916D01"/>
    <w:rsid w:val="00926691"/>
    <w:rsid w:val="009325C5"/>
    <w:rsid w:val="00934115"/>
    <w:rsid w:val="00934252"/>
    <w:rsid w:val="00950838"/>
    <w:rsid w:val="00951AC5"/>
    <w:rsid w:val="00957937"/>
    <w:rsid w:val="0096242E"/>
    <w:rsid w:val="009709B6"/>
    <w:rsid w:val="00981227"/>
    <w:rsid w:val="00997365"/>
    <w:rsid w:val="009A1BAE"/>
    <w:rsid w:val="009A2B0D"/>
    <w:rsid w:val="009C0773"/>
    <w:rsid w:val="009D0134"/>
    <w:rsid w:val="009E7D57"/>
    <w:rsid w:val="009F2BC1"/>
    <w:rsid w:val="009F4B88"/>
    <w:rsid w:val="009F4D8B"/>
    <w:rsid w:val="009F72CD"/>
    <w:rsid w:val="00A0475C"/>
    <w:rsid w:val="00A30113"/>
    <w:rsid w:val="00A42BB8"/>
    <w:rsid w:val="00A46E74"/>
    <w:rsid w:val="00A472F6"/>
    <w:rsid w:val="00A51576"/>
    <w:rsid w:val="00A53C91"/>
    <w:rsid w:val="00A55ECD"/>
    <w:rsid w:val="00A60726"/>
    <w:rsid w:val="00A61C8B"/>
    <w:rsid w:val="00A621C6"/>
    <w:rsid w:val="00A762BA"/>
    <w:rsid w:val="00A76EA9"/>
    <w:rsid w:val="00A8614D"/>
    <w:rsid w:val="00A86DD0"/>
    <w:rsid w:val="00A9283F"/>
    <w:rsid w:val="00A956B6"/>
    <w:rsid w:val="00AC2E40"/>
    <w:rsid w:val="00AC6CC7"/>
    <w:rsid w:val="00AF2765"/>
    <w:rsid w:val="00AF5374"/>
    <w:rsid w:val="00B01EC3"/>
    <w:rsid w:val="00B054E3"/>
    <w:rsid w:val="00B241DA"/>
    <w:rsid w:val="00B3325C"/>
    <w:rsid w:val="00B33B18"/>
    <w:rsid w:val="00B33C17"/>
    <w:rsid w:val="00B346CB"/>
    <w:rsid w:val="00B42D12"/>
    <w:rsid w:val="00B4371B"/>
    <w:rsid w:val="00B708B6"/>
    <w:rsid w:val="00B74231"/>
    <w:rsid w:val="00B77FAE"/>
    <w:rsid w:val="00B83606"/>
    <w:rsid w:val="00B84237"/>
    <w:rsid w:val="00B93E07"/>
    <w:rsid w:val="00BA0046"/>
    <w:rsid w:val="00BA0D6D"/>
    <w:rsid w:val="00BA291B"/>
    <w:rsid w:val="00BA6BE6"/>
    <w:rsid w:val="00BB0D6C"/>
    <w:rsid w:val="00BB7773"/>
    <w:rsid w:val="00BC01E6"/>
    <w:rsid w:val="00BC4113"/>
    <w:rsid w:val="00BC5BD1"/>
    <w:rsid w:val="00BD69A3"/>
    <w:rsid w:val="00C02652"/>
    <w:rsid w:val="00C03DE2"/>
    <w:rsid w:val="00C06E0E"/>
    <w:rsid w:val="00C24244"/>
    <w:rsid w:val="00C32E2D"/>
    <w:rsid w:val="00C4693F"/>
    <w:rsid w:val="00C67291"/>
    <w:rsid w:val="00C722EB"/>
    <w:rsid w:val="00C75E59"/>
    <w:rsid w:val="00C92748"/>
    <w:rsid w:val="00CB1FF4"/>
    <w:rsid w:val="00CB3D1C"/>
    <w:rsid w:val="00CB68D4"/>
    <w:rsid w:val="00CD3633"/>
    <w:rsid w:val="00CE38CD"/>
    <w:rsid w:val="00CF16DF"/>
    <w:rsid w:val="00CF619D"/>
    <w:rsid w:val="00CF6353"/>
    <w:rsid w:val="00D02616"/>
    <w:rsid w:val="00D04C7A"/>
    <w:rsid w:val="00D0721A"/>
    <w:rsid w:val="00D07BAD"/>
    <w:rsid w:val="00D34624"/>
    <w:rsid w:val="00D468E7"/>
    <w:rsid w:val="00D50375"/>
    <w:rsid w:val="00D5046F"/>
    <w:rsid w:val="00D5157A"/>
    <w:rsid w:val="00D648DD"/>
    <w:rsid w:val="00D70827"/>
    <w:rsid w:val="00D769E0"/>
    <w:rsid w:val="00D82345"/>
    <w:rsid w:val="00D9453E"/>
    <w:rsid w:val="00D958B5"/>
    <w:rsid w:val="00D95CB0"/>
    <w:rsid w:val="00D97445"/>
    <w:rsid w:val="00DA37F4"/>
    <w:rsid w:val="00DA6021"/>
    <w:rsid w:val="00DA6416"/>
    <w:rsid w:val="00DB210A"/>
    <w:rsid w:val="00DB76FD"/>
    <w:rsid w:val="00DD138C"/>
    <w:rsid w:val="00DD1D36"/>
    <w:rsid w:val="00DE5596"/>
    <w:rsid w:val="00DF33FA"/>
    <w:rsid w:val="00DF349C"/>
    <w:rsid w:val="00DF5769"/>
    <w:rsid w:val="00DF6CAF"/>
    <w:rsid w:val="00DF7BE0"/>
    <w:rsid w:val="00E164AE"/>
    <w:rsid w:val="00E35B25"/>
    <w:rsid w:val="00E43079"/>
    <w:rsid w:val="00E571CF"/>
    <w:rsid w:val="00E62FE8"/>
    <w:rsid w:val="00E63529"/>
    <w:rsid w:val="00E809E1"/>
    <w:rsid w:val="00E84AE6"/>
    <w:rsid w:val="00E94444"/>
    <w:rsid w:val="00EA3A56"/>
    <w:rsid w:val="00EB6D2B"/>
    <w:rsid w:val="00ED253F"/>
    <w:rsid w:val="00EE09F2"/>
    <w:rsid w:val="00EE1861"/>
    <w:rsid w:val="00EE407C"/>
    <w:rsid w:val="00EF0852"/>
    <w:rsid w:val="00F0298E"/>
    <w:rsid w:val="00F0784B"/>
    <w:rsid w:val="00F12634"/>
    <w:rsid w:val="00F2335F"/>
    <w:rsid w:val="00F4029C"/>
    <w:rsid w:val="00F42752"/>
    <w:rsid w:val="00F51E2F"/>
    <w:rsid w:val="00F5534C"/>
    <w:rsid w:val="00F93A60"/>
    <w:rsid w:val="00F93D1E"/>
    <w:rsid w:val="00FA4EE0"/>
    <w:rsid w:val="00FB29E8"/>
    <w:rsid w:val="00FC3329"/>
    <w:rsid w:val="00FC5A87"/>
    <w:rsid w:val="00FD6D62"/>
    <w:rsid w:val="00FD7CC3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3081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0230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081"/>
    <w:pPr>
      <w:spacing w:after="0" w:line="240" w:lineRule="auto"/>
      <w:ind w:firstLine="720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E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B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2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645FEE"/>
    <w:pPr>
      <w:ind w:left="720"/>
      <w:contextualSpacing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326D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26DC5"/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8"/>
    <w:rsid w:val="00326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26D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0">
    <w:name w:val="Body Text 2"/>
    <w:basedOn w:val="a"/>
    <w:link w:val="22"/>
    <w:uiPriority w:val="99"/>
    <w:semiHidden/>
    <w:unhideWhenUsed/>
    <w:rsid w:val="00326D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26DC5"/>
  </w:style>
  <w:style w:type="character" w:customStyle="1" w:styleId="a7">
    <w:name w:val="Абзац списка Знак"/>
    <w:link w:val="a6"/>
    <w:uiPriority w:val="99"/>
    <w:locked/>
    <w:rsid w:val="00344943"/>
  </w:style>
  <w:style w:type="paragraph" w:customStyle="1" w:styleId="aa">
    <w:name w:val="Мой стиль Знак Знак"/>
    <w:basedOn w:val="a"/>
    <w:semiHidden/>
    <w:rsid w:val="00D468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859"/>
  </w:style>
  <w:style w:type="paragraph" w:styleId="ad">
    <w:name w:val="footer"/>
    <w:basedOn w:val="a"/>
    <w:link w:val="ae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0859"/>
  </w:style>
  <w:style w:type="paragraph" w:styleId="HTML">
    <w:name w:val="HTML Preformatted"/>
    <w:basedOn w:val="a"/>
    <w:link w:val="HTML0"/>
    <w:rsid w:val="0061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617F4F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5F2D69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rsid w:val="00CF16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CF16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308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3">
    <w:name w:val="Заголовок 2 Знак"/>
    <w:uiPriority w:val="9"/>
    <w:semiHidden/>
    <w:rsid w:val="000230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23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2308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1"/>
    <w:link w:val="2"/>
    <w:rsid w:val="00023081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2308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3081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0230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081"/>
    <w:pPr>
      <w:spacing w:after="0" w:line="240" w:lineRule="auto"/>
      <w:ind w:firstLine="720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E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B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2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645FEE"/>
    <w:pPr>
      <w:ind w:left="720"/>
      <w:contextualSpacing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326D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26DC5"/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8"/>
    <w:rsid w:val="00326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26D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0">
    <w:name w:val="Body Text 2"/>
    <w:basedOn w:val="a"/>
    <w:link w:val="22"/>
    <w:uiPriority w:val="99"/>
    <w:semiHidden/>
    <w:unhideWhenUsed/>
    <w:rsid w:val="00326D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26DC5"/>
  </w:style>
  <w:style w:type="character" w:customStyle="1" w:styleId="a7">
    <w:name w:val="Абзац списка Знак"/>
    <w:link w:val="a6"/>
    <w:uiPriority w:val="99"/>
    <w:locked/>
    <w:rsid w:val="00344943"/>
  </w:style>
  <w:style w:type="paragraph" w:customStyle="1" w:styleId="aa">
    <w:name w:val="Мой стиль Знак Знак"/>
    <w:basedOn w:val="a"/>
    <w:semiHidden/>
    <w:rsid w:val="00D468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859"/>
  </w:style>
  <w:style w:type="paragraph" w:styleId="ad">
    <w:name w:val="footer"/>
    <w:basedOn w:val="a"/>
    <w:link w:val="ae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0859"/>
  </w:style>
  <w:style w:type="paragraph" w:styleId="HTML">
    <w:name w:val="HTML Preformatted"/>
    <w:basedOn w:val="a"/>
    <w:link w:val="HTML0"/>
    <w:rsid w:val="0061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617F4F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5F2D69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rsid w:val="00CF16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CF16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308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3">
    <w:name w:val="Заголовок 2 Знак"/>
    <w:uiPriority w:val="9"/>
    <w:semiHidden/>
    <w:rsid w:val="000230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23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2308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1"/>
    <w:link w:val="2"/>
    <w:rsid w:val="00023081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2308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8618-C162-460F-9190-77256D7D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Ekon</cp:lastModifiedBy>
  <cp:revision>3</cp:revision>
  <cp:lastPrinted>2017-05-16T10:25:00Z</cp:lastPrinted>
  <dcterms:created xsi:type="dcterms:W3CDTF">2017-05-16T10:27:00Z</dcterms:created>
  <dcterms:modified xsi:type="dcterms:W3CDTF">2017-05-17T00:08:00Z</dcterms:modified>
</cp:coreProperties>
</file>