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6" w:rsidRPr="00685096" w:rsidRDefault="00685096" w:rsidP="0068509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5096">
        <w:rPr>
          <w:rFonts w:ascii="Times New Roman" w:hAnsi="Times New Roman" w:cs="Times New Roman"/>
          <w:b/>
          <w:sz w:val="20"/>
          <w:szCs w:val="20"/>
        </w:rPr>
        <w:t>П</w:t>
      </w:r>
      <w:proofErr w:type="spellEnd"/>
      <w:proofErr w:type="gramEnd"/>
      <w:r w:rsidRPr="0068509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85096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r w:rsidRPr="00685096">
        <w:rPr>
          <w:rFonts w:ascii="Times New Roman" w:hAnsi="Times New Roman" w:cs="Times New Roman"/>
          <w:b/>
          <w:sz w:val="20"/>
          <w:szCs w:val="20"/>
        </w:rPr>
        <w:t xml:space="preserve"> И К А </w:t>
      </w:r>
      <w:proofErr w:type="spellStart"/>
      <w:r w:rsidRPr="00685096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685096">
        <w:rPr>
          <w:rFonts w:ascii="Times New Roman" w:hAnsi="Times New Roman" w:cs="Times New Roman"/>
          <w:b/>
          <w:sz w:val="20"/>
          <w:szCs w:val="20"/>
        </w:rPr>
        <w:t xml:space="preserve">    № 98-п  от 31.12.2014  года</w:t>
      </w:r>
    </w:p>
    <w:p w:rsidR="00685096" w:rsidRPr="00685096" w:rsidRDefault="00685096" w:rsidP="00685096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по финансовому управлению администрации города Минусинска</w:t>
      </w:r>
    </w:p>
    <w:p w:rsidR="00685096" w:rsidRPr="00685096" w:rsidRDefault="00685096" w:rsidP="0068509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5096" w:rsidRPr="00685096" w:rsidRDefault="00685096" w:rsidP="00685096">
      <w:pPr>
        <w:pStyle w:val="p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685096">
        <w:rPr>
          <w:sz w:val="20"/>
          <w:szCs w:val="20"/>
        </w:rPr>
        <w:t>В соответствии со статьей 174.2 Бюджетного кодекса Российской Федерации, ПРИКАЗЫВАЮ:</w:t>
      </w:r>
    </w:p>
    <w:p w:rsidR="00685096" w:rsidRPr="00685096" w:rsidRDefault="00685096" w:rsidP="0068509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5096">
        <w:rPr>
          <w:sz w:val="20"/>
          <w:szCs w:val="20"/>
        </w:rPr>
        <w:t>1. Утвердить Порядок и методику планирования бюджетных ассигнований бюджета города Минусинска, согласно приложению к настоящему приказу.</w:t>
      </w:r>
    </w:p>
    <w:p w:rsidR="00685096" w:rsidRPr="00685096" w:rsidRDefault="00685096" w:rsidP="0068509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5096">
        <w:rPr>
          <w:sz w:val="20"/>
          <w:szCs w:val="20"/>
        </w:rPr>
        <w:t>2. Заместителю руководителя - начальнику бюджетного отдела:</w:t>
      </w:r>
    </w:p>
    <w:p w:rsidR="00685096" w:rsidRPr="00685096" w:rsidRDefault="00685096" w:rsidP="0068509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5096">
        <w:rPr>
          <w:sz w:val="20"/>
          <w:szCs w:val="20"/>
        </w:rPr>
        <w:t>- довести настоящий приказ до главных распорядителей средств бюджета города;</w:t>
      </w:r>
    </w:p>
    <w:p w:rsidR="00685096" w:rsidRPr="00685096" w:rsidRDefault="00685096" w:rsidP="0068509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5096">
        <w:rPr>
          <w:sz w:val="20"/>
          <w:szCs w:val="20"/>
        </w:rPr>
        <w:t xml:space="preserve">- обеспечить ежегодно планирование бюджетных ассигнований в соответствии с утвержденными Методическими указаниями. </w:t>
      </w:r>
    </w:p>
    <w:p w:rsidR="00685096" w:rsidRPr="00685096" w:rsidRDefault="00685096" w:rsidP="0068509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5096">
        <w:rPr>
          <w:sz w:val="20"/>
          <w:szCs w:val="20"/>
        </w:rPr>
        <w:t xml:space="preserve">3.  </w:t>
      </w:r>
      <w:proofErr w:type="gramStart"/>
      <w:r w:rsidRPr="00685096">
        <w:rPr>
          <w:sz w:val="20"/>
          <w:szCs w:val="20"/>
        </w:rPr>
        <w:t>Контроль за</w:t>
      </w:r>
      <w:proofErr w:type="gramEnd"/>
      <w:r w:rsidRPr="00685096">
        <w:rPr>
          <w:sz w:val="20"/>
          <w:szCs w:val="20"/>
        </w:rPr>
        <w:t xml:space="preserve"> выполнением настоящего приказа оставляю за собой.</w:t>
      </w:r>
    </w:p>
    <w:p w:rsidR="00685096" w:rsidRPr="00685096" w:rsidRDefault="00685096" w:rsidP="0068509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85096">
        <w:rPr>
          <w:sz w:val="20"/>
          <w:szCs w:val="20"/>
        </w:rPr>
        <w:t>4.  Приказ вступает в силу со дня подписания.</w:t>
      </w:r>
    </w:p>
    <w:p w:rsidR="00685096" w:rsidRPr="00685096" w:rsidRDefault="00685096" w:rsidP="00685096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85096" w:rsidRPr="00685096" w:rsidRDefault="00685096" w:rsidP="00685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5096" w:rsidRPr="00685096" w:rsidRDefault="00685096" w:rsidP="00685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Руководитель финансового управления</w:t>
      </w:r>
    </w:p>
    <w:p w:rsidR="00685096" w:rsidRPr="00685096" w:rsidRDefault="00685096" w:rsidP="00685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администрации города Минусинска                                                  О.А.Озерова</w:t>
      </w:r>
    </w:p>
    <w:p w:rsidR="00685096" w:rsidRPr="00685096" w:rsidRDefault="00685096" w:rsidP="00685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5096" w:rsidRDefault="00685096" w:rsidP="00D9165C">
      <w:pPr>
        <w:pStyle w:val="p6"/>
        <w:spacing w:before="0" w:beforeAutospacing="0" w:after="0" w:afterAutospacing="0"/>
        <w:ind w:left="5103"/>
        <w:rPr>
          <w:sz w:val="20"/>
          <w:szCs w:val="20"/>
        </w:rPr>
      </w:pPr>
    </w:p>
    <w:p w:rsidR="00685096" w:rsidRDefault="00685096" w:rsidP="00D9165C">
      <w:pPr>
        <w:pStyle w:val="p6"/>
        <w:spacing w:before="0" w:beforeAutospacing="0" w:after="0" w:afterAutospacing="0"/>
        <w:ind w:left="5103"/>
        <w:rPr>
          <w:sz w:val="20"/>
          <w:szCs w:val="20"/>
        </w:rPr>
      </w:pPr>
    </w:p>
    <w:p w:rsidR="00685096" w:rsidRDefault="00685096" w:rsidP="00D9165C">
      <w:pPr>
        <w:pStyle w:val="p6"/>
        <w:spacing w:before="0" w:beforeAutospacing="0" w:after="0" w:afterAutospacing="0"/>
        <w:ind w:left="5103"/>
        <w:rPr>
          <w:sz w:val="20"/>
          <w:szCs w:val="20"/>
        </w:rPr>
      </w:pPr>
    </w:p>
    <w:p w:rsidR="009C4DE3" w:rsidRPr="00685096" w:rsidRDefault="009C4DE3" w:rsidP="00D9165C">
      <w:pPr>
        <w:pStyle w:val="p6"/>
        <w:spacing w:before="0" w:beforeAutospacing="0" w:after="0" w:afterAutospacing="0"/>
        <w:ind w:left="5103"/>
        <w:rPr>
          <w:sz w:val="20"/>
          <w:szCs w:val="20"/>
        </w:rPr>
      </w:pPr>
      <w:r w:rsidRPr="00685096">
        <w:rPr>
          <w:sz w:val="20"/>
          <w:szCs w:val="20"/>
        </w:rPr>
        <w:t>Приложение к Приказу финансового управления</w:t>
      </w:r>
    </w:p>
    <w:p w:rsidR="009C4DE3" w:rsidRPr="00685096" w:rsidRDefault="009C4DE3" w:rsidP="00D9165C">
      <w:pPr>
        <w:pStyle w:val="p6"/>
        <w:spacing w:before="0" w:beforeAutospacing="0" w:after="0" w:afterAutospacing="0"/>
        <w:ind w:left="5103"/>
        <w:rPr>
          <w:sz w:val="20"/>
          <w:szCs w:val="20"/>
        </w:rPr>
      </w:pPr>
      <w:r w:rsidRPr="00685096">
        <w:rPr>
          <w:sz w:val="20"/>
          <w:szCs w:val="20"/>
        </w:rPr>
        <w:t>администрации города Минусинска</w:t>
      </w:r>
    </w:p>
    <w:p w:rsidR="009C4DE3" w:rsidRPr="00685096" w:rsidRDefault="009C4DE3" w:rsidP="00D9165C">
      <w:pPr>
        <w:pStyle w:val="p7"/>
        <w:spacing w:before="0" w:beforeAutospacing="0" w:after="0" w:afterAutospacing="0"/>
        <w:ind w:left="5103"/>
        <w:rPr>
          <w:sz w:val="20"/>
          <w:szCs w:val="20"/>
        </w:rPr>
      </w:pPr>
      <w:r w:rsidRPr="00685096">
        <w:rPr>
          <w:sz w:val="20"/>
          <w:szCs w:val="20"/>
        </w:rPr>
        <w:t xml:space="preserve">от </w:t>
      </w:r>
      <w:r w:rsidR="00020916" w:rsidRPr="00685096">
        <w:rPr>
          <w:sz w:val="20"/>
          <w:szCs w:val="20"/>
        </w:rPr>
        <w:t>31.12.</w:t>
      </w:r>
      <w:r w:rsidRPr="00685096">
        <w:rPr>
          <w:sz w:val="20"/>
          <w:szCs w:val="20"/>
        </w:rPr>
        <w:t>201</w:t>
      </w:r>
      <w:r w:rsidR="00874AD6" w:rsidRPr="00685096">
        <w:rPr>
          <w:sz w:val="20"/>
          <w:szCs w:val="20"/>
        </w:rPr>
        <w:t>4</w:t>
      </w:r>
      <w:r w:rsidRPr="00685096">
        <w:rPr>
          <w:sz w:val="20"/>
          <w:szCs w:val="20"/>
        </w:rPr>
        <w:t xml:space="preserve"> г. №</w:t>
      </w:r>
      <w:r w:rsidRPr="00685096">
        <w:rPr>
          <w:rStyle w:val="s3"/>
          <w:sz w:val="20"/>
          <w:szCs w:val="20"/>
        </w:rPr>
        <w:t xml:space="preserve"> </w:t>
      </w:r>
      <w:r w:rsidR="00020916" w:rsidRPr="00685096">
        <w:rPr>
          <w:rStyle w:val="s3"/>
          <w:sz w:val="20"/>
          <w:szCs w:val="20"/>
        </w:rPr>
        <w:t>98-п</w:t>
      </w:r>
      <w:r w:rsidRPr="00685096">
        <w:rPr>
          <w:rStyle w:val="s3"/>
          <w:sz w:val="20"/>
          <w:szCs w:val="20"/>
        </w:rPr>
        <w:t xml:space="preserve"> </w:t>
      </w:r>
    </w:p>
    <w:p w:rsidR="009C4DE3" w:rsidRPr="00685096" w:rsidRDefault="009C4DE3" w:rsidP="00D9165C">
      <w:pPr>
        <w:pStyle w:val="p2"/>
        <w:spacing w:before="0" w:beforeAutospacing="0" w:after="0" w:afterAutospacing="0"/>
        <w:jc w:val="center"/>
        <w:rPr>
          <w:rStyle w:val="s1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Порядок и методика</w:t>
      </w:r>
    </w:p>
    <w:p w:rsidR="00D9165C" w:rsidRPr="00685096" w:rsidRDefault="00D9165C" w:rsidP="00D91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планирования бюджетных ассигнований бюджета города Минусинска</w:t>
      </w:r>
    </w:p>
    <w:p w:rsidR="00D9165C" w:rsidRPr="00685096" w:rsidRDefault="00D9165C" w:rsidP="00D91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Настоящие Порядок и методика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планирования бюджетных ассигнований бюджета города Минусинска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разработаны в целях установления и обеспечения требований к формированию расходов городского бюджета.</w:t>
      </w:r>
    </w:p>
    <w:p w:rsidR="00D9165C" w:rsidRPr="00685096" w:rsidRDefault="00D9165C" w:rsidP="00D91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I. Порядок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планирования бюджетных ассигнований бюджета города Минусинска</w:t>
      </w:r>
      <w:proofErr w:type="gramEnd"/>
    </w:p>
    <w:p w:rsidR="00D9165C" w:rsidRPr="00685096" w:rsidRDefault="00D9165C" w:rsidP="00D91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1. Планирование бюджетных ассигнований бюджета города Минусинска субъекты бюджетного планирования (главные распорядители, распорядители и получатели средств городского бюджета, главные администраторы (администраторы) источников финансирования дефицита бюджета) осуществляют в соответствии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Бюджетным кодексом Российской Федерации;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Положением о бюджетном процессе в муниципальном образовании город Минусинск;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иными нормативными актами, регулирующими бюджетные правоотношения, и актами, устанавливающими расходные обязательства города Минусинска.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2. Субъекты бюджетного планирования при планировании бюджетных ассигнований могут применять следующие методы планирования: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метод индексации – расчет объема бюджетных ассигнований путем индексации на уровень инфляции (иной коэффициент) объема бюджетных ассигнований текущего финансового года (применяется исключительно при расчете объема бюджетных ассигнований по действующим обязательствам);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нормативный метод – расчет объема бюджетных ассигнований на основе нормативов, утвержденных в соответствующих правовых актах;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плановый метод – расчет объема бюджетных ассигнований в соответствии с показателями, указанными в правовом акте (муниципальной программе, договоре, соглашении) либо в соответствии со сметной стоимостью объекта или стоимостью основных средств;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иной (расчетный) метод – расчет объема бюджетных ассигнований методом, отличным от нормативного метода, метода индексации и планового метода;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индексы-дефляторы – индексы, дифференцированные по группам расходов и отражающие изменение цен на товары и услуги на очередной финансовый год и на плановый период в соответствии с прогнозом социально-экономического развития города Минусинска.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3. Бюджетные ассигнования планируются в соответствии с расходными обязательствами города Минусинска, исполнение которых осуществляется за счет средств городского бюджета.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lastRenderedPageBreak/>
        <w:t>4. Планирование бюджетных ассигнований на исполнение расходных обязательств города Минусинска производится с использованием реестра расходных обязательств, муниципального задания, обоснований бюджетных ассигнований, представленных субъектами бюджетного планирования.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5. Планирование бюджетных ассигнований осуществляется раздельно на исполнение действующих и принимаемых расходных обязательств.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 xml:space="preserve">Под действующими в соответствующем плановом году обязательствами следует понимать расходные обязательства города Минусинска, подлежащие исполнению в соответствующем плановом году за счет средств городского бюджета в объеме, установленном в соответствии с действующими на момент начала планирования правовыми актами (за исключением правовых актов, действие которых истекает, приостановлено или предлагается к отмене, начиная с соответствующего года планового периода), договорами и соглашениями. </w:t>
      </w:r>
      <w:proofErr w:type="gramEnd"/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7. Правовыми основаниями возникновения действующих расходных обязательств, на исполнение которых планируется направить бюджетные ассигнования, являются правовые акты города Минусинска, договоры (соглашения), которые в соответствии со статьей 86 Бюджетного кодекса Российской Федерации служат основанием для возникновения расходных обязательств.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8. К действующим обязательствам, в частности, относятся:</w:t>
      </w:r>
    </w:p>
    <w:p w:rsidR="00D9165C" w:rsidRPr="00685096" w:rsidRDefault="00D9165C" w:rsidP="00D916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D9165C" w:rsidRPr="00685096" w:rsidRDefault="00D9165C" w:rsidP="00D916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обязательства по предоставлению (оплате) муниципальных услуг в рамках выполнения муниципального задания в соответствии с законодательством Российской Федерации;</w:t>
      </w:r>
    </w:p>
    <w:p w:rsidR="00D9165C" w:rsidRPr="00685096" w:rsidRDefault="00D9165C" w:rsidP="00D916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погашение и (или) обслуживание муниципального долга в соответствии с условиями привлечения заемных средств;</w:t>
      </w:r>
    </w:p>
    <w:p w:rsidR="00D9165C" w:rsidRPr="00685096" w:rsidRDefault="00D9165C" w:rsidP="00D916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обязательства, вытекающие из договоров (соглашений), действующих в планируемом периоде;</w:t>
      </w:r>
    </w:p>
    <w:p w:rsidR="00D9165C" w:rsidRPr="00685096" w:rsidRDefault="00D9165C" w:rsidP="00D916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исполнение муниципальных гарантий города Минусинска по возможным гарантийным случаям в соответствии с программой муниципальных гарантий города Минусинска;</w:t>
      </w:r>
    </w:p>
    <w:p w:rsidR="00D9165C" w:rsidRPr="00685096" w:rsidRDefault="00D9165C" w:rsidP="00D916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обеспечение выполнения муниципальных функций.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Под принимаемыми обязательствами следует понимать возникающие в соответствующем плановом году расходные обязательства города Минусинска, подлежащие исполнению за счет средств городского бюджета в объеме, установленном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правовых актов.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10. Правовыми 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города Минусинска,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обязательств, предлагаемые (планируемые) к принятию.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Правовыми основаниями изменения действующих расходных обязательств, на исполнение которых планируется направить бюджетные ассигнования, являются правовые акты города Минусинска, договоры (соглашения), являющиеся в соответствии со статьей 86 Бюджетного кодекса Российской Федерации основаниями для возникновения расходных обязательств, предлагаемые (планируемые) к изменению, к принятию либо к изменению с увеличением объёма бюджетных ассигнований, предусмотренного на исполнение соответствующих обязательств.</w:t>
      </w:r>
      <w:proofErr w:type="gramEnd"/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12. К принимаемым обязательствам, в частности, относятся: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1) предоставление (оплата) муниципальных услуг сверх объемов бюджетных ассигнований, предусмотренных к выполнению по действующим обязательствам, в том числе расширение перечня муниципальных услуг (создание новой сети учреждений);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2) увеличение действующих или введение новых видов публичных нормативных обязательств с очередного финансового года;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3) увеличение по сравнению с ранее предусмотренными планами ассигнований на реализацию действующих или принятие новых муниципальных программ;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4) увеличение заработной платы, денежного содержания в очередном финансовом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5) бюджетные инвестиции в новые объекты строительства;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6) досрочное погашение муниципального долга;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7) погашение и обслуживание планируемых на очередной финансовый год и плановый период новых заимствований;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8) возможное исполнение обязательств по предоставляемым в очередном финансовом году и (или) плановом периоде новым муниципальным гарантиям города Минусинска в соответствии с программой муниципальных гарантий муниципального образования;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9) капитальный ремонт зданий и сооружений.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lastRenderedPageBreak/>
        <w:t>13. Планирование бюджетных ассигнований на исполнение действующих и принимаемых расходных обязатель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оизводится в разрезе главных распорядителей средств бюджета города, разделов, подразделов, целевых статей расходов бюджетной классификации, источников финансирования дефицита бюджета по направлениям: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1) </w:t>
      </w:r>
      <w:r w:rsidR="00C02CA9" w:rsidRPr="00685096">
        <w:rPr>
          <w:rFonts w:ascii="Times New Roman" w:hAnsi="Times New Roman" w:cs="Times New Roman"/>
          <w:sz w:val="20"/>
          <w:szCs w:val="20"/>
        </w:rPr>
        <w:t xml:space="preserve">выполнение </w:t>
      </w:r>
      <w:r w:rsidRPr="00685096">
        <w:rPr>
          <w:rFonts w:ascii="Times New Roman" w:hAnsi="Times New Roman" w:cs="Times New Roman"/>
          <w:sz w:val="20"/>
          <w:szCs w:val="20"/>
        </w:rPr>
        <w:t>муниципальны</w:t>
      </w:r>
      <w:r w:rsidR="00C02CA9" w:rsidRPr="00685096">
        <w:rPr>
          <w:rFonts w:ascii="Times New Roman" w:hAnsi="Times New Roman" w:cs="Times New Roman"/>
          <w:sz w:val="20"/>
          <w:szCs w:val="20"/>
        </w:rPr>
        <w:t>х</w:t>
      </w:r>
      <w:r w:rsidRPr="00685096">
        <w:rPr>
          <w:rFonts w:ascii="Times New Roman" w:hAnsi="Times New Roman" w:cs="Times New Roman"/>
          <w:sz w:val="20"/>
          <w:szCs w:val="20"/>
        </w:rPr>
        <w:t xml:space="preserve"> задани</w:t>
      </w:r>
      <w:r w:rsidR="00C02CA9" w:rsidRPr="00685096">
        <w:rPr>
          <w:rFonts w:ascii="Times New Roman" w:hAnsi="Times New Roman" w:cs="Times New Roman"/>
          <w:sz w:val="20"/>
          <w:szCs w:val="20"/>
        </w:rPr>
        <w:t>й</w:t>
      </w:r>
      <w:r w:rsidRPr="00685096">
        <w:rPr>
          <w:rFonts w:ascii="Times New Roman" w:hAnsi="Times New Roman" w:cs="Times New Roman"/>
          <w:sz w:val="20"/>
          <w:szCs w:val="20"/>
        </w:rPr>
        <w:t xml:space="preserve"> муниципальными автономными и муниципальными бюджетными учреждениями;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2) исполнение публичных нормативных обязательств;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3) отдельные мероприятия в области социальной сферы;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4) реализация муниципальных программ;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5) обеспечение выполнения муниципальных функций;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6) осуществление бюджетных инвестиций в объекты капитального строительства муниципальной собственности;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7) капитальный, текущий ремонт и содержание автомобильных дорог муниципального значения;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8) 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 и услуг;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9) погашение и (или) обслуживание муниципального долга;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10) исполнение муниципальных гарантий;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11) резервный фонд администрации города Минусинска;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12) капитальный ремонт зданий и сооружений.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14. Предложения субъектов бюджетного планирования по финансовому обеспечению (корректировке) действующих и принимаемых расходных обязательств должны быть подтверждены расчетами, подкреплены обоснованиями бюджетных ассигнований и представлены в финансовое управление администрации г</w:t>
      </w:r>
      <w:r w:rsidR="00874AD6" w:rsidRPr="00685096">
        <w:rPr>
          <w:rFonts w:ascii="Times New Roman" w:hAnsi="Times New Roman" w:cs="Times New Roman"/>
          <w:sz w:val="20"/>
          <w:szCs w:val="20"/>
        </w:rPr>
        <w:t xml:space="preserve">орода </w:t>
      </w:r>
      <w:r w:rsidRPr="00685096">
        <w:rPr>
          <w:rFonts w:ascii="Times New Roman" w:hAnsi="Times New Roman" w:cs="Times New Roman"/>
          <w:sz w:val="20"/>
          <w:szCs w:val="20"/>
        </w:rPr>
        <w:t xml:space="preserve">Минусинска (далее – финансовое управление).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15. Основой планирования бюджетных ассигнований на исполнение действующих обязательств города Минусинска являются: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уточненная сводная бюджетная роспись бюджета города;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прогнозируемые среднегодовые индексы потребительских цен и роста тарифов на коммунальные услуги;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принятые решения об индексации оплаты труда работников бюджетной сферы и социальных выплат.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За основу планирования бюджетных ассигнований на исполнение действующих обязательств города Минусинска на очередной финансовый год принимаются расходы текущего года в соответствии с уточненной сводной бюджетной росписью бюджета города, с учетом анализа изменения структуры расходов и отраслевых особенностей (далее – базовые расходы).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Базовые расходы корректируются (уменьшаются):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- на сумму расходов, производимых в соответствии с разовыми решениями о выделении средств из бюджета города, или расходов по реализации решений, срок действия которых ограничен (например: расходы на капитальный ремонт, расходы за счет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средств резервного фонда администрации города Минусинска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);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по итогам инвентаризации расходных обязательств в целях оптимизации расходов бюджета города.</w:t>
      </w:r>
    </w:p>
    <w:p w:rsidR="00D9165C" w:rsidRPr="00685096" w:rsidRDefault="00D9165C" w:rsidP="00D91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. Методика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планирования бюджетных ассигнований бюджета города Минусинска</w:t>
      </w:r>
      <w:proofErr w:type="gramEnd"/>
    </w:p>
    <w:p w:rsidR="00D9165C" w:rsidRPr="00685096" w:rsidRDefault="00D9165C" w:rsidP="00D916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Настоящая Методика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планирования бюджетных ассигнований бюджета города Минусинска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включает:</w:t>
      </w:r>
    </w:p>
    <w:p w:rsidR="00D9165C" w:rsidRPr="00685096" w:rsidRDefault="00EC69DF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II.I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.</w:t>
      </w:r>
      <w:r w:rsidR="00D9165C" w:rsidRPr="00685096">
        <w:rPr>
          <w:rFonts w:ascii="Times New Roman" w:hAnsi="Times New Roman" w:cs="Times New Roman"/>
          <w:sz w:val="20"/>
          <w:szCs w:val="20"/>
        </w:rPr>
        <w:t xml:space="preserve"> </w:t>
      </w:r>
      <w:r w:rsidRPr="00685096">
        <w:rPr>
          <w:rFonts w:ascii="Times New Roman" w:hAnsi="Times New Roman" w:cs="Times New Roman"/>
          <w:sz w:val="20"/>
          <w:szCs w:val="20"/>
        </w:rPr>
        <w:t>Р</w:t>
      </w:r>
      <w:r w:rsidR="00D9165C" w:rsidRPr="00685096">
        <w:rPr>
          <w:rFonts w:ascii="Times New Roman" w:hAnsi="Times New Roman" w:cs="Times New Roman"/>
          <w:sz w:val="20"/>
          <w:szCs w:val="20"/>
        </w:rPr>
        <w:t xml:space="preserve">асчет объемов бюджетных ассигнований на исполнение действующих расходных обязательств города Минусинска; </w:t>
      </w:r>
    </w:p>
    <w:p w:rsidR="00D9165C" w:rsidRPr="00685096" w:rsidRDefault="00EC69DF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II.II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.</w:t>
      </w:r>
      <w:r w:rsidR="00D9165C" w:rsidRPr="00685096">
        <w:rPr>
          <w:rFonts w:ascii="Times New Roman" w:hAnsi="Times New Roman" w:cs="Times New Roman"/>
          <w:sz w:val="20"/>
          <w:szCs w:val="20"/>
        </w:rPr>
        <w:t xml:space="preserve"> </w:t>
      </w:r>
      <w:r w:rsidRPr="00685096">
        <w:rPr>
          <w:rFonts w:ascii="Times New Roman" w:hAnsi="Times New Roman" w:cs="Times New Roman"/>
          <w:sz w:val="20"/>
          <w:szCs w:val="20"/>
        </w:rPr>
        <w:t>Р</w:t>
      </w:r>
      <w:r w:rsidR="00D9165C" w:rsidRPr="00685096">
        <w:rPr>
          <w:rFonts w:ascii="Times New Roman" w:hAnsi="Times New Roman" w:cs="Times New Roman"/>
          <w:sz w:val="20"/>
          <w:szCs w:val="20"/>
        </w:rPr>
        <w:t xml:space="preserve">асчет объемов бюджетных ассигнований на исполнение принимаемых расходных обязательств города Минусинска.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EC69DF" w:rsidP="00EC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II.I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. </w:t>
      </w:r>
      <w:r w:rsidR="00D9165C" w:rsidRPr="00685096">
        <w:rPr>
          <w:rFonts w:ascii="Times New Roman" w:hAnsi="Times New Roman" w:cs="Times New Roman"/>
          <w:sz w:val="20"/>
          <w:szCs w:val="20"/>
        </w:rPr>
        <w:t>Расчет объемов бюджетных ассигнований на исполнение действующих расходных обязательств города Минусинска</w:t>
      </w:r>
    </w:p>
    <w:p w:rsidR="00D9165C" w:rsidRPr="00685096" w:rsidRDefault="00D9165C" w:rsidP="00D91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Объем бюджетных ассигнований на выполнение муниципальных заданий муниципальными автономными и муниципальными бюджетными учреждениями определяется, согласно утвержденных методических рекомендаций по расчету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учреждений, как сумма объемов расчетно-нормативных затрат на выполнение муниципальных услуг и расчетно-нормативных затрат на содержание имущества по следующей формуле:</w:t>
      </w:r>
      <w:proofErr w:type="gramEnd"/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РНЗмз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РНЗмз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бюджетных ассигнований на выполнение муниципальных заданий муниципальными автономными и муниципальными бюджетными учреждениями;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lastRenderedPageBreak/>
        <w:t>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бюджетных ассигнований на выполнение муниципальных услуг;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бюджетных ассигнований на содержание имущества.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 Объем бюджетных ассигнований на выполнение муниципальных услуг рассчитывается как сумма объемов расчетно-нормативных затрат на оплату труда, на коммунальные услуги и на другие расчетно-нормативные затраты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РНЗот+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бюджетных ассигнований на выполнение муниципальных услуг;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оплату труда;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других расчетно-нормативных затрат.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1.1.1. Объем расчетно-нормативных затрат на оплату труда рассчитывается методом индексации по следующим формулам: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утв_РНЗот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оплату труда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утвРНЗот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оплату труда в утвержденных муниципальных заданиях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фондов оплаты труда.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В случае нескольких индексаций расчетно-нормативных затрат на оплату труда в году расчет производится с применением всех коэффициентов индексации расчетно-нормативных затрат на оплату труда.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В состав расчетно-нормативных затрат на оплату труда включаются расходы на начисления на оплату труда: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- страховые взносы в соответствии с Федеральным законом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обязательное социальное страхование от несчастных случаев на производстве по установленному тарифу.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1.1.2. Объем расчетно-нормативных затрат на коммунальные услуги рассчитывается методом индексации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[(</w:t>
      </w: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</w:t>
      </w:r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>_РНЗку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изм_РНЗку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(1 + К)] – 3%ку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</w:rPr>
        <w:t>утв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_РНЗку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 в утвержденных муниципальных заданиях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изм_РНЗку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изменения объема расчетно-нормативных затрат на коммунальные услуги в планируемом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коммунальных услуг;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3%ку – сумма расходов на ежегодное снижение объема потребления коммунальных услуг 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1.1.3. Объем других расчетно-нормативных затрат рассчитывается методом индексации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(</w:t>
      </w: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</w:t>
      </w:r>
      <w:proofErr w:type="spellEnd"/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изм_РНЗдр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(1 + К)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других расчетно-нормативных затрат;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</w:rPr>
        <w:t>Утв</w:t>
      </w:r>
      <w:proofErr w:type="spellEnd"/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других расчетно-нормативных затрат в утвержденных муниципальных заданиях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изм_РНЗдр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изменение объема других расчетно-нормативных затрат в утвержденных муниципальных заданиях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других расчетно-нормативных затрат в планируемом году.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1.2. Объем бюджетных ассигнований на содержание имущества рассчитывается как сумма объемов расчетно-нормативных затрат на коммунальные услуги, и на другие расчетно-нормативные затраты за исключением расходов на капитальный ремонт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бюджетных ассигнований на содержание имущества;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 в планируемом году (за исключением затрат, входящих в состав муниципальной услуги);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других расчетно-нормативных затрат на содержание имущества за исключением расходов на капитальный ремонт в планируемом году.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1.2.1. Объем расчетно-нормативных затрат на коммунальные услуги рассчитывается методом индексации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РНЗкуи=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[(</w:t>
      </w: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</w:t>
      </w:r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>_РНЗкуи+изм_РНЗкуи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)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(1 + К)]–3%куи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lastRenderedPageBreak/>
        <w:t>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 в планируемом году (за исключением затрат, входящих в состав муниципальной услуги);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</w:rPr>
        <w:t>утв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_РНЗкуи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 (за исключением затрат, входящих в состав муниципальной услуги)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изм_РНЗкуи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изменение объема расчетно-нормативных затрат на коммунальные услуги (за исключением затрат, входящих в состав муниципальной услуги)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расходов на коммунальные услуги в планируемом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3%куи – сумма расходов на ежегодное снижение объема потребления коммунальных услуг 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1.2.2. Объем других расчетно-нормативных затрат на содержание имущества за исключением расходов на капитальный ремонт рассчитывается методом индексации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= 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измРНЗдри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(1+ К)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других расчетно-нормативных затрат на содержание имущества за исключением расходов на капитальный ремонт в планируемом году;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утвРНЗдри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других расчетно-нормативных затрат на содержание имущества (за исключением затрат, входящих в состав муниципальной услуги)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измРНЗдри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изменения объема других расчетно-нормативных затрат на содержание имущества (за исключением затрат, входящих в состав муниципальной услуги) на текущий год;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других расчетно-нормативных затрат на содержание имущества в планируемом году.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2. Объем бюджетных ассигнований на исполнение публичных нормативных обязатель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инимается равным объему бюджетных ассигнований на исполнение публичных нормативных обязательств в текущем году, т.е. действующим и принимаемым расходным обязательствам по каждому виду публичных нормативных обязательств раздельно.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3. Объем бюджетных ассигнований на отдельные мероприятия в области социальной сферы рассчитывается методом индексации по следующей формуле: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М = </w:t>
      </w:r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(1+ К)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М – объем бюджетных ассигнований в планируемом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М – объем бюджетных ассигнований в текущем году – действующие расходные обязательства;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–к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оэффициент индексации в планируемом году.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4. Объем бюджетных ассигнований на реализацию муниципальных программ принимается в соответствии с принятыми в установленном порядке правовыми актами об утверждении соответствующих программ.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5. Объем бюджетных ассигнований на обеспечение выполнения муниципальных функций, в том числе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5.1. Денежное содержание лиц, замещающих муниципальные должности города Минусинска, заработная плата муниципальных служащих и работников, замещающих должности, не являющиеся муниципальной службы органов городского самоуправления города Минусинска, рассчитывается методом индексации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ФОТ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базФОТ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(1+ К)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ФОТ – объем бюджетных ассигнований в планируемом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85096">
        <w:rPr>
          <w:rFonts w:ascii="Times New Roman" w:hAnsi="Times New Roman" w:cs="Times New Roman"/>
          <w:sz w:val="20"/>
          <w:szCs w:val="20"/>
        </w:rPr>
        <w:t>базФОТ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базовая сумма для расчета бюджетных ассигнований – действующие расходные обязательства в текущем году 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городского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  <w:proofErr w:type="gramEnd"/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фондов оплаты труда.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5.1.1. В случае нескольких индексаций фондов оплаты труда расчет производится с применением всех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коэффициентов индексации фондов оплаты труда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в указанный период.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5.1.2. Фонд оплаты труда включает расходы на начисления на оплату труда: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- страховые взносы в соответствии с Федеральным законом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- обязательное социальное страхование от несчастных случаев на производстве по установленному тарифу.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6. Планирование бюджетных ассигнований на осуществление бюджетных инвестиций в объекты капитального строительства производится в соответствии с расходными полномочиями, установленными действующим законодательством.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lastRenderedPageBreak/>
        <w:t>6.1. Объемы бюджетных ассигнований на исполнение действующих расходных обязательств в области капитальных вложений определяются в соответствии с муниципальными программами, муниципальной адресной инвестиционной программой, принятыми в установленном порядке.</w:t>
      </w:r>
    </w:p>
    <w:p w:rsidR="00D9165C" w:rsidRPr="00685096" w:rsidRDefault="00D9165C" w:rsidP="00D916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Объемы бюджетных ассигнований на исполнение действующих расходных обязательств по погашению и обслуживанию муниципального долга города Минусинска рассчитываются плановым методом в соответствии с правовыми актами, договорами и соглашениями, определяющими условия привлечения, обращения и погашения муниципальных долговых обязательств города Минусинска.</w:t>
      </w:r>
    </w:p>
    <w:p w:rsidR="00D9165C" w:rsidRPr="00685096" w:rsidRDefault="00D9165C" w:rsidP="00D916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Объем бюджетных ассигнований на создание резервного фонда администрации города Минусинска планируется в соответствии с требованиями Бюджетного кодекса Российской Федерации исходя из общего объема расходов.</w:t>
      </w:r>
    </w:p>
    <w:p w:rsidR="00350EC5" w:rsidRDefault="00350EC5" w:rsidP="00EC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EC69DF" w:rsidP="00EC6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II.II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. </w:t>
      </w:r>
      <w:r w:rsidR="00D9165C" w:rsidRPr="00685096">
        <w:rPr>
          <w:rFonts w:ascii="Times New Roman" w:hAnsi="Times New Roman" w:cs="Times New Roman"/>
          <w:sz w:val="20"/>
          <w:szCs w:val="20"/>
        </w:rPr>
        <w:t>Расчет объемов бюджетных ассигнований на исполнение принимаемых расходных обязательств города Минусинска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 Расчет объемов расходных обязательств на предоставление (оплату) муниципальных услуг сверх объемов бюджетных ассигнований, предусмотренных к выполнению по действующим обязательствам, в том числе расширение перечня муниципальных услуг (создание новой сети учреждений):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 Объем бюджетных ассигнований на корректировку муниципальных заданий в связи с расширением объема предоставления муниципальных услуг муниципальными автономными и муниципальными бюджетными учреждениями (новая сеть) рассчитывается как сумма расчетно-нормативных затрат на выполнение муниципальных услуг и расчетно-нормативных затрат на содержание имущества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нсРНЗмз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)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)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  <w:lang w:val="en-US"/>
        </w:rPr>
        <w:t>)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нсРНЗмз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бюджетных ассигнований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 на корректировку муниципальных заданий, выполняемых муниципальными бюджетными учреждениями;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расчетно-нормативных затрат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 на расширение объема муниципальных услуг;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- объем расчетно-нормативных затрат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 на содержание имущества.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1.1.1. Объем расчетно-нормативных затрат на расширение объема муниципальных услуг рассчитывается как сумма расчетно-нормативных затрат на оплату труда, на коммунальные услуги, на другие затраты и количества единиц услуг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нсРНЗму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бюджетных ассигнований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 на выполнение услуг;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расчетно-нормативных затрат на оплату труда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расчетно-нормативных затрат на коммунальные услуги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других расчетно-нормативных затрат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1.1.1.1. Объем расчетно-нормативных затрат на оплату труда, на коммунальные услуги, на другие затраты рассчитывается нормативным методом как произведение проиндексированных нормативов затрат на оплату труда, на коммунальные услуги, на другие затраты и количества единиц услуг по следующим формулам: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утвNот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К</w:t>
      </w:r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Е(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685096">
        <w:rPr>
          <w:rFonts w:ascii="Times New Roman" w:hAnsi="Times New Roman" w:cs="Times New Roman"/>
          <w:sz w:val="20"/>
          <w:szCs w:val="20"/>
        </w:rPr>
        <w:t>,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утв_Nку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К</w:t>
      </w:r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Е(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),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утвNдр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proofErr w:type="gramStart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К</w:t>
      </w:r>
      <w:proofErr w:type="gram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х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 Е(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расчетно-нормативных затрат на оплату труда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расчетно-нормативных затрат на коммунальные услуги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объем других расчетно-нормативных затрат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утв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от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утвержденный норматив затрат на оплату труда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утв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ку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утвержденный норматив затрат на коммунальные услуги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утв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сумма утвержденных нормативов других затрат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коэффициент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индексации соответствующих затрат, рассчитанный исходя из коэффициентов индексации в предшествующие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i-ому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 и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 (по оплате труда с учетом срока введения индексации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году);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Е(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) – количество единиц услуг, предоставляемых муниципальными учреждениями, на которое корректируется муниципальное задание в 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i-ом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году;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1.1.2. Объем расчетно-нормативных затрат на расширение содержания имущества рассчитывается как сумма расчетно-нормативных затрат на коммунальные услуги, и на другие расчетно-нормативные затраты с применением планового метода по следующей формуле: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=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 xml:space="preserve">) + 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нсРНЗдри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  <w:u w:val="single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685096">
        <w:rPr>
          <w:rFonts w:ascii="Times New Roman" w:hAnsi="Times New Roman" w:cs="Times New Roman"/>
          <w:sz w:val="20"/>
          <w:szCs w:val="20"/>
        </w:rPr>
        <w:t>, где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нсРНЗи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) – объем бюджетных ассигнований в 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) году на расширение содержания имущества;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нс_РНЗкуи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 – объем расчетно-нормативных затрат на коммунальные услуги в 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) году (за исключением затрат, входящих в состав муниципальной услуги);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нс_РНЗдри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) – объем других расчетно-нормативных затрат на содержание имущества в (</w:t>
      </w: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>) году;</w:t>
      </w:r>
    </w:p>
    <w:p w:rsidR="00D9165C" w:rsidRPr="00685096" w:rsidRDefault="00D9165C" w:rsidP="00D916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lastRenderedPageBreak/>
        <w:t>Объем бюджетных ассигнований на отдельные мероприятия в области социальной сферы, проводимые в соответствии с нормативными правовыми актами города Минусинска, рассчитывается плановым методом.</w:t>
      </w:r>
    </w:p>
    <w:p w:rsidR="00D9165C" w:rsidRPr="00685096" w:rsidRDefault="00D9165C" w:rsidP="00D916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Объем бюджетных ассигнований на реализацию планируемых к утверждению в установленном порядке муниципальных программ рассчитывается плановым методом и указывается в соответствии с паспортами соответствующих программ, финансовое обеспечение которых будет осуществляться за счет средств городского бюджета.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При этом бюджетные ассигнования на реализацию мероприятий новых муниципальных программ включаются в проект городского бюджета в случае их соответствия основным направлениям бюджетной политики города Минусинска.</w:t>
      </w:r>
    </w:p>
    <w:p w:rsidR="00D9165C" w:rsidRPr="00685096" w:rsidRDefault="00D9165C" w:rsidP="00D916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Объем бюджетных ассигнований на финансовое обеспечение расходов по капитальному ремонту зданий и сооружений рассчитывается плановым методом по объектам, на капитальный ремонт которых имеется проектно-сметная документация, утвержденная в установленном порядке.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85096">
        <w:rPr>
          <w:rFonts w:ascii="Times New Roman" w:hAnsi="Times New Roman" w:cs="Times New Roman"/>
          <w:sz w:val="20"/>
          <w:szCs w:val="20"/>
        </w:rPr>
        <w:t>III</w:t>
      </w:r>
      <w:proofErr w:type="spellEnd"/>
      <w:r w:rsidRPr="00685096">
        <w:rPr>
          <w:rFonts w:ascii="Times New Roman" w:hAnsi="Times New Roman" w:cs="Times New Roman"/>
          <w:sz w:val="20"/>
          <w:szCs w:val="20"/>
        </w:rPr>
        <w:t xml:space="preserve">. Рассмотрение и корректировка предложений </w:t>
      </w:r>
    </w:p>
    <w:p w:rsidR="00D9165C" w:rsidRPr="00685096" w:rsidRDefault="00D9165C" w:rsidP="00D916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по финансовому обеспечению действующих и принимаемых расходных обязательств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165C" w:rsidRPr="00685096" w:rsidRDefault="00D9165C" w:rsidP="00D91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При осуществлении планирования бюджетных ассигнований на предстоящий плановый период в первую очередь обеспечиваются действующие расходные обязательства в соответствии с целями и ожидаемыми результатами бюджетной политики города Минусинска.</w:t>
      </w:r>
    </w:p>
    <w:p w:rsidR="00D9165C" w:rsidRPr="00685096" w:rsidRDefault="00D9165C" w:rsidP="00D91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Объем бюджета действующих и принимаемых обязательств не может превышать планируемого объема доходов и источников покрытия дефицита городского бюджета. 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685096">
        <w:rPr>
          <w:rFonts w:ascii="Times New Roman" w:hAnsi="Times New Roman" w:cs="Times New Roman"/>
          <w:sz w:val="20"/>
          <w:szCs w:val="20"/>
        </w:rPr>
        <w:t>невыполнения указанного условия, действующие и принимаемые обязательства подлежат</w:t>
      </w:r>
      <w:proofErr w:type="gramEnd"/>
      <w:r w:rsidRPr="00685096">
        <w:rPr>
          <w:rFonts w:ascii="Times New Roman" w:hAnsi="Times New Roman" w:cs="Times New Roman"/>
          <w:sz w:val="20"/>
          <w:szCs w:val="20"/>
        </w:rPr>
        <w:t xml:space="preserve"> сокращению и (или) принимается решение о привлечении источников финансирования дефицита городского бюджета в пределах, установленных Бюджетным кодексом Российской Федерации.</w:t>
      </w:r>
    </w:p>
    <w:p w:rsidR="00D9165C" w:rsidRPr="00685096" w:rsidRDefault="00D9165C" w:rsidP="00D9165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5096">
        <w:rPr>
          <w:rFonts w:ascii="Times New Roman" w:hAnsi="Times New Roman" w:cs="Times New Roman"/>
          <w:sz w:val="20"/>
          <w:szCs w:val="20"/>
        </w:rPr>
        <w:t>Если в качестве источников финансирования дефицита городского бюджета планируется привлечение бюджетных кредитов, то при расчете и планировании объема привлечения заимствований учитываются возникающие в связи с этим расходные обязательства по погашению и обслуживанию соответствующих долговых обязательств в очередном финансовом году и плановом периоде.</w:t>
      </w:r>
    </w:p>
    <w:p w:rsidR="00D9165C" w:rsidRPr="00685096" w:rsidRDefault="00D9165C" w:rsidP="00D9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C4DE3" w:rsidRPr="00685096" w:rsidRDefault="009C4DE3" w:rsidP="00D9165C">
      <w:pPr>
        <w:pStyle w:val="p2"/>
        <w:spacing w:before="0" w:beforeAutospacing="0" w:after="0" w:afterAutospacing="0"/>
        <w:jc w:val="center"/>
        <w:rPr>
          <w:sz w:val="20"/>
          <w:szCs w:val="20"/>
        </w:rPr>
      </w:pPr>
    </w:p>
    <w:sectPr w:rsidR="009C4DE3" w:rsidRPr="00685096" w:rsidSect="000B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F48"/>
    <w:multiLevelType w:val="hybridMultilevel"/>
    <w:tmpl w:val="DAFEE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683285"/>
    <w:multiLevelType w:val="hybridMultilevel"/>
    <w:tmpl w:val="E3085F90"/>
    <w:lvl w:ilvl="0" w:tplc="90B6256C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57521FDE"/>
    <w:multiLevelType w:val="hybridMultilevel"/>
    <w:tmpl w:val="71204D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0B423E"/>
    <w:multiLevelType w:val="hybridMultilevel"/>
    <w:tmpl w:val="53A65CB4"/>
    <w:lvl w:ilvl="0" w:tplc="A276149E">
      <w:start w:val="7"/>
      <w:numFmt w:val="decimal"/>
      <w:lvlText w:val="%1."/>
      <w:lvlJc w:val="left"/>
      <w:pPr>
        <w:ind w:left="2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7" w:hanging="360"/>
      </w:pPr>
    </w:lvl>
    <w:lvl w:ilvl="2" w:tplc="0419001B" w:tentative="1">
      <w:start w:val="1"/>
      <w:numFmt w:val="lowerRoman"/>
      <w:lvlText w:val="%3."/>
      <w:lvlJc w:val="right"/>
      <w:pPr>
        <w:ind w:left="4417" w:hanging="180"/>
      </w:pPr>
    </w:lvl>
    <w:lvl w:ilvl="3" w:tplc="0419000F" w:tentative="1">
      <w:start w:val="1"/>
      <w:numFmt w:val="decimal"/>
      <w:lvlText w:val="%4."/>
      <w:lvlJc w:val="left"/>
      <w:pPr>
        <w:ind w:left="5137" w:hanging="360"/>
      </w:pPr>
    </w:lvl>
    <w:lvl w:ilvl="4" w:tplc="04190019" w:tentative="1">
      <w:start w:val="1"/>
      <w:numFmt w:val="lowerLetter"/>
      <w:lvlText w:val="%5."/>
      <w:lvlJc w:val="left"/>
      <w:pPr>
        <w:ind w:left="5857" w:hanging="360"/>
      </w:pPr>
    </w:lvl>
    <w:lvl w:ilvl="5" w:tplc="0419001B" w:tentative="1">
      <w:start w:val="1"/>
      <w:numFmt w:val="lowerRoman"/>
      <w:lvlText w:val="%6."/>
      <w:lvlJc w:val="right"/>
      <w:pPr>
        <w:ind w:left="6577" w:hanging="180"/>
      </w:pPr>
    </w:lvl>
    <w:lvl w:ilvl="6" w:tplc="0419000F" w:tentative="1">
      <w:start w:val="1"/>
      <w:numFmt w:val="decimal"/>
      <w:lvlText w:val="%7."/>
      <w:lvlJc w:val="left"/>
      <w:pPr>
        <w:ind w:left="7297" w:hanging="360"/>
      </w:pPr>
    </w:lvl>
    <w:lvl w:ilvl="7" w:tplc="04190019" w:tentative="1">
      <w:start w:val="1"/>
      <w:numFmt w:val="lowerLetter"/>
      <w:lvlText w:val="%8."/>
      <w:lvlJc w:val="left"/>
      <w:pPr>
        <w:ind w:left="8017" w:hanging="360"/>
      </w:pPr>
    </w:lvl>
    <w:lvl w:ilvl="8" w:tplc="0419001B" w:tentative="1">
      <w:start w:val="1"/>
      <w:numFmt w:val="lowerRoman"/>
      <w:lvlText w:val="%9."/>
      <w:lvlJc w:val="right"/>
      <w:pPr>
        <w:ind w:left="8737" w:hanging="180"/>
      </w:pPr>
    </w:lvl>
  </w:abstractNum>
  <w:abstractNum w:abstractNumId="4">
    <w:nsid w:val="66F23195"/>
    <w:multiLevelType w:val="hybridMultilevel"/>
    <w:tmpl w:val="250A52EA"/>
    <w:lvl w:ilvl="0" w:tplc="6A7A4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D012C6"/>
    <w:multiLevelType w:val="hybridMultilevel"/>
    <w:tmpl w:val="36467DE2"/>
    <w:lvl w:ilvl="0" w:tplc="0EC645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45B7D"/>
    <w:multiLevelType w:val="hybridMultilevel"/>
    <w:tmpl w:val="4D344AFE"/>
    <w:lvl w:ilvl="0" w:tplc="6A7A47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F4B"/>
    <w:rsid w:val="000009A5"/>
    <w:rsid w:val="0000172C"/>
    <w:rsid w:val="000045B1"/>
    <w:rsid w:val="00012987"/>
    <w:rsid w:val="000149B1"/>
    <w:rsid w:val="00015101"/>
    <w:rsid w:val="000162EF"/>
    <w:rsid w:val="000170B3"/>
    <w:rsid w:val="00020916"/>
    <w:rsid w:val="00022E51"/>
    <w:rsid w:val="000232CB"/>
    <w:rsid w:val="00024B27"/>
    <w:rsid w:val="00025C1D"/>
    <w:rsid w:val="00025E59"/>
    <w:rsid w:val="0002624F"/>
    <w:rsid w:val="000316D3"/>
    <w:rsid w:val="00032AA9"/>
    <w:rsid w:val="00033EC3"/>
    <w:rsid w:val="000352AE"/>
    <w:rsid w:val="00035BEA"/>
    <w:rsid w:val="00036B97"/>
    <w:rsid w:val="0003788C"/>
    <w:rsid w:val="00037901"/>
    <w:rsid w:val="000451C2"/>
    <w:rsid w:val="000465B3"/>
    <w:rsid w:val="00047004"/>
    <w:rsid w:val="00051E7A"/>
    <w:rsid w:val="00056292"/>
    <w:rsid w:val="00056F28"/>
    <w:rsid w:val="00062619"/>
    <w:rsid w:val="00063F11"/>
    <w:rsid w:val="00064703"/>
    <w:rsid w:val="00064A4C"/>
    <w:rsid w:val="00071483"/>
    <w:rsid w:val="00071B41"/>
    <w:rsid w:val="00071E27"/>
    <w:rsid w:val="00073636"/>
    <w:rsid w:val="00074499"/>
    <w:rsid w:val="00075616"/>
    <w:rsid w:val="0007656F"/>
    <w:rsid w:val="000767E3"/>
    <w:rsid w:val="0008050E"/>
    <w:rsid w:val="00080A59"/>
    <w:rsid w:val="00081B77"/>
    <w:rsid w:val="00081BAC"/>
    <w:rsid w:val="00082A7A"/>
    <w:rsid w:val="0008612A"/>
    <w:rsid w:val="00087E4C"/>
    <w:rsid w:val="00090206"/>
    <w:rsid w:val="000902FA"/>
    <w:rsid w:val="00090A0A"/>
    <w:rsid w:val="00092948"/>
    <w:rsid w:val="00093033"/>
    <w:rsid w:val="0009343E"/>
    <w:rsid w:val="0009624B"/>
    <w:rsid w:val="00096619"/>
    <w:rsid w:val="000A40D5"/>
    <w:rsid w:val="000B1186"/>
    <w:rsid w:val="000B1DA7"/>
    <w:rsid w:val="000B456C"/>
    <w:rsid w:val="000B4F76"/>
    <w:rsid w:val="000B50EF"/>
    <w:rsid w:val="000B762F"/>
    <w:rsid w:val="000B77B7"/>
    <w:rsid w:val="000C52B6"/>
    <w:rsid w:val="000C783D"/>
    <w:rsid w:val="000D121D"/>
    <w:rsid w:val="000D1F55"/>
    <w:rsid w:val="000D2B00"/>
    <w:rsid w:val="000D35E8"/>
    <w:rsid w:val="000E0A78"/>
    <w:rsid w:val="000E2F7D"/>
    <w:rsid w:val="000E41F9"/>
    <w:rsid w:val="000E4A9D"/>
    <w:rsid w:val="000E7E52"/>
    <w:rsid w:val="000F06CE"/>
    <w:rsid w:val="000F3FFA"/>
    <w:rsid w:val="000F4A8D"/>
    <w:rsid w:val="000F6549"/>
    <w:rsid w:val="000F75AB"/>
    <w:rsid w:val="0010165C"/>
    <w:rsid w:val="001047C5"/>
    <w:rsid w:val="00115309"/>
    <w:rsid w:val="00116272"/>
    <w:rsid w:val="00120805"/>
    <w:rsid w:val="0012151C"/>
    <w:rsid w:val="00123E47"/>
    <w:rsid w:val="0012442C"/>
    <w:rsid w:val="00125116"/>
    <w:rsid w:val="0012598F"/>
    <w:rsid w:val="00125FFD"/>
    <w:rsid w:val="001267CB"/>
    <w:rsid w:val="00130595"/>
    <w:rsid w:val="001308FE"/>
    <w:rsid w:val="0013189B"/>
    <w:rsid w:val="00136417"/>
    <w:rsid w:val="00137520"/>
    <w:rsid w:val="00141FB5"/>
    <w:rsid w:val="00144939"/>
    <w:rsid w:val="00152EFA"/>
    <w:rsid w:val="001530FF"/>
    <w:rsid w:val="0015721C"/>
    <w:rsid w:val="00157327"/>
    <w:rsid w:val="00157796"/>
    <w:rsid w:val="001607E0"/>
    <w:rsid w:val="00160820"/>
    <w:rsid w:val="001644C6"/>
    <w:rsid w:val="0016576F"/>
    <w:rsid w:val="00165EB8"/>
    <w:rsid w:val="00167E43"/>
    <w:rsid w:val="001704B0"/>
    <w:rsid w:val="00172C34"/>
    <w:rsid w:val="00175341"/>
    <w:rsid w:val="001766D8"/>
    <w:rsid w:val="00180F1E"/>
    <w:rsid w:val="00181353"/>
    <w:rsid w:val="00181754"/>
    <w:rsid w:val="00184496"/>
    <w:rsid w:val="001848CE"/>
    <w:rsid w:val="00186AE9"/>
    <w:rsid w:val="001870BD"/>
    <w:rsid w:val="001922E9"/>
    <w:rsid w:val="00195E55"/>
    <w:rsid w:val="00195FDA"/>
    <w:rsid w:val="00196A62"/>
    <w:rsid w:val="00196DD0"/>
    <w:rsid w:val="001A147C"/>
    <w:rsid w:val="001A1547"/>
    <w:rsid w:val="001A2253"/>
    <w:rsid w:val="001A2C71"/>
    <w:rsid w:val="001A2D91"/>
    <w:rsid w:val="001A4014"/>
    <w:rsid w:val="001A4464"/>
    <w:rsid w:val="001A562C"/>
    <w:rsid w:val="001A5E4F"/>
    <w:rsid w:val="001A7605"/>
    <w:rsid w:val="001A7B18"/>
    <w:rsid w:val="001B43F5"/>
    <w:rsid w:val="001B47F9"/>
    <w:rsid w:val="001B4E6D"/>
    <w:rsid w:val="001B4F99"/>
    <w:rsid w:val="001B5FE0"/>
    <w:rsid w:val="001B70A9"/>
    <w:rsid w:val="001C1707"/>
    <w:rsid w:val="001C4527"/>
    <w:rsid w:val="001C52C8"/>
    <w:rsid w:val="001C69F2"/>
    <w:rsid w:val="001C6D72"/>
    <w:rsid w:val="001D5B5C"/>
    <w:rsid w:val="001D6A10"/>
    <w:rsid w:val="001D6D77"/>
    <w:rsid w:val="001E0898"/>
    <w:rsid w:val="001E12F1"/>
    <w:rsid w:val="001E2CAD"/>
    <w:rsid w:val="001E3E1E"/>
    <w:rsid w:val="001F358A"/>
    <w:rsid w:val="001F3F9D"/>
    <w:rsid w:val="001F6337"/>
    <w:rsid w:val="00202D8E"/>
    <w:rsid w:val="0020479E"/>
    <w:rsid w:val="0021080D"/>
    <w:rsid w:val="00211A2F"/>
    <w:rsid w:val="002132C1"/>
    <w:rsid w:val="00213884"/>
    <w:rsid w:val="00214332"/>
    <w:rsid w:val="0021467F"/>
    <w:rsid w:val="0021519F"/>
    <w:rsid w:val="002160EC"/>
    <w:rsid w:val="00221F4B"/>
    <w:rsid w:val="00224C5B"/>
    <w:rsid w:val="0022724B"/>
    <w:rsid w:val="00231E62"/>
    <w:rsid w:val="00234539"/>
    <w:rsid w:val="00234E80"/>
    <w:rsid w:val="002428B9"/>
    <w:rsid w:val="0024343B"/>
    <w:rsid w:val="00243991"/>
    <w:rsid w:val="0024624D"/>
    <w:rsid w:val="00247162"/>
    <w:rsid w:val="00247B57"/>
    <w:rsid w:val="00247CC4"/>
    <w:rsid w:val="00247FF6"/>
    <w:rsid w:val="00251EB7"/>
    <w:rsid w:val="00252E88"/>
    <w:rsid w:val="00254B96"/>
    <w:rsid w:val="00255554"/>
    <w:rsid w:val="00256009"/>
    <w:rsid w:val="00257CA7"/>
    <w:rsid w:val="00257D60"/>
    <w:rsid w:val="00260071"/>
    <w:rsid w:val="002611B7"/>
    <w:rsid w:val="00262DE4"/>
    <w:rsid w:val="00264D33"/>
    <w:rsid w:val="0026613F"/>
    <w:rsid w:val="00274251"/>
    <w:rsid w:val="0027478C"/>
    <w:rsid w:val="002775A8"/>
    <w:rsid w:val="0028453A"/>
    <w:rsid w:val="00284D74"/>
    <w:rsid w:val="00287E61"/>
    <w:rsid w:val="00290BCF"/>
    <w:rsid w:val="00295B9B"/>
    <w:rsid w:val="0029606A"/>
    <w:rsid w:val="0029707C"/>
    <w:rsid w:val="002A2A0C"/>
    <w:rsid w:val="002A3175"/>
    <w:rsid w:val="002A5155"/>
    <w:rsid w:val="002B5A0E"/>
    <w:rsid w:val="002B6476"/>
    <w:rsid w:val="002B6822"/>
    <w:rsid w:val="002B7341"/>
    <w:rsid w:val="002C2851"/>
    <w:rsid w:val="002C40F0"/>
    <w:rsid w:val="002C6632"/>
    <w:rsid w:val="002D3228"/>
    <w:rsid w:val="002D3B2A"/>
    <w:rsid w:val="002D47B4"/>
    <w:rsid w:val="002D7148"/>
    <w:rsid w:val="002E2438"/>
    <w:rsid w:val="002E3F02"/>
    <w:rsid w:val="002F12D8"/>
    <w:rsid w:val="002F14ED"/>
    <w:rsid w:val="002F59A8"/>
    <w:rsid w:val="002F6DC1"/>
    <w:rsid w:val="003043AA"/>
    <w:rsid w:val="0030515F"/>
    <w:rsid w:val="00306814"/>
    <w:rsid w:val="00306C19"/>
    <w:rsid w:val="00307137"/>
    <w:rsid w:val="003101F0"/>
    <w:rsid w:val="00310811"/>
    <w:rsid w:val="00314363"/>
    <w:rsid w:val="0031553A"/>
    <w:rsid w:val="00315FDF"/>
    <w:rsid w:val="0032206E"/>
    <w:rsid w:val="0032443C"/>
    <w:rsid w:val="00324AC1"/>
    <w:rsid w:val="003258F1"/>
    <w:rsid w:val="00327638"/>
    <w:rsid w:val="003339BB"/>
    <w:rsid w:val="00346D22"/>
    <w:rsid w:val="003470B3"/>
    <w:rsid w:val="00350EC5"/>
    <w:rsid w:val="003512E9"/>
    <w:rsid w:val="0035353C"/>
    <w:rsid w:val="00353C4F"/>
    <w:rsid w:val="0035544F"/>
    <w:rsid w:val="003579BF"/>
    <w:rsid w:val="00357A5B"/>
    <w:rsid w:val="0036013C"/>
    <w:rsid w:val="00360DE4"/>
    <w:rsid w:val="00361C33"/>
    <w:rsid w:val="00362219"/>
    <w:rsid w:val="003629E0"/>
    <w:rsid w:val="0036466D"/>
    <w:rsid w:val="003669A5"/>
    <w:rsid w:val="0036731B"/>
    <w:rsid w:val="00367604"/>
    <w:rsid w:val="00372059"/>
    <w:rsid w:val="00372D4A"/>
    <w:rsid w:val="00372F74"/>
    <w:rsid w:val="00373B78"/>
    <w:rsid w:val="00374548"/>
    <w:rsid w:val="00374D29"/>
    <w:rsid w:val="003753CE"/>
    <w:rsid w:val="00375BE5"/>
    <w:rsid w:val="0038024E"/>
    <w:rsid w:val="00384799"/>
    <w:rsid w:val="00385476"/>
    <w:rsid w:val="00392129"/>
    <w:rsid w:val="003943CB"/>
    <w:rsid w:val="003A0555"/>
    <w:rsid w:val="003A0ABE"/>
    <w:rsid w:val="003A3A05"/>
    <w:rsid w:val="003A4167"/>
    <w:rsid w:val="003A41B4"/>
    <w:rsid w:val="003A576F"/>
    <w:rsid w:val="003A77A4"/>
    <w:rsid w:val="003B2663"/>
    <w:rsid w:val="003B4BEB"/>
    <w:rsid w:val="003B7D3F"/>
    <w:rsid w:val="003C0BD5"/>
    <w:rsid w:val="003C205A"/>
    <w:rsid w:val="003C2714"/>
    <w:rsid w:val="003C2876"/>
    <w:rsid w:val="003C5F8A"/>
    <w:rsid w:val="003C73AD"/>
    <w:rsid w:val="003C7A9E"/>
    <w:rsid w:val="003D2046"/>
    <w:rsid w:val="003D5C96"/>
    <w:rsid w:val="003D6AD4"/>
    <w:rsid w:val="003D6BC7"/>
    <w:rsid w:val="003D7599"/>
    <w:rsid w:val="003D7C86"/>
    <w:rsid w:val="003E232E"/>
    <w:rsid w:val="003E54E1"/>
    <w:rsid w:val="003E5A7B"/>
    <w:rsid w:val="003E63FF"/>
    <w:rsid w:val="003E79A5"/>
    <w:rsid w:val="003F2B67"/>
    <w:rsid w:val="003F3170"/>
    <w:rsid w:val="003F3297"/>
    <w:rsid w:val="003F7B84"/>
    <w:rsid w:val="00400351"/>
    <w:rsid w:val="0040528B"/>
    <w:rsid w:val="00405EDD"/>
    <w:rsid w:val="00411060"/>
    <w:rsid w:val="00412178"/>
    <w:rsid w:val="00413DEB"/>
    <w:rsid w:val="00414F08"/>
    <w:rsid w:val="004164BA"/>
    <w:rsid w:val="00421609"/>
    <w:rsid w:val="00421C99"/>
    <w:rsid w:val="00422B5F"/>
    <w:rsid w:val="00423729"/>
    <w:rsid w:val="004268B5"/>
    <w:rsid w:val="004321C4"/>
    <w:rsid w:val="004351EA"/>
    <w:rsid w:val="004359FE"/>
    <w:rsid w:val="00436272"/>
    <w:rsid w:val="00436C0D"/>
    <w:rsid w:val="004378FF"/>
    <w:rsid w:val="00437BAD"/>
    <w:rsid w:val="004406A1"/>
    <w:rsid w:val="00442E45"/>
    <w:rsid w:val="00453E45"/>
    <w:rsid w:val="0045410D"/>
    <w:rsid w:val="004609E9"/>
    <w:rsid w:val="00462155"/>
    <w:rsid w:val="00462339"/>
    <w:rsid w:val="0047124F"/>
    <w:rsid w:val="00473C73"/>
    <w:rsid w:val="004740BF"/>
    <w:rsid w:val="00474D95"/>
    <w:rsid w:val="004768FD"/>
    <w:rsid w:val="00477281"/>
    <w:rsid w:val="00481374"/>
    <w:rsid w:val="00481AC6"/>
    <w:rsid w:val="00483DCD"/>
    <w:rsid w:val="00486C95"/>
    <w:rsid w:val="004875B6"/>
    <w:rsid w:val="0049061A"/>
    <w:rsid w:val="00491EC9"/>
    <w:rsid w:val="0049620D"/>
    <w:rsid w:val="00496D33"/>
    <w:rsid w:val="00497C8C"/>
    <w:rsid w:val="004A1A4A"/>
    <w:rsid w:val="004A2698"/>
    <w:rsid w:val="004A34E1"/>
    <w:rsid w:val="004A38CB"/>
    <w:rsid w:val="004B0896"/>
    <w:rsid w:val="004B1B82"/>
    <w:rsid w:val="004B4D73"/>
    <w:rsid w:val="004C24D1"/>
    <w:rsid w:val="004C307F"/>
    <w:rsid w:val="004D0477"/>
    <w:rsid w:val="004D04FD"/>
    <w:rsid w:val="004D35DE"/>
    <w:rsid w:val="004D4963"/>
    <w:rsid w:val="004D506E"/>
    <w:rsid w:val="004D7DE1"/>
    <w:rsid w:val="004E3DD7"/>
    <w:rsid w:val="004E4615"/>
    <w:rsid w:val="004E5BE5"/>
    <w:rsid w:val="004E5D0E"/>
    <w:rsid w:val="004E5D5B"/>
    <w:rsid w:val="004F3037"/>
    <w:rsid w:val="004F3A0F"/>
    <w:rsid w:val="004F579B"/>
    <w:rsid w:val="004F656A"/>
    <w:rsid w:val="0050065D"/>
    <w:rsid w:val="00501196"/>
    <w:rsid w:val="00505426"/>
    <w:rsid w:val="00510055"/>
    <w:rsid w:val="00510FB9"/>
    <w:rsid w:val="00513238"/>
    <w:rsid w:val="00513C72"/>
    <w:rsid w:val="00513ED7"/>
    <w:rsid w:val="005148CB"/>
    <w:rsid w:val="00515C65"/>
    <w:rsid w:val="00516622"/>
    <w:rsid w:val="00516959"/>
    <w:rsid w:val="00521518"/>
    <w:rsid w:val="005221A2"/>
    <w:rsid w:val="00522DDF"/>
    <w:rsid w:val="00524116"/>
    <w:rsid w:val="005274FB"/>
    <w:rsid w:val="00530898"/>
    <w:rsid w:val="00533139"/>
    <w:rsid w:val="00540097"/>
    <w:rsid w:val="005414EE"/>
    <w:rsid w:val="0054284F"/>
    <w:rsid w:val="00543038"/>
    <w:rsid w:val="00545F04"/>
    <w:rsid w:val="0054763C"/>
    <w:rsid w:val="00547E37"/>
    <w:rsid w:val="005515F5"/>
    <w:rsid w:val="00552553"/>
    <w:rsid w:val="00553EBC"/>
    <w:rsid w:val="00560A80"/>
    <w:rsid w:val="00562332"/>
    <w:rsid w:val="00563046"/>
    <w:rsid w:val="005656F0"/>
    <w:rsid w:val="00565BCB"/>
    <w:rsid w:val="00565C9C"/>
    <w:rsid w:val="0057038D"/>
    <w:rsid w:val="0057217A"/>
    <w:rsid w:val="00575441"/>
    <w:rsid w:val="00576DEB"/>
    <w:rsid w:val="0058241F"/>
    <w:rsid w:val="00582A88"/>
    <w:rsid w:val="00583A8C"/>
    <w:rsid w:val="0058512C"/>
    <w:rsid w:val="0058552B"/>
    <w:rsid w:val="00585783"/>
    <w:rsid w:val="00585F56"/>
    <w:rsid w:val="00586015"/>
    <w:rsid w:val="00587495"/>
    <w:rsid w:val="005874FC"/>
    <w:rsid w:val="00591BF7"/>
    <w:rsid w:val="00595C29"/>
    <w:rsid w:val="00595EDA"/>
    <w:rsid w:val="005A33B0"/>
    <w:rsid w:val="005A4D1D"/>
    <w:rsid w:val="005A614D"/>
    <w:rsid w:val="005B3302"/>
    <w:rsid w:val="005B3AA2"/>
    <w:rsid w:val="005B6355"/>
    <w:rsid w:val="005B788F"/>
    <w:rsid w:val="005C10C6"/>
    <w:rsid w:val="005C5830"/>
    <w:rsid w:val="005C61A1"/>
    <w:rsid w:val="005C7724"/>
    <w:rsid w:val="005C7ACF"/>
    <w:rsid w:val="005D6421"/>
    <w:rsid w:val="005D6879"/>
    <w:rsid w:val="005E03A2"/>
    <w:rsid w:val="005E25DF"/>
    <w:rsid w:val="005F5E87"/>
    <w:rsid w:val="00600F8C"/>
    <w:rsid w:val="00601096"/>
    <w:rsid w:val="006017CF"/>
    <w:rsid w:val="00602206"/>
    <w:rsid w:val="00602246"/>
    <w:rsid w:val="006034FC"/>
    <w:rsid w:val="00603FD3"/>
    <w:rsid w:val="006045FA"/>
    <w:rsid w:val="006047FC"/>
    <w:rsid w:val="00604AFB"/>
    <w:rsid w:val="00605A07"/>
    <w:rsid w:val="00606C69"/>
    <w:rsid w:val="00607A88"/>
    <w:rsid w:val="006132D5"/>
    <w:rsid w:val="0061393F"/>
    <w:rsid w:val="00615A13"/>
    <w:rsid w:val="00615D9A"/>
    <w:rsid w:val="00620574"/>
    <w:rsid w:val="006207CD"/>
    <w:rsid w:val="0062125B"/>
    <w:rsid w:val="00624B29"/>
    <w:rsid w:val="00625BBE"/>
    <w:rsid w:val="00631110"/>
    <w:rsid w:val="0063196D"/>
    <w:rsid w:val="00631C3C"/>
    <w:rsid w:val="0063237A"/>
    <w:rsid w:val="00632AEF"/>
    <w:rsid w:val="00640B9E"/>
    <w:rsid w:val="00642AF3"/>
    <w:rsid w:val="00646D57"/>
    <w:rsid w:val="00652464"/>
    <w:rsid w:val="006540B3"/>
    <w:rsid w:val="00654FD7"/>
    <w:rsid w:val="006551D3"/>
    <w:rsid w:val="00655F28"/>
    <w:rsid w:val="00656260"/>
    <w:rsid w:val="00657433"/>
    <w:rsid w:val="00657A70"/>
    <w:rsid w:val="00662032"/>
    <w:rsid w:val="0066439E"/>
    <w:rsid w:val="00665AF9"/>
    <w:rsid w:val="00670383"/>
    <w:rsid w:val="006704AB"/>
    <w:rsid w:val="00671B83"/>
    <w:rsid w:val="00674873"/>
    <w:rsid w:val="0067724B"/>
    <w:rsid w:val="0067732E"/>
    <w:rsid w:val="006804E6"/>
    <w:rsid w:val="006819DA"/>
    <w:rsid w:val="00682968"/>
    <w:rsid w:val="00683D79"/>
    <w:rsid w:val="00684681"/>
    <w:rsid w:val="00684BC1"/>
    <w:rsid w:val="00685096"/>
    <w:rsid w:val="006850AE"/>
    <w:rsid w:val="00686706"/>
    <w:rsid w:val="006875BA"/>
    <w:rsid w:val="00687881"/>
    <w:rsid w:val="006928C2"/>
    <w:rsid w:val="006965D7"/>
    <w:rsid w:val="00697102"/>
    <w:rsid w:val="00697191"/>
    <w:rsid w:val="00697204"/>
    <w:rsid w:val="00697924"/>
    <w:rsid w:val="006A1ACC"/>
    <w:rsid w:val="006A1D46"/>
    <w:rsid w:val="006A433A"/>
    <w:rsid w:val="006A69D7"/>
    <w:rsid w:val="006A6D38"/>
    <w:rsid w:val="006B26E6"/>
    <w:rsid w:val="006B74DD"/>
    <w:rsid w:val="006C0DE8"/>
    <w:rsid w:val="006C0EEB"/>
    <w:rsid w:val="006C37CB"/>
    <w:rsid w:val="006C5F8B"/>
    <w:rsid w:val="006C667C"/>
    <w:rsid w:val="006D0041"/>
    <w:rsid w:val="006D07DF"/>
    <w:rsid w:val="006D1E37"/>
    <w:rsid w:val="006D222A"/>
    <w:rsid w:val="006D6AC0"/>
    <w:rsid w:val="006E3B66"/>
    <w:rsid w:val="006E48BE"/>
    <w:rsid w:val="006E6D43"/>
    <w:rsid w:val="006F2F1F"/>
    <w:rsid w:val="006F5F62"/>
    <w:rsid w:val="006F7545"/>
    <w:rsid w:val="00701963"/>
    <w:rsid w:val="00701E92"/>
    <w:rsid w:val="00702839"/>
    <w:rsid w:val="007050AE"/>
    <w:rsid w:val="00706DC9"/>
    <w:rsid w:val="00711893"/>
    <w:rsid w:val="00712265"/>
    <w:rsid w:val="00712E3B"/>
    <w:rsid w:val="007213D7"/>
    <w:rsid w:val="00721B14"/>
    <w:rsid w:val="00722328"/>
    <w:rsid w:val="00725124"/>
    <w:rsid w:val="00726345"/>
    <w:rsid w:val="0072652D"/>
    <w:rsid w:val="0072772B"/>
    <w:rsid w:val="00731519"/>
    <w:rsid w:val="00731C4D"/>
    <w:rsid w:val="0073209F"/>
    <w:rsid w:val="00736927"/>
    <w:rsid w:val="0073766D"/>
    <w:rsid w:val="0074070C"/>
    <w:rsid w:val="0074143F"/>
    <w:rsid w:val="00741A8B"/>
    <w:rsid w:val="00745663"/>
    <w:rsid w:val="00745E52"/>
    <w:rsid w:val="00746BC6"/>
    <w:rsid w:val="00746F78"/>
    <w:rsid w:val="00750B63"/>
    <w:rsid w:val="00751EC1"/>
    <w:rsid w:val="0075425D"/>
    <w:rsid w:val="00757349"/>
    <w:rsid w:val="007615A0"/>
    <w:rsid w:val="00762F17"/>
    <w:rsid w:val="007637A8"/>
    <w:rsid w:val="00765477"/>
    <w:rsid w:val="007665BC"/>
    <w:rsid w:val="00771E35"/>
    <w:rsid w:val="0077218F"/>
    <w:rsid w:val="007728C0"/>
    <w:rsid w:val="00775E31"/>
    <w:rsid w:val="00781015"/>
    <w:rsid w:val="007818CE"/>
    <w:rsid w:val="00782A58"/>
    <w:rsid w:val="00784950"/>
    <w:rsid w:val="00786561"/>
    <w:rsid w:val="007901C0"/>
    <w:rsid w:val="0079037F"/>
    <w:rsid w:val="00790466"/>
    <w:rsid w:val="00790924"/>
    <w:rsid w:val="00790A3C"/>
    <w:rsid w:val="0079389C"/>
    <w:rsid w:val="0079419C"/>
    <w:rsid w:val="007943C2"/>
    <w:rsid w:val="00794A95"/>
    <w:rsid w:val="007964D9"/>
    <w:rsid w:val="0079689D"/>
    <w:rsid w:val="0079771A"/>
    <w:rsid w:val="007A0E02"/>
    <w:rsid w:val="007A55D8"/>
    <w:rsid w:val="007A7511"/>
    <w:rsid w:val="007B031E"/>
    <w:rsid w:val="007B1634"/>
    <w:rsid w:val="007B30EA"/>
    <w:rsid w:val="007B3237"/>
    <w:rsid w:val="007B3B40"/>
    <w:rsid w:val="007B5CDA"/>
    <w:rsid w:val="007C2265"/>
    <w:rsid w:val="007C34C8"/>
    <w:rsid w:val="007C4454"/>
    <w:rsid w:val="007D39F7"/>
    <w:rsid w:val="007D582C"/>
    <w:rsid w:val="007D5877"/>
    <w:rsid w:val="007D7DFA"/>
    <w:rsid w:val="007E41BF"/>
    <w:rsid w:val="007E48F2"/>
    <w:rsid w:val="007E4C02"/>
    <w:rsid w:val="007E600E"/>
    <w:rsid w:val="007E64F1"/>
    <w:rsid w:val="007F0E28"/>
    <w:rsid w:val="007F2B79"/>
    <w:rsid w:val="007F30F9"/>
    <w:rsid w:val="007F3129"/>
    <w:rsid w:val="007F325D"/>
    <w:rsid w:val="007F3DBB"/>
    <w:rsid w:val="007F7105"/>
    <w:rsid w:val="0080022D"/>
    <w:rsid w:val="0080177C"/>
    <w:rsid w:val="008057F7"/>
    <w:rsid w:val="00806702"/>
    <w:rsid w:val="008107EE"/>
    <w:rsid w:val="00815250"/>
    <w:rsid w:val="0081534E"/>
    <w:rsid w:val="00820001"/>
    <w:rsid w:val="00820AEF"/>
    <w:rsid w:val="0082419A"/>
    <w:rsid w:val="00824F8C"/>
    <w:rsid w:val="00827480"/>
    <w:rsid w:val="0083043A"/>
    <w:rsid w:val="00833925"/>
    <w:rsid w:val="0083534B"/>
    <w:rsid w:val="00836865"/>
    <w:rsid w:val="00840407"/>
    <w:rsid w:val="008425BF"/>
    <w:rsid w:val="008449AF"/>
    <w:rsid w:val="0084603E"/>
    <w:rsid w:val="00846071"/>
    <w:rsid w:val="008502B4"/>
    <w:rsid w:val="00853794"/>
    <w:rsid w:val="0085502E"/>
    <w:rsid w:val="00861F3A"/>
    <w:rsid w:val="00866EB2"/>
    <w:rsid w:val="008729DB"/>
    <w:rsid w:val="00874AD6"/>
    <w:rsid w:val="00875646"/>
    <w:rsid w:val="0087606F"/>
    <w:rsid w:val="008801F2"/>
    <w:rsid w:val="00882158"/>
    <w:rsid w:val="00886185"/>
    <w:rsid w:val="00886E26"/>
    <w:rsid w:val="008923D0"/>
    <w:rsid w:val="00894E58"/>
    <w:rsid w:val="0089679D"/>
    <w:rsid w:val="00897BA8"/>
    <w:rsid w:val="008A22BE"/>
    <w:rsid w:val="008A2DFA"/>
    <w:rsid w:val="008A6B52"/>
    <w:rsid w:val="008B1217"/>
    <w:rsid w:val="008B5208"/>
    <w:rsid w:val="008C2477"/>
    <w:rsid w:val="008C29B2"/>
    <w:rsid w:val="008C31EF"/>
    <w:rsid w:val="008C3BE9"/>
    <w:rsid w:val="008C3BFC"/>
    <w:rsid w:val="008C687C"/>
    <w:rsid w:val="008D0B49"/>
    <w:rsid w:val="008D1B29"/>
    <w:rsid w:val="008D1D20"/>
    <w:rsid w:val="008D214E"/>
    <w:rsid w:val="008D467D"/>
    <w:rsid w:val="008D5074"/>
    <w:rsid w:val="008D5176"/>
    <w:rsid w:val="008D5610"/>
    <w:rsid w:val="008D56A4"/>
    <w:rsid w:val="008E0D83"/>
    <w:rsid w:val="008E17A3"/>
    <w:rsid w:val="008E266D"/>
    <w:rsid w:val="008E2753"/>
    <w:rsid w:val="008E536B"/>
    <w:rsid w:val="008E53D0"/>
    <w:rsid w:val="008E5C0F"/>
    <w:rsid w:val="008E5ECD"/>
    <w:rsid w:val="008E60E7"/>
    <w:rsid w:val="008F27F5"/>
    <w:rsid w:val="008F3B32"/>
    <w:rsid w:val="008F65E9"/>
    <w:rsid w:val="00901932"/>
    <w:rsid w:val="00904A88"/>
    <w:rsid w:val="00905464"/>
    <w:rsid w:val="00905F9E"/>
    <w:rsid w:val="0091448F"/>
    <w:rsid w:val="00915802"/>
    <w:rsid w:val="00915FBB"/>
    <w:rsid w:val="009162E9"/>
    <w:rsid w:val="009163B3"/>
    <w:rsid w:val="00917EF1"/>
    <w:rsid w:val="00923BA2"/>
    <w:rsid w:val="0092451A"/>
    <w:rsid w:val="009269AF"/>
    <w:rsid w:val="009269C5"/>
    <w:rsid w:val="009318A3"/>
    <w:rsid w:val="00931B92"/>
    <w:rsid w:val="009327D5"/>
    <w:rsid w:val="00933BD4"/>
    <w:rsid w:val="00935572"/>
    <w:rsid w:val="00937AB0"/>
    <w:rsid w:val="00937F5B"/>
    <w:rsid w:val="009448F7"/>
    <w:rsid w:val="00945F60"/>
    <w:rsid w:val="00945FC6"/>
    <w:rsid w:val="00946F60"/>
    <w:rsid w:val="00947278"/>
    <w:rsid w:val="009556CA"/>
    <w:rsid w:val="00955C4E"/>
    <w:rsid w:val="009562CA"/>
    <w:rsid w:val="00960FA3"/>
    <w:rsid w:val="009616FA"/>
    <w:rsid w:val="00963E20"/>
    <w:rsid w:val="009658CF"/>
    <w:rsid w:val="00972EAA"/>
    <w:rsid w:val="009747A0"/>
    <w:rsid w:val="00977A16"/>
    <w:rsid w:val="0098007C"/>
    <w:rsid w:val="0098081E"/>
    <w:rsid w:val="00980B63"/>
    <w:rsid w:val="00981956"/>
    <w:rsid w:val="00981BCC"/>
    <w:rsid w:val="00982ED7"/>
    <w:rsid w:val="00983270"/>
    <w:rsid w:val="0098334A"/>
    <w:rsid w:val="0098474D"/>
    <w:rsid w:val="00984CEF"/>
    <w:rsid w:val="009863A1"/>
    <w:rsid w:val="009903D2"/>
    <w:rsid w:val="00991899"/>
    <w:rsid w:val="00992C52"/>
    <w:rsid w:val="00992F81"/>
    <w:rsid w:val="0099535A"/>
    <w:rsid w:val="009A5D1D"/>
    <w:rsid w:val="009B13BB"/>
    <w:rsid w:val="009B1EA7"/>
    <w:rsid w:val="009B2BF5"/>
    <w:rsid w:val="009B31E2"/>
    <w:rsid w:val="009B39FD"/>
    <w:rsid w:val="009B516C"/>
    <w:rsid w:val="009B5F1A"/>
    <w:rsid w:val="009C3DF9"/>
    <w:rsid w:val="009C4DE3"/>
    <w:rsid w:val="009C517E"/>
    <w:rsid w:val="009C51CB"/>
    <w:rsid w:val="009C5361"/>
    <w:rsid w:val="009C6B52"/>
    <w:rsid w:val="009D2457"/>
    <w:rsid w:val="009D3F64"/>
    <w:rsid w:val="009D7002"/>
    <w:rsid w:val="009D7B76"/>
    <w:rsid w:val="009D7C4B"/>
    <w:rsid w:val="009E0D47"/>
    <w:rsid w:val="009E1110"/>
    <w:rsid w:val="009E1789"/>
    <w:rsid w:val="009E2C9E"/>
    <w:rsid w:val="009E34A9"/>
    <w:rsid w:val="009E60CF"/>
    <w:rsid w:val="009F237A"/>
    <w:rsid w:val="009F4833"/>
    <w:rsid w:val="009F48E8"/>
    <w:rsid w:val="009F7B41"/>
    <w:rsid w:val="00A0134E"/>
    <w:rsid w:val="00A01A03"/>
    <w:rsid w:val="00A10105"/>
    <w:rsid w:val="00A10AF9"/>
    <w:rsid w:val="00A12ADB"/>
    <w:rsid w:val="00A13A24"/>
    <w:rsid w:val="00A1773D"/>
    <w:rsid w:val="00A2218E"/>
    <w:rsid w:val="00A257EE"/>
    <w:rsid w:val="00A279DB"/>
    <w:rsid w:val="00A30845"/>
    <w:rsid w:val="00A31D0C"/>
    <w:rsid w:val="00A336CB"/>
    <w:rsid w:val="00A3395F"/>
    <w:rsid w:val="00A33DB9"/>
    <w:rsid w:val="00A34258"/>
    <w:rsid w:val="00A35EB1"/>
    <w:rsid w:val="00A36BB2"/>
    <w:rsid w:val="00A37C6A"/>
    <w:rsid w:val="00A37CD3"/>
    <w:rsid w:val="00A37CFD"/>
    <w:rsid w:val="00A40E2D"/>
    <w:rsid w:val="00A413B1"/>
    <w:rsid w:val="00A41C16"/>
    <w:rsid w:val="00A44190"/>
    <w:rsid w:val="00A45A96"/>
    <w:rsid w:val="00A46D09"/>
    <w:rsid w:val="00A47879"/>
    <w:rsid w:val="00A50039"/>
    <w:rsid w:val="00A505F6"/>
    <w:rsid w:val="00A50754"/>
    <w:rsid w:val="00A510F8"/>
    <w:rsid w:val="00A54018"/>
    <w:rsid w:val="00A56086"/>
    <w:rsid w:val="00A61777"/>
    <w:rsid w:val="00A61A16"/>
    <w:rsid w:val="00A61C05"/>
    <w:rsid w:val="00A62944"/>
    <w:rsid w:val="00A6321D"/>
    <w:rsid w:val="00A634CE"/>
    <w:rsid w:val="00A65557"/>
    <w:rsid w:val="00A66FFC"/>
    <w:rsid w:val="00A672C2"/>
    <w:rsid w:val="00A67E98"/>
    <w:rsid w:val="00A73CDD"/>
    <w:rsid w:val="00A75814"/>
    <w:rsid w:val="00A76243"/>
    <w:rsid w:val="00A77C35"/>
    <w:rsid w:val="00A80CE4"/>
    <w:rsid w:val="00A827F0"/>
    <w:rsid w:val="00A84C8E"/>
    <w:rsid w:val="00A86241"/>
    <w:rsid w:val="00A86F78"/>
    <w:rsid w:val="00A873BE"/>
    <w:rsid w:val="00A90262"/>
    <w:rsid w:val="00A90416"/>
    <w:rsid w:val="00A90D64"/>
    <w:rsid w:val="00A93459"/>
    <w:rsid w:val="00A94F8C"/>
    <w:rsid w:val="00A9575F"/>
    <w:rsid w:val="00A9593B"/>
    <w:rsid w:val="00A960DD"/>
    <w:rsid w:val="00AA16DA"/>
    <w:rsid w:val="00AA33F8"/>
    <w:rsid w:val="00AA358C"/>
    <w:rsid w:val="00AA3AF9"/>
    <w:rsid w:val="00AA4D46"/>
    <w:rsid w:val="00AA692E"/>
    <w:rsid w:val="00AA7444"/>
    <w:rsid w:val="00AB06FC"/>
    <w:rsid w:val="00AB394B"/>
    <w:rsid w:val="00AB67B7"/>
    <w:rsid w:val="00AB6AE8"/>
    <w:rsid w:val="00AB7475"/>
    <w:rsid w:val="00AB7D4A"/>
    <w:rsid w:val="00AC0DE8"/>
    <w:rsid w:val="00AC10DF"/>
    <w:rsid w:val="00AC629D"/>
    <w:rsid w:val="00AD10E0"/>
    <w:rsid w:val="00AD1300"/>
    <w:rsid w:val="00AD1BDC"/>
    <w:rsid w:val="00AD256E"/>
    <w:rsid w:val="00AD61F7"/>
    <w:rsid w:val="00AD7272"/>
    <w:rsid w:val="00AE117E"/>
    <w:rsid w:val="00AE4C11"/>
    <w:rsid w:val="00AF138C"/>
    <w:rsid w:val="00AF1F6A"/>
    <w:rsid w:val="00AF2388"/>
    <w:rsid w:val="00AF6B6E"/>
    <w:rsid w:val="00AF763C"/>
    <w:rsid w:val="00AF798C"/>
    <w:rsid w:val="00B01DF2"/>
    <w:rsid w:val="00B05EC4"/>
    <w:rsid w:val="00B11BFA"/>
    <w:rsid w:val="00B11CAB"/>
    <w:rsid w:val="00B1290E"/>
    <w:rsid w:val="00B20A19"/>
    <w:rsid w:val="00B21600"/>
    <w:rsid w:val="00B21901"/>
    <w:rsid w:val="00B246E6"/>
    <w:rsid w:val="00B27F8A"/>
    <w:rsid w:val="00B31922"/>
    <w:rsid w:val="00B35157"/>
    <w:rsid w:val="00B357E2"/>
    <w:rsid w:val="00B361E4"/>
    <w:rsid w:val="00B36956"/>
    <w:rsid w:val="00B3762E"/>
    <w:rsid w:val="00B40744"/>
    <w:rsid w:val="00B41F40"/>
    <w:rsid w:val="00B44CD0"/>
    <w:rsid w:val="00B500CB"/>
    <w:rsid w:val="00B54113"/>
    <w:rsid w:val="00B54256"/>
    <w:rsid w:val="00B560DA"/>
    <w:rsid w:val="00B65C9B"/>
    <w:rsid w:val="00B66B20"/>
    <w:rsid w:val="00B7055F"/>
    <w:rsid w:val="00B72226"/>
    <w:rsid w:val="00B72EBB"/>
    <w:rsid w:val="00B74740"/>
    <w:rsid w:val="00B87725"/>
    <w:rsid w:val="00B90059"/>
    <w:rsid w:val="00B92009"/>
    <w:rsid w:val="00B93851"/>
    <w:rsid w:val="00B9406C"/>
    <w:rsid w:val="00B956EA"/>
    <w:rsid w:val="00B95B1C"/>
    <w:rsid w:val="00BA1CCD"/>
    <w:rsid w:val="00BA49A9"/>
    <w:rsid w:val="00BA49AC"/>
    <w:rsid w:val="00BB0DAD"/>
    <w:rsid w:val="00BB1C74"/>
    <w:rsid w:val="00BB430C"/>
    <w:rsid w:val="00BB55CA"/>
    <w:rsid w:val="00BB74EB"/>
    <w:rsid w:val="00BC0BD6"/>
    <w:rsid w:val="00BC4DB5"/>
    <w:rsid w:val="00BD08A8"/>
    <w:rsid w:val="00BD43E1"/>
    <w:rsid w:val="00BD5424"/>
    <w:rsid w:val="00BD6BB1"/>
    <w:rsid w:val="00BE5AD0"/>
    <w:rsid w:val="00BE64D1"/>
    <w:rsid w:val="00BE6B8F"/>
    <w:rsid w:val="00BE6E6C"/>
    <w:rsid w:val="00BE7389"/>
    <w:rsid w:val="00BF21D6"/>
    <w:rsid w:val="00BF4E34"/>
    <w:rsid w:val="00BF5FFA"/>
    <w:rsid w:val="00BF7055"/>
    <w:rsid w:val="00BF74A7"/>
    <w:rsid w:val="00BF7C36"/>
    <w:rsid w:val="00C01CE9"/>
    <w:rsid w:val="00C02CA9"/>
    <w:rsid w:val="00C031F5"/>
    <w:rsid w:val="00C03D96"/>
    <w:rsid w:val="00C04BB9"/>
    <w:rsid w:val="00C0523D"/>
    <w:rsid w:val="00C05BF2"/>
    <w:rsid w:val="00C07FCF"/>
    <w:rsid w:val="00C11EAD"/>
    <w:rsid w:val="00C1206A"/>
    <w:rsid w:val="00C14A37"/>
    <w:rsid w:val="00C1567F"/>
    <w:rsid w:val="00C16109"/>
    <w:rsid w:val="00C16231"/>
    <w:rsid w:val="00C17FDA"/>
    <w:rsid w:val="00C20526"/>
    <w:rsid w:val="00C20B5F"/>
    <w:rsid w:val="00C21374"/>
    <w:rsid w:val="00C24436"/>
    <w:rsid w:val="00C24594"/>
    <w:rsid w:val="00C24F62"/>
    <w:rsid w:val="00C352AE"/>
    <w:rsid w:val="00C3589D"/>
    <w:rsid w:val="00C35B0C"/>
    <w:rsid w:val="00C36C71"/>
    <w:rsid w:val="00C424A3"/>
    <w:rsid w:val="00C42537"/>
    <w:rsid w:val="00C43E70"/>
    <w:rsid w:val="00C45115"/>
    <w:rsid w:val="00C465BF"/>
    <w:rsid w:val="00C46C50"/>
    <w:rsid w:val="00C516D7"/>
    <w:rsid w:val="00C53132"/>
    <w:rsid w:val="00C54AF7"/>
    <w:rsid w:val="00C57E95"/>
    <w:rsid w:val="00C6011A"/>
    <w:rsid w:val="00C60301"/>
    <w:rsid w:val="00C612BD"/>
    <w:rsid w:val="00C63C53"/>
    <w:rsid w:val="00C63F5D"/>
    <w:rsid w:val="00C64025"/>
    <w:rsid w:val="00C657E4"/>
    <w:rsid w:val="00C67EB2"/>
    <w:rsid w:val="00C71590"/>
    <w:rsid w:val="00C71F60"/>
    <w:rsid w:val="00C755CA"/>
    <w:rsid w:val="00C76CF0"/>
    <w:rsid w:val="00C776AB"/>
    <w:rsid w:val="00C820CF"/>
    <w:rsid w:val="00C82515"/>
    <w:rsid w:val="00C85588"/>
    <w:rsid w:val="00C87FF6"/>
    <w:rsid w:val="00C907FB"/>
    <w:rsid w:val="00C91760"/>
    <w:rsid w:val="00C92FB1"/>
    <w:rsid w:val="00C96024"/>
    <w:rsid w:val="00C970D8"/>
    <w:rsid w:val="00C97458"/>
    <w:rsid w:val="00CA1D15"/>
    <w:rsid w:val="00CA2036"/>
    <w:rsid w:val="00CA2CBC"/>
    <w:rsid w:val="00CA339B"/>
    <w:rsid w:val="00CA4555"/>
    <w:rsid w:val="00CA4B34"/>
    <w:rsid w:val="00CA5967"/>
    <w:rsid w:val="00CB0658"/>
    <w:rsid w:val="00CB0F8B"/>
    <w:rsid w:val="00CB10BC"/>
    <w:rsid w:val="00CB3191"/>
    <w:rsid w:val="00CC1D7E"/>
    <w:rsid w:val="00CC5F80"/>
    <w:rsid w:val="00CC7AE4"/>
    <w:rsid w:val="00CD1AA2"/>
    <w:rsid w:val="00CD1D2D"/>
    <w:rsid w:val="00CD37E1"/>
    <w:rsid w:val="00CD4032"/>
    <w:rsid w:val="00CD4AB3"/>
    <w:rsid w:val="00CD697F"/>
    <w:rsid w:val="00CE27FB"/>
    <w:rsid w:val="00CE289E"/>
    <w:rsid w:val="00CE78C5"/>
    <w:rsid w:val="00CF0B79"/>
    <w:rsid w:val="00CF4A4E"/>
    <w:rsid w:val="00D00846"/>
    <w:rsid w:val="00D01524"/>
    <w:rsid w:val="00D02F95"/>
    <w:rsid w:val="00D0329D"/>
    <w:rsid w:val="00D04866"/>
    <w:rsid w:val="00D067DD"/>
    <w:rsid w:val="00D125E9"/>
    <w:rsid w:val="00D13E2D"/>
    <w:rsid w:val="00D15550"/>
    <w:rsid w:val="00D16D86"/>
    <w:rsid w:val="00D20255"/>
    <w:rsid w:val="00D204D3"/>
    <w:rsid w:val="00D26683"/>
    <w:rsid w:val="00D3011A"/>
    <w:rsid w:val="00D30176"/>
    <w:rsid w:val="00D31600"/>
    <w:rsid w:val="00D31FE5"/>
    <w:rsid w:val="00D324E7"/>
    <w:rsid w:val="00D325A3"/>
    <w:rsid w:val="00D3289B"/>
    <w:rsid w:val="00D32DA3"/>
    <w:rsid w:val="00D34BD7"/>
    <w:rsid w:val="00D357F4"/>
    <w:rsid w:val="00D36347"/>
    <w:rsid w:val="00D36F39"/>
    <w:rsid w:val="00D37F85"/>
    <w:rsid w:val="00D44445"/>
    <w:rsid w:val="00D44AC4"/>
    <w:rsid w:val="00D4531E"/>
    <w:rsid w:val="00D52111"/>
    <w:rsid w:val="00D53EDD"/>
    <w:rsid w:val="00D61979"/>
    <w:rsid w:val="00D63CD1"/>
    <w:rsid w:val="00D65FFD"/>
    <w:rsid w:val="00D66410"/>
    <w:rsid w:val="00D672FD"/>
    <w:rsid w:val="00D72502"/>
    <w:rsid w:val="00D7273D"/>
    <w:rsid w:val="00D746AB"/>
    <w:rsid w:val="00D7574F"/>
    <w:rsid w:val="00D80273"/>
    <w:rsid w:val="00D806CB"/>
    <w:rsid w:val="00D81066"/>
    <w:rsid w:val="00D824FE"/>
    <w:rsid w:val="00D82903"/>
    <w:rsid w:val="00D8377F"/>
    <w:rsid w:val="00D83A75"/>
    <w:rsid w:val="00D83D66"/>
    <w:rsid w:val="00D84DC5"/>
    <w:rsid w:val="00D85668"/>
    <w:rsid w:val="00D86315"/>
    <w:rsid w:val="00D87B7A"/>
    <w:rsid w:val="00D90DDF"/>
    <w:rsid w:val="00D91308"/>
    <w:rsid w:val="00D9165C"/>
    <w:rsid w:val="00D94449"/>
    <w:rsid w:val="00D9604F"/>
    <w:rsid w:val="00D977A8"/>
    <w:rsid w:val="00DA18E7"/>
    <w:rsid w:val="00DA24DC"/>
    <w:rsid w:val="00DA2F11"/>
    <w:rsid w:val="00DA3445"/>
    <w:rsid w:val="00DA456F"/>
    <w:rsid w:val="00DA476E"/>
    <w:rsid w:val="00DA542E"/>
    <w:rsid w:val="00DA6D08"/>
    <w:rsid w:val="00DC0012"/>
    <w:rsid w:val="00DC1BC8"/>
    <w:rsid w:val="00DC3504"/>
    <w:rsid w:val="00DC4D5C"/>
    <w:rsid w:val="00DC54BF"/>
    <w:rsid w:val="00DC5FD3"/>
    <w:rsid w:val="00DD003A"/>
    <w:rsid w:val="00DD3B70"/>
    <w:rsid w:val="00DD4B94"/>
    <w:rsid w:val="00DD5993"/>
    <w:rsid w:val="00DD632A"/>
    <w:rsid w:val="00DD6991"/>
    <w:rsid w:val="00DE11AE"/>
    <w:rsid w:val="00DE4A1E"/>
    <w:rsid w:val="00DE6A82"/>
    <w:rsid w:val="00DF1E34"/>
    <w:rsid w:val="00DF27C5"/>
    <w:rsid w:val="00E00172"/>
    <w:rsid w:val="00E02B3E"/>
    <w:rsid w:val="00E03E82"/>
    <w:rsid w:val="00E05D65"/>
    <w:rsid w:val="00E121AE"/>
    <w:rsid w:val="00E1282A"/>
    <w:rsid w:val="00E128D5"/>
    <w:rsid w:val="00E13385"/>
    <w:rsid w:val="00E13D91"/>
    <w:rsid w:val="00E13EEA"/>
    <w:rsid w:val="00E14FD3"/>
    <w:rsid w:val="00E1537A"/>
    <w:rsid w:val="00E16E09"/>
    <w:rsid w:val="00E2074A"/>
    <w:rsid w:val="00E207B2"/>
    <w:rsid w:val="00E20EA8"/>
    <w:rsid w:val="00E210C2"/>
    <w:rsid w:val="00E22FBD"/>
    <w:rsid w:val="00E27074"/>
    <w:rsid w:val="00E30016"/>
    <w:rsid w:val="00E316EB"/>
    <w:rsid w:val="00E31B34"/>
    <w:rsid w:val="00E338D3"/>
    <w:rsid w:val="00E3413C"/>
    <w:rsid w:val="00E34DA4"/>
    <w:rsid w:val="00E36745"/>
    <w:rsid w:val="00E374BC"/>
    <w:rsid w:val="00E4048A"/>
    <w:rsid w:val="00E409D4"/>
    <w:rsid w:val="00E41B80"/>
    <w:rsid w:val="00E44807"/>
    <w:rsid w:val="00E45F29"/>
    <w:rsid w:val="00E50504"/>
    <w:rsid w:val="00E569A8"/>
    <w:rsid w:val="00E57FB4"/>
    <w:rsid w:val="00E63185"/>
    <w:rsid w:val="00E63333"/>
    <w:rsid w:val="00E74BEC"/>
    <w:rsid w:val="00E7570E"/>
    <w:rsid w:val="00E82692"/>
    <w:rsid w:val="00E85AB4"/>
    <w:rsid w:val="00E9029E"/>
    <w:rsid w:val="00E92E5D"/>
    <w:rsid w:val="00E94E47"/>
    <w:rsid w:val="00E95A87"/>
    <w:rsid w:val="00E960F9"/>
    <w:rsid w:val="00EA00DD"/>
    <w:rsid w:val="00EA12A0"/>
    <w:rsid w:val="00EA229D"/>
    <w:rsid w:val="00EA3162"/>
    <w:rsid w:val="00EB04B1"/>
    <w:rsid w:val="00EB078B"/>
    <w:rsid w:val="00EB270A"/>
    <w:rsid w:val="00EB7763"/>
    <w:rsid w:val="00EB7D0E"/>
    <w:rsid w:val="00EC29B2"/>
    <w:rsid w:val="00EC3912"/>
    <w:rsid w:val="00EC4D13"/>
    <w:rsid w:val="00EC4F73"/>
    <w:rsid w:val="00EC69DF"/>
    <w:rsid w:val="00EC777E"/>
    <w:rsid w:val="00ED40CC"/>
    <w:rsid w:val="00ED4306"/>
    <w:rsid w:val="00ED51C5"/>
    <w:rsid w:val="00ED54DF"/>
    <w:rsid w:val="00ED6981"/>
    <w:rsid w:val="00EE06FC"/>
    <w:rsid w:val="00EE0B44"/>
    <w:rsid w:val="00EE440E"/>
    <w:rsid w:val="00EE550A"/>
    <w:rsid w:val="00EE5A63"/>
    <w:rsid w:val="00EE68E5"/>
    <w:rsid w:val="00EF3071"/>
    <w:rsid w:val="00EF631F"/>
    <w:rsid w:val="00F0322F"/>
    <w:rsid w:val="00F050B5"/>
    <w:rsid w:val="00F05C1E"/>
    <w:rsid w:val="00F06722"/>
    <w:rsid w:val="00F11022"/>
    <w:rsid w:val="00F11F6C"/>
    <w:rsid w:val="00F14BBC"/>
    <w:rsid w:val="00F25B00"/>
    <w:rsid w:val="00F31CC3"/>
    <w:rsid w:val="00F31E07"/>
    <w:rsid w:val="00F3663D"/>
    <w:rsid w:val="00F37AF3"/>
    <w:rsid w:val="00F42E84"/>
    <w:rsid w:val="00F45B68"/>
    <w:rsid w:val="00F45C93"/>
    <w:rsid w:val="00F47815"/>
    <w:rsid w:val="00F51059"/>
    <w:rsid w:val="00F516A8"/>
    <w:rsid w:val="00F51EE3"/>
    <w:rsid w:val="00F52B9F"/>
    <w:rsid w:val="00F5312C"/>
    <w:rsid w:val="00F5733A"/>
    <w:rsid w:val="00F64DFC"/>
    <w:rsid w:val="00F64F78"/>
    <w:rsid w:val="00F66146"/>
    <w:rsid w:val="00F67487"/>
    <w:rsid w:val="00F676BA"/>
    <w:rsid w:val="00F70240"/>
    <w:rsid w:val="00F70B1C"/>
    <w:rsid w:val="00F712FC"/>
    <w:rsid w:val="00F71D25"/>
    <w:rsid w:val="00F73DD0"/>
    <w:rsid w:val="00F764CA"/>
    <w:rsid w:val="00F76F7C"/>
    <w:rsid w:val="00F80240"/>
    <w:rsid w:val="00F862C5"/>
    <w:rsid w:val="00F874BE"/>
    <w:rsid w:val="00F8752B"/>
    <w:rsid w:val="00F91AED"/>
    <w:rsid w:val="00F9770D"/>
    <w:rsid w:val="00FA0CF6"/>
    <w:rsid w:val="00FA1DFE"/>
    <w:rsid w:val="00FA433B"/>
    <w:rsid w:val="00FA540F"/>
    <w:rsid w:val="00FA5BCC"/>
    <w:rsid w:val="00FA5FFC"/>
    <w:rsid w:val="00FB065F"/>
    <w:rsid w:val="00FB1DD6"/>
    <w:rsid w:val="00FB416E"/>
    <w:rsid w:val="00FB6957"/>
    <w:rsid w:val="00FB7BAE"/>
    <w:rsid w:val="00FC115D"/>
    <w:rsid w:val="00FC24AD"/>
    <w:rsid w:val="00FC355B"/>
    <w:rsid w:val="00FC41C9"/>
    <w:rsid w:val="00FC7860"/>
    <w:rsid w:val="00FD06FE"/>
    <w:rsid w:val="00FD13D5"/>
    <w:rsid w:val="00FD1AF0"/>
    <w:rsid w:val="00FD272D"/>
    <w:rsid w:val="00FD6F29"/>
    <w:rsid w:val="00FE07A3"/>
    <w:rsid w:val="00FE379B"/>
    <w:rsid w:val="00FE4766"/>
    <w:rsid w:val="00FE7006"/>
    <w:rsid w:val="00FE78EB"/>
    <w:rsid w:val="00FF0CB8"/>
    <w:rsid w:val="00FF15B5"/>
    <w:rsid w:val="00FF1E92"/>
    <w:rsid w:val="00FF52DA"/>
    <w:rsid w:val="00FF5F17"/>
    <w:rsid w:val="00FF6D8B"/>
    <w:rsid w:val="00FF73EE"/>
    <w:rsid w:val="00FF7695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60"/>
    <w:pPr>
      <w:ind w:left="720"/>
      <w:contextualSpacing/>
    </w:pPr>
  </w:style>
  <w:style w:type="paragraph" w:customStyle="1" w:styleId="p3">
    <w:name w:val="p3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4DE3"/>
  </w:style>
  <w:style w:type="paragraph" w:customStyle="1" w:styleId="p2">
    <w:name w:val="p2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4DE3"/>
  </w:style>
  <w:style w:type="paragraph" w:customStyle="1" w:styleId="p8">
    <w:name w:val="p8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C4DE3"/>
  </w:style>
  <w:style w:type="character" w:customStyle="1" w:styleId="s5">
    <w:name w:val="s5"/>
    <w:basedOn w:val="a0"/>
    <w:rsid w:val="009C4DE3"/>
  </w:style>
  <w:style w:type="character" w:customStyle="1" w:styleId="s6">
    <w:name w:val="s6"/>
    <w:basedOn w:val="a0"/>
    <w:rsid w:val="009C4DE3"/>
  </w:style>
  <w:style w:type="paragraph" w:customStyle="1" w:styleId="p9">
    <w:name w:val="p9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9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9C4DE3"/>
  </w:style>
  <w:style w:type="character" w:customStyle="1" w:styleId="s8">
    <w:name w:val="s8"/>
    <w:basedOn w:val="a0"/>
    <w:rsid w:val="009C4DE3"/>
  </w:style>
  <w:style w:type="paragraph" w:styleId="a4">
    <w:name w:val="Normal (Web)"/>
    <w:basedOn w:val="a"/>
    <w:uiPriority w:val="99"/>
    <w:semiHidden/>
    <w:unhideWhenUsed/>
    <w:rsid w:val="00A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724E-8726-46C0-AA92-211566E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lenag</cp:lastModifiedBy>
  <cp:revision>48</cp:revision>
  <cp:lastPrinted>2015-10-07T01:04:00Z</cp:lastPrinted>
  <dcterms:created xsi:type="dcterms:W3CDTF">2014-12-23T04:10:00Z</dcterms:created>
  <dcterms:modified xsi:type="dcterms:W3CDTF">2015-10-07T05:38:00Z</dcterms:modified>
</cp:coreProperties>
</file>