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E1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6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tbl>
      <w:tblPr>
        <w:tblW w:w="4741" w:type="pct"/>
        <w:tblLayout w:type="fixed"/>
        <w:tblLook w:val="04A0"/>
      </w:tblPr>
      <w:tblGrid>
        <w:gridCol w:w="1014"/>
        <w:gridCol w:w="999"/>
        <w:gridCol w:w="1056"/>
        <w:gridCol w:w="1010"/>
        <w:gridCol w:w="993"/>
        <w:gridCol w:w="997"/>
        <w:gridCol w:w="986"/>
        <w:gridCol w:w="993"/>
        <w:gridCol w:w="688"/>
        <w:gridCol w:w="769"/>
        <w:gridCol w:w="706"/>
        <w:gridCol w:w="745"/>
      </w:tblGrid>
      <w:tr w:rsidR="007666F4" w:rsidRPr="001C6D45" w:rsidTr="007666F4">
        <w:trPr>
          <w:trHeight w:val="390"/>
        </w:trPr>
        <w:tc>
          <w:tcPr>
            <w:tcW w:w="463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5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8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6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5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5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5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1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51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2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40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7666F4" w:rsidRPr="001C6D45" w:rsidTr="007666F4">
        <w:trPr>
          <w:trHeight w:val="390"/>
        </w:trPr>
        <w:tc>
          <w:tcPr>
            <w:tcW w:w="463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45 349,56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322 260,06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410 097,03</w:t>
            </w:r>
          </w:p>
        </w:tc>
        <w:tc>
          <w:tcPr>
            <w:tcW w:w="46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258 965,31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289 724,81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424 090,73</w:t>
            </w:r>
          </w:p>
        </w:tc>
        <w:tc>
          <w:tcPr>
            <w:tcW w:w="45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C1D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424 789,77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A0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  <w:r w:rsidR="00766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A00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875,48</w:t>
            </w:r>
          </w:p>
        </w:tc>
        <w:tc>
          <w:tcPr>
            <w:tcW w:w="314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297"/>
        </w:trPr>
        <w:tc>
          <w:tcPr>
            <w:tcW w:w="919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367 609,62</w:t>
            </w:r>
          </w:p>
        </w:tc>
        <w:tc>
          <w:tcPr>
            <w:tcW w:w="482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246"/>
        </w:trPr>
        <w:tc>
          <w:tcPr>
            <w:tcW w:w="1401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7666F4" w:rsidP="0076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1C6D45"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777 706,65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136"/>
        </w:trPr>
        <w:tc>
          <w:tcPr>
            <w:tcW w:w="1862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1 036 671,96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126"/>
        </w:trPr>
        <w:tc>
          <w:tcPr>
            <w:tcW w:w="2315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1 326 396,77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129"/>
        </w:trPr>
        <w:tc>
          <w:tcPr>
            <w:tcW w:w="2770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1 750 487,50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147"/>
        </w:trPr>
        <w:tc>
          <w:tcPr>
            <w:tcW w:w="3220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6C1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  <w:r w:rsid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1D47" w:rsidRPr="006C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277,27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151"/>
        </w:trPr>
        <w:tc>
          <w:tcPr>
            <w:tcW w:w="3672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76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2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589</w:t>
            </w:r>
            <w:r w:rsidR="0076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A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666F4" w:rsidRPr="001C6D45" w:rsidTr="007666F4">
        <w:trPr>
          <w:trHeight w:val="108"/>
        </w:trPr>
        <w:tc>
          <w:tcPr>
            <w:tcW w:w="3986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0A6" w:rsidRPr="001C6D45" w:rsidTr="007666F4">
        <w:trPr>
          <w:trHeight w:val="181"/>
        </w:trPr>
        <w:tc>
          <w:tcPr>
            <w:tcW w:w="4338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7666F4">
        <w:trPr>
          <w:trHeight w:val="127"/>
        </w:trPr>
        <w:tc>
          <w:tcPr>
            <w:tcW w:w="4660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45" w:rsidRPr="001C6D45" w:rsidTr="007666F4">
        <w:trPr>
          <w:trHeight w:val="20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C6D45" w:rsidRPr="001C6D45" w:rsidRDefault="001C6D45" w:rsidP="001C6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6D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64C66" w:rsidRDefault="00564C66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6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6C1D47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C1D47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152515" cy="2997835"/>
            <wp:effectExtent l="19050" t="0" r="19685" b="0"/>
            <wp:docPr id="3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56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16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6C1D47" w:rsidRDefault="006C1D47" w:rsidP="00A26D02">
      <w:pPr>
        <w:jc w:val="center"/>
      </w:pPr>
      <w:r w:rsidRPr="006C1D47">
        <w:rPr>
          <w:noProof/>
          <w:lang w:eastAsia="ru-RU"/>
        </w:rPr>
        <w:drawing>
          <wp:inline distT="0" distB="0" distL="0" distR="0">
            <wp:extent cx="6160111" cy="3666227"/>
            <wp:effectExtent l="19050" t="0" r="12089" b="0"/>
            <wp:docPr id="4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6C1D47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1B4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C1D47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6F4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0B5"/>
    <w:rsid w:val="00A4150B"/>
    <w:rsid w:val="00A41F2E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41BC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639C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00A6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8.2023\&#1044;&#1086;&#1093;&#1086;&#1076;&#1099;%20&#1076;&#1083;&#1103;%20&#1089;&#1072;&#1081;&#1090;&#1072;%20&#1085;&#1072;%2001.08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08.2023\&#1044;&#1086;&#1093;&#1086;&#1076;&#1099;%20&#1076;&#1083;&#1103;%20&#1089;&#1072;&#1081;&#1090;&#1072;%20&#1085;&#1072;%2001.08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9"/>
          <c:y val="2.9458729886490832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80317.870000000024</c:v>
                </c:pt>
                <c:pt idx="3">
                  <c:v>120788.37000000002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222063.71000000008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286887.7800000002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267329.0300000002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390457.97000000015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26763.80999999999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270620.09000000008</c:v>
                </c:pt>
                <c:pt idx="6">
                  <c:v>337188.33999999997</c:v>
                </c:pt>
                <c:pt idx="7">
                  <c:v>371549.51</c:v>
                </c:pt>
                <c:pt idx="8">
                  <c:v>409580.43000000017</c:v>
                </c:pt>
                <c:pt idx="9">
                  <c:v>467038.95</c:v>
                </c:pt>
                <c:pt idx="10">
                  <c:v>519043.73903000017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июль!$G$21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448648.64999999985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750547.76999999967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июль!$H$21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203257.94999999998</c:v>
                </c:pt>
                <c:pt idx="4">
                  <c:v>254177.28</c:v>
                </c:pt>
                <c:pt idx="5">
                  <c:v>309849.87</c:v>
                </c:pt>
                <c:pt idx="6">
                  <c:v>405068.7</c:v>
                </c:pt>
              </c:numCache>
            </c:numRef>
          </c:val>
        </c:ser>
        <c:marker val="1"/>
        <c:axId val="111910272"/>
        <c:axId val="112661632"/>
      </c:lineChart>
      <c:catAx>
        <c:axId val="111910272"/>
        <c:scaling>
          <c:orientation val="minMax"/>
        </c:scaling>
        <c:axPos val="b"/>
        <c:numFmt formatCode="General" sourceLinked="0"/>
        <c:tickLblPos val="nextTo"/>
        <c:crossAx val="112661632"/>
        <c:crosses val="autoZero"/>
        <c:auto val="1"/>
        <c:lblAlgn val="ctr"/>
        <c:lblOffset val="100"/>
      </c:catAx>
      <c:valAx>
        <c:axId val="112661632"/>
        <c:scaling>
          <c:orientation val="minMax"/>
        </c:scaling>
        <c:axPos val="l"/>
        <c:majorGridlines/>
        <c:numFmt formatCode="#,##0.00" sourceLinked="1"/>
        <c:tickLblPos val="nextTo"/>
        <c:crossAx val="1119102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303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3723954.3099999987</c:v>
                </c:pt>
                <c:pt idx="4" formatCode="#,##0.00">
                  <c:v>1770208.56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июль!$B$57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-406.68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июль!$B$56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-2514.3500000000013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июль!$B$55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46800</c:v>
                </c:pt>
                <c:pt idx="4" formatCode="#,##0.00">
                  <c:v>4211.6200000000026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июль!$B$54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1284.03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июль!$B$53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2643.51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июль!$B$52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36633.880000000012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июль!$B$51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10380.869999999988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июль!$B$50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июль!$C$50:$G$50</c:f>
              <c:numCache>
                <c:formatCode>General</c:formatCode>
                <c:ptCount val="5"/>
                <c:pt idx="2" formatCode="#,##0.00">
                  <c:v>17786.099999999988</c:v>
                </c:pt>
                <c:pt idx="3" formatCode="#,##0.00">
                  <c:v>17786.099999999988</c:v>
                </c:pt>
                <c:pt idx="4" formatCode="#,##0.00">
                  <c:v>7387.54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июль!$B$49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2759.25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июль!$B$48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15829.82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июль!$B$47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439.96999999999986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июль!$B$46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-637.65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июль!$B$44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37956.32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июль!$B$43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364485.63</c:v>
                </c:pt>
                <c:pt idx="4" formatCode="#,##0.00">
                  <c:v>195616.17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июль!$B$42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(июль!$C$58:$D$58,июль!$E$40:$G$40)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июль!$C$42:$G$42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9580.9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33353088"/>
        <c:axId val="112854144"/>
        <c:axId val="0"/>
      </c:bar3DChart>
      <c:catAx>
        <c:axId val="33353088"/>
        <c:scaling>
          <c:orientation val="minMax"/>
        </c:scaling>
        <c:axPos val="b"/>
        <c:numFmt formatCode="General" sourceLinked="0"/>
        <c:tickLblPos val="nextTo"/>
        <c:crossAx val="112854144"/>
        <c:crosses val="autoZero"/>
        <c:auto val="1"/>
        <c:lblAlgn val="ctr"/>
        <c:lblOffset val="100"/>
      </c:catAx>
      <c:valAx>
        <c:axId val="112854144"/>
        <c:scaling>
          <c:orientation val="minMax"/>
        </c:scaling>
        <c:axPos val="l"/>
        <c:majorGridlines/>
        <c:numFmt formatCode="General" sourceLinked="1"/>
        <c:tickLblPos val="nextTo"/>
        <c:crossAx val="3335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504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7AD5-2F06-44EF-8E05-D2CAD55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217</cp:revision>
  <cp:lastPrinted>2023-04-10T04:52:00Z</cp:lastPrinted>
  <dcterms:created xsi:type="dcterms:W3CDTF">2015-04-28T09:35:00Z</dcterms:created>
  <dcterms:modified xsi:type="dcterms:W3CDTF">2023-09-19T02:46:00Z</dcterms:modified>
</cp:coreProperties>
</file>