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6EA" w:rsidRPr="00266A4A" w:rsidRDefault="002416EA" w:rsidP="002416EA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4D0C86">
        <w:rPr>
          <w:szCs w:val="28"/>
        </w:rPr>
        <w:t>Приложение 10</w:t>
      </w:r>
    </w:p>
    <w:p w:rsidR="002416EA" w:rsidRPr="001A6A3C" w:rsidRDefault="002416EA" w:rsidP="002416EA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>Минусинского окружн</w:t>
      </w:r>
      <w:r w:rsidRPr="001A6A3C">
        <w:rPr>
          <w:szCs w:val="28"/>
        </w:rPr>
        <w:t>ого Совета депутатов</w:t>
      </w:r>
    </w:p>
    <w:p w:rsidR="002416EA" w:rsidRPr="002416EA" w:rsidRDefault="002416EA" w:rsidP="002416EA">
      <w:pPr>
        <w:pStyle w:val="1"/>
        <w:tabs>
          <w:tab w:val="left" w:pos="1560"/>
        </w:tabs>
        <w:jc w:val="right"/>
      </w:pPr>
      <w:r>
        <w:rPr>
          <w:szCs w:val="28"/>
        </w:rPr>
        <w:t>от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="008B65CA">
        <w:rPr>
          <w:szCs w:val="28"/>
        </w:rPr>
        <w:t>окружн</w:t>
      </w:r>
      <w:r w:rsidRPr="001A6A3C">
        <w:rPr>
          <w:szCs w:val="28"/>
        </w:rPr>
        <w:t>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A811A8">
        <w:rPr>
          <w:sz w:val="28"/>
          <w:szCs w:val="28"/>
        </w:rPr>
        <w:t xml:space="preserve"> </w:t>
      </w:r>
      <w:r w:rsidR="006B2A70">
        <w:rPr>
          <w:sz w:val="28"/>
          <w:szCs w:val="28"/>
        </w:rPr>
        <w:t xml:space="preserve">18.12.2025 </w:t>
      </w:r>
      <w:r>
        <w:rPr>
          <w:sz w:val="28"/>
          <w:szCs w:val="28"/>
        </w:rPr>
        <w:t>№</w:t>
      </w:r>
      <w:r w:rsidR="006B2A70">
        <w:rPr>
          <w:sz w:val="28"/>
          <w:szCs w:val="28"/>
        </w:rPr>
        <w:t xml:space="preserve"> 9-57рс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8B65CA" w:rsidRDefault="00321CD7" w:rsidP="002416EA">
      <w:pPr>
        <w:pStyle w:val="1"/>
      </w:pPr>
      <w:r w:rsidRPr="008B65CA">
        <w:t>Программа муниципальных внутренних заимствований</w:t>
      </w:r>
      <w:r w:rsidR="00732C16" w:rsidRPr="008B65CA">
        <w:t xml:space="preserve"> Минусинск</w:t>
      </w:r>
      <w:r w:rsidR="008B65CA" w:rsidRPr="008B65CA">
        <w:t>ого муниципального округа</w:t>
      </w:r>
      <w:r w:rsidRPr="008B65CA">
        <w:t xml:space="preserve"> на 20</w:t>
      </w:r>
      <w:r w:rsidR="00E92918" w:rsidRPr="008B65CA">
        <w:t>2</w:t>
      </w:r>
      <w:r w:rsidR="008B65CA" w:rsidRPr="008B65CA">
        <w:t>6</w:t>
      </w:r>
      <w:r w:rsidRPr="008B65CA">
        <w:t xml:space="preserve"> год</w:t>
      </w:r>
      <w:r w:rsidR="000262C3" w:rsidRPr="008B65CA">
        <w:t xml:space="preserve"> и плановый период 202</w:t>
      </w:r>
      <w:r w:rsidR="008B65CA" w:rsidRPr="008B65CA">
        <w:t>7</w:t>
      </w:r>
      <w:r w:rsidRPr="008B65CA">
        <w:t>-20</w:t>
      </w:r>
      <w:r w:rsidR="007F5241" w:rsidRPr="008B65CA">
        <w:t>2</w:t>
      </w:r>
      <w:r w:rsidR="008B65CA" w:rsidRPr="008B65CA">
        <w:t>8</w:t>
      </w:r>
      <w:r w:rsidR="00E92918" w:rsidRPr="008B65CA"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 xml:space="preserve">юджет </w:t>
      </w:r>
      <w:r w:rsidR="008B65CA">
        <w:rPr>
          <w:sz w:val="28"/>
          <w:szCs w:val="28"/>
        </w:rPr>
        <w:t>округа</w:t>
      </w:r>
      <w:r w:rsidRPr="00DA5578">
        <w:rPr>
          <w:sz w:val="28"/>
          <w:szCs w:val="28"/>
        </w:rPr>
        <w:t xml:space="preserve"> и объемы погашения </w:t>
      </w:r>
      <w:r w:rsidR="008B65CA">
        <w:rPr>
          <w:sz w:val="28"/>
          <w:szCs w:val="28"/>
        </w:rPr>
        <w:t>долговых обязательств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6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7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8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E44F58" w:rsidRDefault="008D0C4D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2416EA">
              <w:rPr>
                <w:sz w:val="28"/>
                <w:szCs w:val="28"/>
              </w:rPr>
              <w:t>0 000,00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2416EA" w:rsidRPr="009E08CC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2416EA" w:rsidRPr="009E08CC" w:rsidRDefault="002416E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2416EA" w:rsidRPr="009E08CC" w:rsidRDefault="002416EA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416EA" w:rsidRPr="002416EA" w:rsidRDefault="002416EA" w:rsidP="008D0C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  <w:tc>
          <w:tcPr>
            <w:tcW w:w="1560" w:type="dxa"/>
            <w:shd w:val="clear" w:color="auto" w:fill="auto"/>
          </w:tcPr>
          <w:p w:rsidR="002416EA" w:rsidRPr="002416EA" w:rsidRDefault="002416EA" w:rsidP="008D0C4D">
            <w:r>
              <w:rPr>
                <w:sz w:val="28"/>
                <w:szCs w:val="28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  <w:tc>
          <w:tcPr>
            <w:tcW w:w="1559" w:type="dxa"/>
            <w:shd w:val="clear" w:color="auto" w:fill="auto"/>
          </w:tcPr>
          <w:p w:rsidR="002416EA" w:rsidRPr="002416EA" w:rsidRDefault="008D0C4D" w:rsidP="00F857B6"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9</w:t>
            </w:r>
            <w:r w:rsidR="002416EA">
              <w:rPr>
                <w:sz w:val="28"/>
                <w:szCs w:val="28"/>
              </w:rPr>
              <w:t>0 000,00</w:t>
            </w:r>
          </w:p>
        </w:tc>
      </w:tr>
      <w:tr w:rsidR="002416EA" w:rsidRPr="009E08CC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2416EA" w:rsidRPr="009E08CC" w:rsidRDefault="002416E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2416EA" w:rsidRPr="009E08CC" w:rsidRDefault="002416EA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416EA" w:rsidRPr="002416EA" w:rsidRDefault="002416EA" w:rsidP="00A647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150 000,00</w:t>
            </w:r>
          </w:p>
        </w:tc>
        <w:tc>
          <w:tcPr>
            <w:tcW w:w="1560" w:type="dxa"/>
            <w:shd w:val="clear" w:color="auto" w:fill="auto"/>
          </w:tcPr>
          <w:p w:rsidR="002416EA" w:rsidRPr="002416EA" w:rsidRDefault="002416EA" w:rsidP="008D0C4D">
            <w:r>
              <w:rPr>
                <w:sz w:val="28"/>
                <w:szCs w:val="28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  <w:tc>
          <w:tcPr>
            <w:tcW w:w="1559" w:type="dxa"/>
            <w:shd w:val="clear" w:color="auto" w:fill="auto"/>
          </w:tcPr>
          <w:p w:rsidR="002416EA" w:rsidRPr="002416EA" w:rsidRDefault="002416EA" w:rsidP="008D0C4D">
            <w:r>
              <w:rPr>
                <w:sz w:val="28"/>
                <w:szCs w:val="28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</w:tr>
      <w:tr w:rsidR="002416EA" w:rsidRPr="009E08CC" w:rsidTr="00AE539A">
        <w:tc>
          <w:tcPr>
            <w:tcW w:w="1125" w:type="dxa"/>
            <w:shd w:val="clear" w:color="auto" w:fill="auto"/>
          </w:tcPr>
          <w:p w:rsidR="002416EA" w:rsidRPr="009E08CC" w:rsidRDefault="002416E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2416EA" w:rsidRPr="009E08CC" w:rsidRDefault="002416EA" w:rsidP="00B42911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Общий объем заимствований, направляемых на покрытие дефицита</w:t>
            </w:r>
          </w:p>
        </w:tc>
        <w:tc>
          <w:tcPr>
            <w:tcW w:w="1495" w:type="dxa"/>
            <w:shd w:val="clear" w:color="auto" w:fill="auto"/>
          </w:tcPr>
          <w:p w:rsidR="002416EA" w:rsidRPr="00E44F58" w:rsidRDefault="008D0C4D" w:rsidP="00F857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2416EA">
              <w:rPr>
                <w:sz w:val="28"/>
                <w:szCs w:val="28"/>
              </w:rPr>
              <w:t>0 000,00</w:t>
            </w:r>
          </w:p>
        </w:tc>
        <w:tc>
          <w:tcPr>
            <w:tcW w:w="1560" w:type="dxa"/>
            <w:shd w:val="clear" w:color="auto" w:fill="auto"/>
          </w:tcPr>
          <w:p w:rsidR="002416EA" w:rsidRPr="00E44F58" w:rsidRDefault="002416EA" w:rsidP="00F857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416EA" w:rsidRPr="00E44F58" w:rsidRDefault="002416EA" w:rsidP="00F857B6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2416EA" w:rsidRPr="009E08CC" w:rsidTr="00AE539A">
        <w:tc>
          <w:tcPr>
            <w:tcW w:w="1125" w:type="dxa"/>
            <w:shd w:val="clear" w:color="auto" w:fill="auto"/>
          </w:tcPr>
          <w:p w:rsidR="002416EA" w:rsidRPr="009E08CC" w:rsidRDefault="002416E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2416EA" w:rsidRPr="009E08CC" w:rsidRDefault="002416EA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416EA" w:rsidRPr="002416EA" w:rsidRDefault="002416EA" w:rsidP="008D0C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  <w:tc>
          <w:tcPr>
            <w:tcW w:w="1560" w:type="dxa"/>
            <w:shd w:val="clear" w:color="auto" w:fill="auto"/>
          </w:tcPr>
          <w:p w:rsidR="002416EA" w:rsidRPr="002416EA" w:rsidRDefault="002416EA" w:rsidP="008D0C4D">
            <w:r>
              <w:rPr>
                <w:sz w:val="28"/>
                <w:szCs w:val="28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  <w:tc>
          <w:tcPr>
            <w:tcW w:w="1559" w:type="dxa"/>
            <w:shd w:val="clear" w:color="auto" w:fill="auto"/>
          </w:tcPr>
          <w:p w:rsidR="002416EA" w:rsidRPr="002416EA" w:rsidRDefault="002416EA" w:rsidP="008D0C4D">
            <w:r>
              <w:rPr>
                <w:sz w:val="28"/>
                <w:szCs w:val="28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</w:tr>
      <w:tr w:rsidR="002416EA" w:rsidRPr="009E08CC" w:rsidTr="00AE539A">
        <w:tc>
          <w:tcPr>
            <w:tcW w:w="1125" w:type="dxa"/>
            <w:shd w:val="clear" w:color="auto" w:fill="auto"/>
          </w:tcPr>
          <w:p w:rsidR="002416EA" w:rsidRPr="009E08CC" w:rsidRDefault="002416E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2416EA" w:rsidRPr="009E08CC" w:rsidRDefault="002416EA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416EA" w:rsidRPr="002416EA" w:rsidRDefault="002416EA" w:rsidP="00F857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150 000,00</w:t>
            </w:r>
          </w:p>
        </w:tc>
        <w:tc>
          <w:tcPr>
            <w:tcW w:w="1560" w:type="dxa"/>
            <w:shd w:val="clear" w:color="auto" w:fill="auto"/>
          </w:tcPr>
          <w:p w:rsidR="002416EA" w:rsidRPr="002416EA" w:rsidRDefault="002416EA" w:rsidP="008D0C4D">
            <w:r>
              <w:rPr>
                <w:sz w:val="28"/>
                <w:szCs w:val="28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  <w:tc>
          <w:tcPr>
            <w:tcW w:w="1559" w:type="dxa"/>
            <w:shd w:val="clear" w:color="auto" w:fill="auto"/>
          </w:tcPr>
          <w:p w:rsidR="002416EA" w:rsidRPr="002416EA" w:rsidRDefault="002416EA" w:rsidP="008D0C4D">
            <w:r>
              <w:rPr>
                <w:sz w:val="28"/>
                <w:szCs w:val="28"/>
              </w:rPr>
              <w:t>1</w:t>
            </w:r>
            <w:r w:rsidR="008D0C4D"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0 000,00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B42911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 xml:space="preserve">внутренних муниципальных заимствований </w:t>
      </w:r>
    </w:p>
    <w:p w:rsidR="00B42911" w:rsidRDefault="00B42911" w:rsidP="00B42911">
      <w:pPr>
        <w:pStyle w:val="a9"/>
        <w:rPr>
          <w:sz w:val="28"/>
          <w:szCs w:val="28"/>
        </w:rPr>
      </w:pPr>
    </w:p>
    <w:tbl>
      <w:tblPr>
        <w:tblW w:w="9942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7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8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</w:t>
            </w:r>
            <w:r w:rsidRPr="00922C2B">
              <w:rPr>
                <w:color w:val="000000"/>
                <w:sz w:val="28"/>
                <w:szCs w:val="28"/>
              </w:rPr>
              <w:t xml:space="preserve"> </w:t>
            </w:r>
            <w:r w:rsidR="008C470B">
              <w:rPr>
                <w:color w:val="000000"/>
                <w:sz w:val="28"/>
                <w:szCs w:val="28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8C470B" w:rsidP="008C47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 лет</w:t>
            </w:r>
          </w:p>
        </w:tc>
      </w:tr>
    </w:tbl>
    <w:p w:rsidR="00E92918" w:rsidRPr="009E08CC" w:rsidRDefault="00E92918" w:rsidP="002416EA">
      <w:pPr>
        <w:jc w:val="both"/>
        <w:rPr>
          <w:sz w:val="24"/>
          <w:szCs w:val="24"/>
        </w:rPr>
      </w:pPr>
    </w:p>
    <w:sectPr w:rsidR="00E92918" w:rsidRPr="009E08CC" w:rsidSect="002416EA">
      <w:footerReference w:type="default" r:id="rId8"/>
      <w:pgSz w:w="11906" w:h="16838"/>
      <w:pgMar w:top="567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5CA" w:rsidRDefault="008B65CA" w:rsidP="00CE2ABB">
      <w:r>
        <w:separator/>
      </w:r>
    </w:p>
  </w:endnote>
  <w:endnote w:type="continuationSeparator" w:id="0">
    <w:p w:rsidR="008B65CA" w:rsidRDefault="008B65CA" w:rsidP="00CE2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5361360"/>
      <w:docPartObj>
        <w:docPartGallery w:val="Page Numbers (Bottom of Page)"/>
        <w:docPartUnique/>
      </w:docPartObj>
    </w:sdtPr>
    <w:sdtEndPr/>
    <w:sdtContent>
      <w:p w:rsidR="008B65CA" w:rsidRPr="00B720D6" w:rsidRDefault="00B20C14">
        <w:pPr>
          <w:pStyle w:val="a5"/>
          <w:jc w:val="right"/>
        </w:pPr>
        <w:r>
          <w:t>3</w:t>
        </w:r>
        <w:r w:rsidR="00063730">
          <w:rPr>
            <w:lang w:val="en-US"/>
          </w:rPr>
          <w:t>4</w:t>
        </w:r>
        <w:r w:rsidR="00B720D6">
          <w:t>6</w:t>
        </w:r>
      </w:p>
      <w:p w:rsidR="008B65CA" w:rsidRDefault="00B720D6" w:rsidP="00AE58F0">
        <w:pPr>
          <w:pStyle w:val="a5"/>
          <w:jc w:val="center"/>
        </w:pPr>
      </w:p>
    </w:sdtContent>
  </w:sdt>
  <w:p w:rsidR="008B65CA" w:rsidRDefault="008B65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5CA" w:rsidRDefault="008B65CA" w:rsidP="00CE2ABB">
      <w:r>
        <w:separator/>
      </w:r>
    </w:p>
  </w:footnote>
  <w:footnote w:type="continuationSeparator" w:id="0">
    <w:p w:rsidR="008B65CA" w:rsidRDefault="008B65CA" w:rsidP="00CE2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730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026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6E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AD5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A0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2A49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0C86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818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4B5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A70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1CCA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7F1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0E0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5CA"/>
    <w:rsid w:val="008B65CE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470B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0C4D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2B5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1A7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E7FBA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C14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2911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0D6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355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E0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46D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AF2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00B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3E4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4D6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16A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suhova</cp:lastModifiedBy>
  <cp:revision>72</cp:revision>
  <cp:lastPrinted>2026-05-03T04:52:00Z</cp:lastPrinted>
  <dcterms:created xsi:type="dcterms:W3CDTF">2019-11-02T08:07:00Z</dcterms:created>
  <dcterms:modified xsi:type="dcterms:W3CDTF">2026-05-03T04:52:00Z</dcterms:modified>
</cp:coreProperties>
</file>