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73" w:rsidRDefault="00623673" w:rsidP="006236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AEB048" wp14:editId="09AD865D">
                <wp:simplePos x="0" y="0"/>
                <wp:positionH relativeFrom="margin">
                  <wp:posOffset>45720</wp:posOffset>
                </wp:positionH>
                <wp:positionV relativeFrom="margin">
                  <wp:posOffset>-91440</wp:posOffset>
                </wp:positionV>
                <wp:extent cx="5824855" cy="1113790"/>
                <wp:effectExtent l="0" t="0" r="444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149" w:rsidRDefault="008B7149" w:rsidP="00623673"/>
                          <w:p w:rsidR="008B7149" w:rsidRDefault="008B7149" w:rsidP="00623673"/>
                          <w:p w:rsidR="008B7149" w:rsidRDefault="008B7149" w:rsidP="00623673"/>
                          <w:p w:rsidR="008B7149" w:rsidRDefault="008B7149" w:rsidP="00623673"/>
                          <w:p w:rsidR="008B7149" w:rsidRDefault="008B7149" w:rsidP="00623673"/>
                          <w:p w:rsidR="008B7149" w:rsidRDefault="008B7149" w:rsidP="00623673"/>
                          <w:p w:rsidR="008B7149" w:rsidRDefault="008B7149" w:rsidP="00623673"/>
                          <w:p w:rsidR="008B7149" w:rsidRDefault="008B7149" w:rsidP="00623673"/>
                          <w:p w:rsidR="008B7149" w:rsidRDefault="008B7149" w:rsidP="00623673"/>
                          <w:p w:rsidR="008B7149" w:rsidRDefault="008B7149" w:rsidP="00623673"/>
                          <w:p w:rsidR="008B7149" w:rsidRPr="00BB22F2" w:rsidRDefault="008B7149" w:rsidP="006236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6pt;margin-top:-7.2pt;width:458.65pt;height:8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" o:allowincell="f" filled="f" stroked="f" strokecolor="silver" strokeweight="4pt">
                <v:textbox inset="1pt,1pt,1pt,1pt">
                  <w:txbxContent>
                    <w:p w:rsidR="008B7149" w:rsidRDefault="008B7149" w:rsidP="00623673"/>
                    <w:p w:rsidR="008B7149" w:rsidRDefault="008B7149" w:rsidP="00623673"/>
                    <w:p w:rsidR="008B7149" w:rsidRDefault="008B7149" w:rsidP="00623673"/>
                    <w:p w:rsidR="008B7149" w:rsidRDefault="008B7149" w:rsidP="00623673"/>
                    <w:p w:rsidR="008B7149" w:rsidRDefault="008B7149" w:rsidP="00623673"/>
                    <w:p w:rsidR="008B7149" w:rsidRDefault="008B7149" w:rsidP="00623673"/>
                    <w:p w:rsidR="008B7149" w:rsidRDefault="008B7149" w:rsidP="00623673"/>
                    <w:p w:rsidR="008B7149" w:rsidRDefault="008B7149" w:rsidP="00623673"/>
                    <w:p w:rsidR="008B7149" w:rsidRDefault="008B7149" w:rsidP="00623673"/>
                    <w:p w:rsidR="008B7149" w:rsidRDefault="008B7149" w:rsidP="00623673"/>
                    <w:p w:rsidR="008B7149" w:rsidRPr="00BB22F2" w:rsidRDefault="008B7149" w:rsidP="0062367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0846D8" wp14:editId="1592BAFE">
                <wp:simplePos x="0" y="0"/>
                <wp:positionH relativeFrom="margin">
                  <wp:posOffset>-228600</wp:posOffset>
                </wp:positionH>
                <wp:positionV relativeFrom="margin">
                  <wp:posOffset>6350</wp:posOffset>
                </wp:positionV>
                <wp:extent cx="6515100" cy="1191260"/>
                <wp:effectExtent l="0" t="0" r="0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149" w:rsidRDefault="008B7149" w:rsidP="00623673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8B7149" w:rsidRDefault="008B7149" w:rsidP="00623673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8B7149" w:rsidRDefault="008B7149" w:rsidP="00623673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8B7149" w:rsidRDefault="008B7149" w:rsidP="0062367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8B7149" w:rsidRDefault="008B7149" w:rsidP="00623673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18pt;margin-top:.5pt;width:513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" o:allowincell="f" filled="f" stroked="f" strokecolor="silver" strokeweight="4pt">
                <v:textbox inset="1pt,1pt,1pt,1pt">
                  <w:txbxContent>
                    <w:p w:rsidR="008B7149" w:rsidRDefault="008B7149" w:rsidP="00623673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8B7149" w:rsidRDefault="008B7149" w:rsidP="00623673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8B7149" w:rsidRDefault="008B7149" w:rsidP="00623673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8B7149" w:rsidRDefault="008B7149" w:rsidP="00623673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8B7149" w:rsidRDefault="008B7149" w:rsidP="00623673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23673" w:rsidRDefault="00623673" w:rsidP="00623673"/>
    <w:p w:rsidR="00623673" w:rsidRDefault="00623673" w:rsidP="00623673"/>
    <w:p w:rsidR="00623673" w:rsidRDefault="00623673" w:rsidP="00623673"/>
    <w:p w:rsidR="00623673" w:rsidRDefault="00623673" w:rsidP="00623673"/>
    <w:p w:rsidR="00623673" w:rsidRDefault="00623673" w:rsidP="00623673"/>
    <w:p w:rsidR="00623673" w:rsidRDefault="00623673" w:rsidP="00623673"/>
    <w:p w:rsidR="00623673" w:rsidRDefault="00623673" w:rsidP="00623673">
      <w:pPr>
        <w:jc w:val="both"/>
        <w:rPr>
          <w:sz w:val="28"/>
          <w:szCs w:val="28"/>
        </w:rPr>
      </w:pPr>
      <w:r>
        <w:rPr>
          <w:sz w:val="28"/>
          <w:szCs w:val="28"/>
        </w:rPr>
        <w:t>31.10.2013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АГ-2023-п   </w:t>
      </w:r>
    </w:p>
    <w:p w:rsidR="00623673" w:rsidRDefault="00623673" w:rsidP="00623673">
      <w:pPr>
        <w:jc w:val="both"/>
        <w:rPr>
          <w:sz w:val="28"/>
          <w:szCs w:val="28"/>
        </w:rPr>
      </w:pPr>
    </w:p>
    <w:p w:rsidR="00623673" w:rsidRDefault="00623673" w:rsidP="00623673">
      <w:pPr>
        <w:jc w:val="both"/>
        <w:rPr>
          <w:sz w:val="28"/>
          <w:szCs w:val="28"/>
        </w:rPr>
      </w:pPr>
    </w:p>
    <w:p w:rsidR="00623673" w:rsidRDefault="00623673" w:rsidP="00623673">
      <w:pPr>
        <w:jc w:val="both"/>
        <w:rPr>
          <w:sz w:val="28"/>
          <w:szCs w:val="28"/>
        </w:rPr>
      </w:pPr>
      <w:proofErr w:type="gramStart"/>
      <w:r w:rsidRPr="00FB364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</w:t>
      </w:r>
      <w:r w:rsidRPr="00FB364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 w:rsidRPr="00815AFA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14.03.2014  № АГ-465-п, от 17.06.2014  № АГ-1174-п, от 31.10.2014 АГ-2231-п, от 25.12.2014 № АГ-2601-п, от 16.03.2015 № АГ-392-п, от 10.06.2015 № АГ-1015-п, от 13.01.2016 № АГ-6-п, от 29.03.2016 № АГ-410-п, от 28.10.2016 №АГ-1894-п</w:t>
      </w:r>
      <w:r w:rsidR="003B0279">
        <w:rPr>
          <w:sz w:val="28"/>
          <w:szCs w:val="28"/>
        </w:rPr>
        <w:t xml:space="preserve">, от </w:t>
      </w:r>
      <w:r w:rsidR="00410BAE">
        <w:rPr>
          <w:sz w:val="28"/>
          <w:szCs w:val="28"/>
        </w:rPr>
        <w:t>30.03.2017</w:t>
      </w:r>
      <w:r w:rsidR="003B0279">
        <w:rPr>
          <w:sz w:val="28"/>
          <w:szCs w:val="28"/>
        </w:rPr>
        <w:t xml:space="preserve"> №</w:t>
      </w:r>
      <w:r w:rsidR="00410BAE">
        <w:rPr>
          <w:sz w:val="28"/>
          <w:szCs w:val="28"/>
        </w:rPr>
        <w:t>АГ-491-п</w:t>
      </w:r>
      <w:r w:rsidR="00FF5389">
        <w:rPr>
          <w:sz w:val="28"/>
          <w:szCs w:val="28"/>
        </w:rPr>
        <w:t>, от 05.06.2017 №АГ-958-п</w:t>
      </w:r>
      <w:r w:rsidR="00882FEA">
        <w:rPr>
          <w:sz w:val="28"/>
          <w:szCs w:val="28"/>
        </w:rPr>
        <w:t>, от 07.09.2017 №АГ-1743-п</w:t>
      </w:r>
      <w:r w:rsidR="008B7149">
        <w:rPr>
          <w:sz w:val="28"/>
          <w:szCs w:val="28"/>
        </w:rPr>
        <w:t>, от 18.12.2017 №АГ-2506-п</w:t>
      </w:r>
      <w:r>
        <w:rPr>
          <w:sz w:val="28"/>
          <w:szCs w:val="28"/>
        </w:rPr>
        <w:t>)</w:t>
      </w:r>
      <w:proofErr w:type="gramEnd"/>
    </w:p>
    <w:p w:rsidR="00623673" w:rsidRPr="00FB364B" w:rsidRDefault="00623673" w:rsidP="00623673">
      <w:pPr>
        <w:ind w:right="4818"/>
        <w:jc w:val="both"/>
        <w:rPr>
          <w:sz w:val="28"/>
          <w:szCs w:val="28"/>
        </w:rPr>
      </w:pPr>
    </w:p>
    <w:p w:rsidR="00623673" w:rsidRDefault="00623673" w:rsidP="00623673">
      <w:pPr>
        <w:jc w:val="both"/>
        <w:rPr>
          <w:sz w:val="16"/>
          <w:szCs w:val="16"/>
        </w:rPr>
      </w:pPr>
    </w:p>
    <w:p w:rsidR="00623673" w:rsidRPr="00D67285" w:rsidRDefault="00623673" w:rsidP="00623673">
      <w:pPr>
        <w:jc w:val="both"/>
        <w:rPr>
          <w:sz w:val="16"/>
          <w:szCs w:val="16"/>
        </w:rPr>
      </w:pPr>
    </w:p>
    <w:p w:rsidR="00623673" w:rsidRDefault="00623673" w:rsidP="00623673">
      <w:pPr>
        <w:pStyle w:val="1"/>
        <w:tabs>
          <w:tab w:val="clear" w:pos="1320"/>
          <w:tab w:val="left" w:pos="0"/>
        </w:tabs>
        <w:spacing w:line="312" w:lineRule="atLeast"/>
        <w:ind w:right="-1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9563E9">
        <w:rPr>
          <w:szCs w:val="28"/>
        </w:rPr>
        <w:t>В соответствии с  Федеральным</w:t>
      </w:r>
      <w:r>
        <w:rPr>
          <w:szCs w:val="28"/>
        </w:rPr>
        <w:t>и закона</w:t>
      </w:r>
      <w:r w:rsidRPr="009563E9">
        <w:rPr>
          <w:szCs w:val="28"/>
        </w:rPr>
        <w:t>м</w:t>
      </w:r>
      <w:r>
        <w:rPr>
          <w:szCs w:val="28"/>
        </w:rPr>
        <w:t>и</w:t>
      </w:r>
      <w:r w:rsidRPr="009563E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городского округа - город Минусинск, </w:t>
      </w:r>
      <w:r>
        <w:rPr>
          <w:szCs w:val="28"/>
        </w:rPr>
        <w:t>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</w:t>
      </w:r>
      <w:proofErr w:type="gramEnd"/>
      <w:r>
        <w:rPr>
          <w:szCs w:val="28"/>
        </w:rPr>
        <w:t xml:space="preserve"> город Минусинск», </w:t>
      </w:r>
      <w:r w:rsidRPr="009563E9">
        <w:rPr>
          <w:szCs w:val="28"/>
        </w:rPr>
        <w:t xml:space="preserve">в целях </w:t>
      </w:r>
      <w:r>
        <w:rPr>
          <w:szCs w:val="28"/>
        </w:rPr>
        <w:t>формирования бюджета</w:t>
      </w:r>
      <w:r w:rsidRPr="009563E9">
        <w:rPr>
          <w:szCs w:val="28"/>
        </w:rPr>
        <w:t>, ПОСТАНОВЛЯЮ:</w:t>
      </w:r>
    </w:p>
    <w:p w:rsidR="00623673" w:rsidRPr="007547F1" w:rsidRDefault="00623673" w:rsidP="006236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47F1">
        <w:rPr>
          <w:sz w:val="28"/>
          <w:szCs w:val="28"/>
        </w:rPr>
        <w:t>Утвердить муниципальную программу «Социально – экономическая поддержка интере</w:t>
      </w:r>
      <w:r>
        <w:rPr>
          <w:sz w:val="28"/>
          <w:szCs w:val="28"/>
        </w:rPr>
        <w:t>сов населения города Минусинска»</w:t>
      </w:r>
      <w:r w:rsidRPr="007547F1">
        <w:rPr>
          <w:sz w:val="28"/>
          <w:szCs w:val="28"/>
        </w:rPr>
        <w:t xml:space="preserve"> согласно приложению.</w:t>
      </w:r>
    </w:p>
    <w:p w:rsidR="00623673" w:rsidRDefault="00623673" w:rsidP="006236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6E20">
        <w:rPr>
          <w:sz w:val="28"/>
          <w:szCs w:val="28"/>
        </w:rPr>
        <w:t>Опубликовать постановление в газете «ТОН-М» и разместить на сайте муниципального образования город Минусинск в сети Интернет</w:t>
      </w:r>
      <w:r>
        <w:rPr>
          <w:sz w:val="28"/>
          <w:szCs w:val="28"/>
        </w:rPr>
        <w:t>.</w:t>
      </w:r>
    </w:p>
    <w:p w:rsidR="00623673" w:rsidRDefault="00623673" w:rsidP="00623673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23673" w:rsidRDefault="00623673" w:rsidP="006236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94CE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623673" w:rsidRDefault="00623673" w:rsidP="0062367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23673" w:rsidRDefault="00623673" w:rsidP="00623673">
      <w:pPr>
        <w:rPr>
          <w:sz w:val="16"/>
          <w:szCs w:val="16"/>
        </w:rPr>
      </w:pPr>
    </w:p>
    <w:p w:rsidR="00623673" w:rsidRPr="00D67285" w:rsidRDefault="00623673" w:rsidP="00623673">
      <w:pPr>
        <w:rPr>
          <w:sz w:val="16"/>
          <w:szCs w:val="16"/>
        </w:rPr>
      </w:pPr>
    </w:p>
    <w:p w:rsidR="00623673" w:rsidRDefault="00623673" w:rsidP="00623673">
      <w:pPr>
        <w:rPr>
          <w:sz w:val="28"/>
          <w:szCs w:val="28"/>
        </w:rPr>
      </w:pPr>
    </w:p>
    <w:p w:rsidR="00623673" w:rsidRPr="00FB364B" w:rsidRDefault="00623673" w:rsidP="0062367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подпись                    </w:t>
      </w:r>
      <w:r>
        <w:rPr>
          <w:sz w:val="28"/>
          <w:szCs w:val="28"/>
        </w:rPr>
        <w:tab/>
        <w:t xml:space="preserve">         В.В. Заблоцкий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4F0D" w:rsidRDefault="001A4F0D" w:rsidP="001A4F0D">
      <w:pPr>
        <w:autoSpaceDE w:val="0"/>
        <w:autoSpaceDN w:val="0"/>
        <w:adjustRightInd w:val="0"/>
        <w:ind w:left="4248" w:firstLine="708"/>
        <w:outlineLvl w:val="2"/>
        <w:rPr>
          <w:rFonts w:eastAsia="Calibri"/>
          <w:sz w:val="28"/>
          <w:szCs w:val="28"/>
          <w:lang w:eastAsia="en-US"/>
        </w:rPr>
      </w:pPr>
    </w:p>
    <w:p w:rsidR="00623673" w:rsidRDefault="00623673" w:rsidP="001A4F0D">
      <w:pPr>
        <w:autoSpaceDE w:val="0"/>
        <w:autoSpaceDN w:val="0"/>
        <w:adjustRightInd w:val="0"/>
        <w:ind w:left="4248" w:firstLine="708"/>
        <w:outlineLvl w:val="2"/>
        <w:rPr>
          <w:rFonts w:eastAsia="Calibri"/>
          <w:sz w:val="28"/>
          <w:szCs w:val="28"/>
          <w:lang w:eastAsia="en-US"/>
        </w:rPr>
      </w:pPr>
    </w:p>
    <w:p w:rsidR="00623673" w:rsidRDefault="00623673" w:rsidP="001A4F0D">
      <w:pPr>
        <w:autoSpaceDE w:val="0"/>
        <w:autoSpaceDN w:val="0"/>
        <w:adjustRightInd w:val="0"/>
        <w:ind w:left="4248" w:firstLine="708"/>
        <w:outlineLvl w:val="2"/>
        <w:rPr>
          <w:rFonts w:eastAsia="Calibri"/>
          <w:sz w:val="28"/>
          <w:szCs w:val="28"/>
          <w:lang w:eastAsia="en-US"/>
        </w:rPr>
      </w:pPr>
    </w:p>
    <w:p w:rsidR="00623673" w:rsidRDefault="00623673" w:rsidP="001A4F0D">
      <w:pPr>
        <w:autoSpaceDE w:val="0"/>
        <w:autoSpaceDN w:val="0"/>
        <w:adjustRightInd w:val="0"/>
        <w:ind w:left="4248" w:firstLine="708"/>
        <w:outlineLvl w:val="2"/>
        <w:rPr>
          <w:rFonts w:eastAsia="Calibri"/>
          <w:sz w:val="28"/>
          <w:szCs w:val="28"/>
          <w:lang w:eastAsia="en-US"/>
        </w:rPr>
      </w:pPr>
    </w:p>
    <w:p w:rsidR="00623673" w:rsidRDefault="00623673" w:rsidP="001A4F0D">
      <w:pPr>
        <w:autoSpaceDE w:val="0"/>
        <w:autoSpaceDN w:val="0"/>
        <w:adjustRightInd w:val="0"/>
        <w:ind w:left="4248" w:firstLine="708"/>
        <w:outlineLvl w:val="2"/>
        <w:rPr>
          <w:rFonts w:eastAsia="Calibri"/>
          <w:sz w:val="28"/>
          <w:szCs w:val="28"/>
          <w:lang w:eastAsia="en-US"/>
        </w:rPr>
      </w:pPr>
    </w:p>
    <w:p w:rsidR="00623673" w:rsidRDefault="00623673" w:rsidP="001A4F0D">
      <w:pPr>
        <w:autoSpaceDE w:val="0"/>
        <w:autoSpaceDN w:val="0"/>
        <w:adjustRightInd w:val="0"/>
        <w:ind w:left="4248" w:firstLine="708"/>
        <w:outlineLvl w:val="2"/>
        <w:rPr>
          <w:rFonts w:eastAsia="Calibri"/>
          <w:sz w:val="28"/>
          <w:szCs w:val="28"/>
          <w:lang w:eastAsia="en-US"/>
        </w:rPr>
      </w:pPr>
    </w:p>
    <w:p w:rsidR="00623673" w:rsidRDefault="00623673" w:rsidP="001A4F0D">
      <w:pPr>
        <w:autoSpaceDE w:val="0"/>
        <w:autoSpaceDN w:val="0"/>
        <w:adjustRightInd w:val="0"/>
        <w:ind w:left="4248" w:firstLine="708"/>
        <w:outlineLvl w:val="2"/>
        <w:rPr>
          <w:rFonts w:eastAsia="Calibri"/>
          <w:sz w:val="28"/>
          <w:szCs w:val="28"/>
          <w:lang w:eastAsia="en-US"/>
        </w:rPr>
      </w:pPr>
    </w:p>
    <w:p w:rsidR="001A4F0D" w:rsidRPr="00562099" w:rsidRDefault="001A4F0D" w:rsidP="001A4F0D">
      <w:pPr>
        <w:autoSpaceDE w:val="0"/>
        <w:autoSpaceDN w:val="0"/>
        <w:adjustRightInd w:val="0"/>
        <w:ind w:left="4248" w:firstLine="708"/>
        <w:outlineLvl w:val="2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1A4F0D" w:rsidRPr="00562099" w:rsidRDefault="001A4F0D" w:rsidP="001A4F0D">
      <w:pPr>
        <w:autoSpaceDE w:val="0"/>
        <w:autoSpaceDN w:val="0"/>
        <w:adjustRightInd w:val="0"/>
        <w:ind w:left="495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</w:t>
      </w:r>
      <w:r w:rsidRPr="00562099">
        <w:rPr>
          <w:rFonts w:eastAsia="Calibri"/>
          <w:sz w:val="28"/>
          <w:szCs w:val="28"/>
          <w:lang w:eastAsia="en-US"/>
        </w:rPr>
        <w:t xml:space="preserve">дминистрации города Минусинска </w:t>
      </w:r>
    </w:p>
    <w:p w:rsidR="00DF4356" w:rsidRDefault="001A4F0D" w:rsidP="001A4F0D">
      <w:pPr>
        <w:autoSpaceDE w:val="0"/>
        <w:autoSpaceDN w:val="0"/>
        <w:adjustRightInd w:val="0"/>
        <w:ind w:left="4820" w:firstLine="135"/>
        <w:rPr>
          <w:bCs/>
          <w:sz w:val="28"/>
          <w:szCs w:val="28"/>
        </w:rPr>
      </w:pPr>
      <w:r w:rsidRPr="00562099">
        <w:rPr>
          <w:rFonts w:eastAsia="Calibri"/>
          <w:sz w:val="28"/>
          <w:szCs w:val="28"/>
          <w:lang w:eastAsia="en-US"/>
        </w:rPr>
        <w:t xml:space="preserve">от  </w:t>
      </w:r>
      <w:r>
        <w:rPr>
          <w:rFonts w:eastAsia="Calibri"/>
          <w:sz w:val="28"/>
          <w:szCs w:val="28"/>
          <w:lang w:eastAsia="en-US"/>
        </w:rPr>
        <w:t xml:space="preserve">31.10.2013 </w:t>
      </w:r>
      <w:r w:rsidRPr="00562099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АГ-2023-п</w:t>
      </w:r>
    </w:p>
    <w:p w:rsidR="00C77157" w:rsidRDefault="00C77157" w:rsidP="00B81BFF">
      <w:pPr>
        <w:autoSpaceDE w:val="0"/>
        <w:autoSpaceDN w:val="0"/>
        <w:adjustRightInd w:val="0"/>
        <w:ind w:left="4248" w:firstLine="708"/>
        <w:outlineLvl w:val="2"/>
        <w:rPr>
          <w:rFonts w:eastAsia="Calibri"/>
          <w:sz w:val="28"/>
          <w:szCs w:val="28"/>
          <w:lang w:eastAsia="en-US"/>
        </w:rPr>
      </w:pPr>
    </w:p>
    <w:p w:rsidR="00562099" w:rsidRPr="00562099" w:rsidRDefault="00562099" w:rsidP="00562099">
      <w:pPr>
        <w:jc w:val="center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 xml:space="preserve">МУНИЦИПАЛЬНАЯ ПРОГРАММА </w:t>
      </w:r>
    </w:p>
    <w:p w:rsidR="00562099" w:rsidRPr="00562099" w:rsidRDefault="00562099" w:rsidP="00562099">
      <w:pPr>
        <w:jc w:val="center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«СОЦИАЛЬНО-ЭКОНОМИЧЕСКАЯ ПОДДЕРЖКА ИНТЕРЕСОВ НАСЕЛЕНИЯ ГОРОДА МИНУСИНСКА»</w:t>
      </w:r>
    </w:p>
    <w:p w:rsidR="00562099" w:rsidRPr="00562099" w:rsidRDefault="00562099" w:rsidP="00562099">
      <w:pPr>
        <w:jc w:val="center"/>
        <w:rPr>
          <w:rFonts w:eastAsia="Calibri"/>
          <w:sz w:val="28"/>
          <w:szCs w:val="28"/>
          <w:lang w:eastAsia="en-US"/>
        </w:rPr>
      </w:pPr>
    </w:p>
    <w:p w:rsidR="00562099" w:rsidRPr="00F23D52" w:rsidRDefault="00562099" w:rsidP="00AB5893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F23D52">
        <w:rPr>
          <w:rFonts w:eastAsia="Calibri"/>
          <w:sz w:val="28"/>
          <w:szCs w:val="28"/>
          <w:lang w:eastAsia="en-US"/>
        </w:rPr>
        <w:t>Паспорт</w:t>
      </w:r>
    </w:p>
    <w:p w:rsidR="00562099" w:rsidRPr="00562099" w:rsidRDefault="00562099" w:rsidP="00562099">
      <w:pPr>
        <w:jc w:val="center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муниципальной программы «Социально-экономическая поддержка интересов населения города Минусинска»</w:t>
      </w:r>
    </w:p>
    <w:p w:rsidR="00562099" w:rsidRPr="00562099" w:rsidRDefault="00562099" w:rsidP="0056209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228"/>
      </w:tblGrid>
      <w:tr w:rsidR="008F3996" w:rsidRPr="00562099" w:rsidTr="00BB2495">
        <w:trPr>
          <w:trHeight w:val="1156"/>
        </w:trPr>
        <w:tc>
          <w:tcPr>
            <w:tcW w:w="2411" w:type="dxa"/>
          </w:tcPr>
          <w:p w:rsidR="008F3996" w:rsidRPr="00562099" w:rsidRDefault="008F3996" w:rsidP="008F39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099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228" w:type="dxa"/>
          </w:tcPr>
          <w:p w:rsidR="008F3996" w:rsidRPr="00562099" w:rsidRDefault="008F3996" w:rsidP="008F399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099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«Социально-экономическая поддержка интересов населения гор</w:t>
            </w:r>
            <w:r w:rsidR="0070663E">
              <w:rPr>
                <w:rFonts w:eastAsia="Calibri"/>
                <w:sz w:val="28"/>
                <w:szCs w:val="28"/>
                <w:lang w:eastAsia="en-US"/>
              </w:rPr>
              <w:t>ода Минусинска</w:t>
            </w:r>
            <w:r w:rsidRPr="00562099">
              <w:rPr>
                <w:rFonts w:eastAsia="Calibri"/>
                <w:sz w:val="28"/>
                <w:szCs w:val="28"/>
                <w:lang w:eastAsia="en-US"/>
              </w:rPr>
              <w:t>» (далее – Программа)</w:t>
            </w:r>
            <w:r w:rsidR="00F94CE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3B0279" w:rsidRPr="00562099" w:rsidTr="00BB2495">
        <w:trPr>
          <w:trHeight w:val="1518"/>
        </w:trPr>
        <w:tc>
          <w:tcPr>
            <w:tcW w:w="2411" w:type="dxa"/>
          </w:tcPr>
          <w:p w:rsidR="003B0279" w:rsidRPr="009B6BA4" w:rsidRDefault="003B0279" w:rsidP="003B027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7228" w:type="dxa"/>
          </w:tcPr>
          <w:p w:rsidR="003B0279" w:rsidRPr="009B6BA4" w:rsidRDefault="003B0279" w:rsidP="003B02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Статья 179 Бюджетного кодекса Российской Федерации;</w:t>
            </w:r>
          </w:p>
          <w:p w:rsidR="003B0279" w:rsidRPr="009B6BA4" w:rsidRDefault="003B0279" w:rsidP="003B02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закон Российской Федерации от 24.07.2007 №209-ФЗ «О развитии малого и среднего предпринимательства в Российской Федерации»;</w:t>
            </w:r>
          </w:p>
          <w:p w:rsidR="003B0279" w:rsidRPr="009B6BA4" w:rsidRDefault="003B0279" w:rsidP="003B02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закон Красноярского края от 04.12.2008 №7-2528 «О развитии малого и среднего предпринимательства в Красноярском крае»;</w:t>
            </w:r>
          </w:p>
          <w:p w:rsidR="003B0279" w:rsidRPr="009B6BA4" w:rsidRDefault="003B0279" w:rsidP="003B02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постановление Правительства Красноярского края от 01.08.2013 №374-п «Об утверждении Порядка принятия решений о разработке государственных программ Красноярского края, их формировании и реализации»;</w:t>
            </w:r>
          </w:p>
          <w:p w:rsidR="003B0279" w:rsidRPr="009B6BA4" w:rsidRDefault="003B0279" w:rsidP="003B02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постановление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реализации»;</w:t>
            </w:r>
          </w:p>
          <w:p w:rsidR="003B0279" w:rsidRPr="009B6BA4" w:rsidRDefault="003B0279" w:rsidP="003B0279">
            <w:pPr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постановление Администрации города Минусинска от 30.08.2013  № АГ-1544-п «Об утверждении перечня муниципальных программ муниципального образования город Минусинск»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F3996" w:rsidRPr="00562099" w:rsidTr="00BB2495">
        <w:trPr>
          <w:trHeight w:val="1386"/>
        </w:trPr>
        <w:tc>
          <w:tcPr>
            <w:tcW w:w="2411" w:type="dxa"/>
          </w:tcPr>
          <w:p w:rsidR="008F3996" w:rsidRPr="00562099" w:rsidRDefault="008F3996" w:rsidP="008F39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099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8F3996" w:rsidRPr="00562099" w:rsidRDefault="008F3996" w:rsidP="008F399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099">
              <w:rPr>
                <w:rFonts w:eastAsia="Calibri"/>
                <w:sz w:val="28"/>
                <w:szCs w:val="28"/>
                <w:lang w:eastAsia="en-US"/>
              </w:rPr>
              <w:t>Администрация города Минусинска (далее - Администрация)</w:t>
            </w:r>
            <w:r w:rsidR="00F94CE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F3996" w:rsidRPr="00562099" w:rsidRDefault="008F3996" w:rsidP="008F399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F3996" w:rsidRPr="00562099" w:rsidTr="00BB2495">
        <w:trPr>
          <w:trHeight w:val="998"/>
        </w:trPr>
        <w:tc>
          <w:tcPr>
            <w:tcW w:w="2411" w:type="dxa"/>
          </w:tcPr>
          <w:p w:rsidR="008F3996" w:rsidRPr="00562099" w:rsidRDefault="008F3996" w:rsidP="008F39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099"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8F3996" w:rsidRPr="00562099" w:rsidRDefault="008F3996" w:rsidP="008F3996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099">
              <w:rPr>
                <w:rFonts w:eastAsia="Calibri"/>
                <w:sz w:val="28"/>
                <w:szCs w:val="28"/>
                <w:lang w:eastAsia="en-US"/>
              </w:rPr>
              <w:t xml:space="preserve">Управление социальной </w:t>
            </w:r>
            <w:proofErr w:type="gramStart"/>
            <w:r w:rsidRPr="00562099">
              <w:rPr>
                <w:rFonts w:eastAsia="Calibri"/>
                <w:sz w:val="28"/>
                <w:szCs w:val="28"/>
                <w:lang w:eastAsia="en-US"/>
              </w:rPr>
              <w:t>защиты населения администрации города Минусинска</w:t>
            </w:r>
            <w:proofErr w:type="gramEnd"/>
            <w:r w:rsidR="00F94CE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F3996" w:rsidRPr="00562099" w:rsidTr="00BB2495">
        <w:trPr>
          <w:trHeight w:val="1323"/>
        </w:trPr>
        <w:tc>
          <w:tcPr>
            <w:tcW w:w="2411" w:type="dxa"/>
          </w:tcPr>
          <w:p w:rsidR="008F3996" w:rsidRPr="00562099" w:rsidRDefault="008F3996" w:rsidP="008F39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62099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7228" w:type="dxa"/>
          </w:tcPr>
          <w:p w:rsidR="008F3996" w:rsidRPr="00562099" w:rsidRDefault="008F3996" w:rsidP="008F3996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62099">
              <w:rPr>
                <w:rFonts w:eastAsia="Calibri" w:cs="Arial"/>
                <w:sz w:val="28"/>
                <w:szCs w:val="28"/>
                <w:lang w:eastAsia="en-US"/>
              </w:rPr>
              <w:t>Подпрограмма 1 «По</w:t>
            </w:r>
            <w:r w:rsidR="003B0279">
              <w:rPr>
                <w:rFonts w:eastAsia="Calibri" w:cs="Arial"/>
                <w:sz w:val="28"/>
                <w:szCs w:val="28"/>
                <w:lang w:eastAsia="en-US"/>
              </w:rPr>
              <w:t>вышение качества жизни отдельной категории</w:t>
            </w:r>
            <w:r w:rsidRPr="00562099">
              <w:rPr>
                <w:rFonts w:eastAsia="Calibri" w:cs="Arial"/>
                <w:sz w:val="28"/>
                <w:szCs w:val="28"/>
                <w:lang w:eastAsia="en-US"/>
              </w:rPr>
              <w:t xml:space="preserve"> граждан»</w:t>
            </w:r>
            <w:r w:rsidRPr="00562099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F3996" w:rsidRPr="00562099" w:rsidRDefault="008F3996" w:rsidP="008F3996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620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Подпрограмма 2 «Поддержка субъектов малого и среднего предпринимательства». </w:t>
            </w:r>
          </w:p>
        </w:tc>
      </w:tr>
      <w:tr w:rsidR="008F3996" w:rsidRPr="00562099" w:rsidTr="00BB2495">
        <w:trPr>
          <w:trHeight w:val="345"/>
        </w:trPr>
        <w:tc>
          <w:tcPr>
            <w:tcW w:w="2411" w:type="dxa"/>
          </w:tcPr>
          <w:p w:rsidR="008F3996" w:rsidRPr="00562099" w:rsidRDefault="008F3996" w:rsidP="008F39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099">
              <w:rPr>
                <w:rFonts w:eastAsia="Calibri"/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7228" w:type="dxa"/>
          </w:tcPr>
          <w:p w:rsidR="008F3996" w:rsidRPr="00C17F36" w:rsidRDefault="001B432F" w:rsidP="00BF6F3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C17F36">
              <w:rPr>
                <w:rFonts w:eastAsia="Calibri"/>
                <w:sz w:val="28"/>
                <w:szCs w:val="28"/>
                <w:lang w:eastAsia="en-US"/>
              </w:rPr>
              <w:t>Обеспечение</w:t>
            </w:r>
            <w:r w:rsidR="008F3996" w:rsidRPr="00C17F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6F3B" w:rsidRPr="00C17F36">
              <w:rPr>
                <w:rFonts w:eastAsia="Calibri"/>
                <w:sz w:val="28"/>
                <w:szCs w:val="28"/>
                <w:lang w:eastAsia="en-US"/>
              </w:rPr>
              <w:t>содействия</w:t>
            </w:r>
            <w:r w:rsidR="008F3996" w:rsidRPr="00C17F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F6F3B" w:rsidRPr="00C17F36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8F3996" w:rsidRPr="00C17F36">
              <w:rPr>
                <w:rFonts w:eastAsia="Calibri"/>
                <w:sz w:val="28"/>
                <w:szCs w:val="28"/>
                <w:lang w:eastAsia="en-US"/>
              </w:rPr>
              <w:t xml:space="preserve"> устойчив</w:t>
            </w:r>
            <w:r w:rsidR="00BF6F3B" w:rsidRPr="00C17F36">
              <w:rPr>
                <w:rFonts w:eastAsia="Calibri"/>
                <w:sz w:val="28"/>
                <w:szCs w:val="28"/>
                <w:lang w:eastAsia="en-US"/>
              </w:rPr>
              <w:t>ом</w:t>
            </w:r>
            <w:r w:rsidR="008F3996" w:rsidRPr="00C17F36">
              <w:rPr>
                <w:rFonts w:eastAsia="Calibri"/>
                <w:sz w:val="28"/>
                <w:szCs w:val="28"/>
                <w:lang w:eastAsia="en-US"/>
              </w:rPr>
              <w:t xml:space="preserve"> функционировани</w:t>
            </w:r>
            <w:r w:rsidR="00BF6F3B" w:rsidRPr="00C17F3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8F3996" w:rsidRPr="00C17F36">
              <w:rPr>
                <w:rFonts w:eastAsia="Calibri"/>
                <w:sz w:val="28"/>
                <w:szCs w:val="28"/>
                <w:lang w:eastAsia="en-US"/>
              </w:rPr>
              <w:t xml:space="preserve"> и развити</w:t>
            </w:r>
            <w:r w:rsidR="00BF6F3B" w:rsidRPr="00C17F3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8F3996" w:rsidRPr="00C17F36">
              <w:rPr>
                <w:rFonts w:eastAsia="Calibri"/>
                <w:sz w:val="28"/>
                <w:szCs w:val="28"/>
                <w:lang w:eastAsia="en-US"/>
              </w:rPr>
              <w:t xml:space="preserve"> малого и среднего предпринимательства на территории города Минусинска,</w:t>
            </w:r>
            <w:r w:rsidR="00D81665" w:rsidRPr="00D81665">
              <w:rPr>
                <w:sz w:val="28"/>
                <w:szCs w:val="28"/>
              </w:rPr>
              <w:t xml:space="preserve"> </w:t>
            </w:r>
            <w:r w:rsidR="00D81665" w:rsidRPr="00D81665">
              <w:rPr>
                <w:rFonts w:eastAsia="Calibri"/>
                <w:sz w:val="28"/>
                <w:szCs w:val="28"/>
                <w:lang w:eastAsia="en-US"/>
              </w:rPr>
              <w:t>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  <w:r w:rsidR="00D81665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F3996" w:rsidRPr="00C17F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F3996" w:rsidRPr="00C17F36">
              <w:rPr>
                <w:rFonts w:eastAsia="Calibri" w:cs="Arial"/>
                <w:sz w:val="28"/>
                <w:szCs w:val="28"/>
                <w:lang w:eastAsia="en-US"/>
              </w:rPr>
              <w:t>выполнение обязательств муниципального образования город Минусинск по по</w:t>
            </w:r>
            <w:r w:rsidR="003B0279">
              <w:rPr>
                <w:rFonts w:eastAsia="Calibri" w:cs="Arial"/>
                <w:sz w:val="28"/>
                <w:szCs w:val="28"/>
                <w:lang w:eastAsia="en-US"/>
              </w:rPr>
              <w:t>вышению качества жизни отдельной категории</w:t>
            </w:r>
            <w:r w:rsidR="008F3996" w:rsidRPr="00C17F36">
              <w:rPr>
                <w:rFonts w:eastAsia="Calibri" w:cs="Arial"/>
                <w:sz w:val="28"/>
                <w:szCs w:val="28"/>
                <w:lang w:eastAsia="en-US"/>
              </w:rPr>
              <w:t xml:space="preserve"> граждан</w:t>
            </w:r>
            <w:r w:rsidR="008F3996" w:rsidRPr="00C17F3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8F3996" w:rsidRPr="00562099" w:rsidTr="00BB2495">
        <w:trPr>
          <w:trHeight w:val="840"/>
        </w:trPr>
        <w:tc>
          <w:tcPr>
            <w:tcW w:w="2411" w:type="dxa"/>
          </w:tcPr>
          <w:p w:rsidR="008F3996" w:rsidRPr="00562099" w:rsidRDefault="008F3996" w:rsidP="008F39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2099">
              <w:rPr>
                <w:rFonts w:eastAsia="Calibri"/>
                <w:sz w:val="28"/>
                <w:szCs w:val="28"/>
                <w:lang w:eastAsia="en-US"/>
              </w:rPr>
              <w:t>Задачи муниципальной программы</w:t>
            </w:r>
          </w:p>
          <w:p w:rsidR="008F3996" w:rsidRPr="00562099" w:rsidRDefault="008F3996" w:rsidP="008F39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28" w:type="dxa"/>
          </w:tcPr>
          <w:p w:rsidR="008F3996" w:rsidRPr="00C17F36" w:rsidRDefault="00643E05" w:rsidP="008F3996">
            <w:pPr>
              <w:numPr>
                <w:ilvl w:val="0"/>
                <w:numId w:val="3"/>
              </w:numPr>
              <w:spacing w:after="200" w:line="276" w:lineRule="auto"/>
              <w:ind w:left="0" w:firstLine="3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7F36">
              <w:rPr>
                <w:rFonts w:eastAsia="Calibri"/>
                <w:sz w:val="28"/>
                <w:szCs w:val="28"/>
                <w:lang w:eastAsia="en-US"/>
              </w:rPr>
              <w:t>Оказание финансовой поддержки субъектам малого и среднего предпринимательства муниципального образования города Минусинск</w:t>
            </w:r>
            <w:r w:rsidR="008F3996" w:rsidRPr="00C17F3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F3996" w:rsidRPr="00C17F36" w:rsidRDefault="008F3996" w:rsidP="008F3996">
            <w:pPr>
              <w:numPr>
                <w:ilvl w:val="0"/>
                <w:numId w:val="3"/>
              </w:numPr>
              <w:spacing w:after="200" w:line="276" w:lineRule="auto"/>
              <w:ind w:left="0" w:firstLine="3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7F36">
              <w:rPr>
                <w:rFonts w:eastAsia="Calibri"/>
                <w:sz w:val="28"/>
                <w:szCs w:val="28"/>
                <w:lang w:eastAsia="en-US"/>
              </w:rPr>
              <w:t>Своевременное  и адресное предоставление пенсии за выслугу лет лицам, замещавшим должности муниципальной службы в муниципальном образовании город Минусинск.</w:t>
            </w:r>
          </w:p>
        </w:tc>
      </w:tr>
      <w:tr w:rsidR="008F3996" w:rsidRPr="00562099" w:rsidTr="00DF4356">
        <w:trPr>
          <w:trHeight w:val="1348"/>
        </w:trPr>
        <w:tc>
          <w:tcPr>
            <w:tcW w:w="2411" w:type="dxa"/>
          </w:tcPr>
          <w:p w:rsidR="008F3996" w:rsidRPr="00562099" w:rsidRDefault="008F3996" w:rsidP="008F39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62099">
              <w:rPr>
                <w:rFonts w:eastAsia="Calibri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8F3996" w:rsidRPr="00C17F36" w:rsidRDefault="008F3996" w:rsidP="00DF435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17F36">
              <w:rPr>
                <w:rFonts w:eastAsia="Calibri"/>
                <w:sz w:val="28"/>
                <w:szCs w:val="28"/>
                <w:lang w:eastAsia="en-US"/>
              </w:rPr>
              <w:t>Программа реализуется с 2014 по 201</w:t>
            </w:r>
            <w:r w:rsidR="00F23D5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C17F36">
              <w:rPr>
                <w:rFonts w:eastAsia="Calibri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8B7149" w:rsidRPr="00562099" w:rsidTr="00105556">
        <w:trPr>
          <w:trHeight w:val="416"/>
        </w:trPr>
        <w:tc>
          <w:tcPr>
            <w:tcW w:w="2411" w:type="dxa"/>
          </w:tcPr>
          <w:p w:rsidR="008B7149" w:rsidRPr="009B6BA4" w:rsidRDefault="008B7149" w:rsidP="008B714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7228" w:type="dxa"/>
          </w:tcPr>
          <w:p w:rsidR="008B7149" w:rsidRPr="009B6BA4" w:rsidRDefault="008B7149" w:rsidP="008B7149">
            <w:pPr>
              <w:numPr>
                <w:ilvl w:val="0"/>
                <w:numId w:val="5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Увеличение оборота малых и средних предприятий (с учетом </w:t>
            </w:r>
            <w:proofErr w:type="spellStart"/>
            <w:r w:rsidRPr="009B6BA4">
              <w:rPr>
                <w:rFonts w:eastAsia="Calibri"/>
                <w:sz w:val="28"/>
                <w:szCs w:val="28"/>
                <w:lang w:eastAsia="en-US"/>
              </w:rPr>
              <w:t>микропредприятий</w:t>
            </w:r>
            <w:proofErr w:type="spellEnd"/>
            <w:r w:rsidRPr="009B6BA4">
              <w:rPr>
                <w:rFonts w:eastAsia="Calibri"/>
                <w:sz w:val="28"/>
                <w:szCs w:val="28"/>
                <w:lang w:eastAsia="en-US"/>
              </w:rPr>
              <w:t>), занимающихся перерабатывающим и обра</w:t>
            </w:r>
            <w:r>
              <w:rPr>
                <w:rFonts w:eastAsia="Calibri"/>
                <w:sz w:val="28"/>
                <w:szCs w:val="28"/>
                <w:lang w:eastAsia="en-US"/>
              </w:rPr>
              <w:t>батывающим производством до 2,25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млрд. рублей.</w:t>
            </w:r>
          </w:p>
          <w:p w:rsidR="008B7149" w:rsidRPr="009B6BA4" w:rsidRDefault="008B7149" w:rsidP="008B7149">
            <w:pPr>
              <w:numPr>
                <w:ilvl w:val="0"/>
                <w:numId w:val="5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sz w:val="28"/>
                <w:szCs w:val="28"/>
              </w:rPr>
              <w:t xml:space="preserve"> Количество субъектов малого и среднего предпринимательства, получивших муниципальную поддержку за период реализации программы (нарастающим итогом)</w:t>
            </w:r>
            <w:r>
              <w:rPr>
                <w:rFonts w:eastAsia="Calibri"/>
                <w:sz w:val="28"/>
                <w:szCs w:val="28"/>
                <w:lang w:eastAsia="en-US"/>
              </w:rPr>
              <w:t>, 66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един</w:t>
            </w:r>
            <w:r>
              <w:rPr>
                <w:rFonts w:eastAsia="Calibri"/>
                <w:sz w:val="28"/>
                <w:szCs w:val="28"/>
                <w:lang w:eastAsia="en-US"/>
              </w:rPr>
              <w:t>иц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B7149" w:rsidRPr="009B6BA4" w:rsidRDefault="008B7149" w:rsidP="008B7149">
            <w:pPr>
              <w:numPr>
                <w:ilvl w:val="0"/>
                <w:numId w:val="5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</w:t>
            </w:r>
            <w:r>
              <w:rPr>
                <w:rFonts w:eastAsia="Calibri"/>
                <w:sz w:val="28"/>
                <w:szCs w:val="28"/>
                <w:lang w:eastAsia="en-US"/>
              </w:rPr>
              <w:t>период реализации Программы, 259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единиц.</w:t>
            </w:r>
          </w:p>
          <w:p w:rsidR="008B7149" w:rsidRPr="009B6BA4" w:rsidRDefault="008B7149" w:rsidP="008B7149">
            <w:pPr>
              <w:numPr>
                <w:ilvl w:val="0"/>
                <w:numId w:val="5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Количество сохраненных рабочих мест в секторе малого и среднего предпринимательства за пе</w:t>
            </w:r>
            <w:r>
              <w:rPr>
                <w:rFonts w:eastAsia="Calibri"/>
                <w:sz w:val="28"/>
                <w:szCs w:val="28"/>
                <w:lang w:eastAsia="en-US"/>
              </w:rPr>
              <w:t>риод реализации программы, 2 262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единиц.</w:t>
            </w:r>
          </w:p>
          <w:p w:rsidR="008B7149" w:rsidRPr="009B6BA4" w:rsidRDefault="008B7149" w:rsidP="008B7149">
            <w:pPr>
              <w:numPr>
                <w:ilvl w:val="0"/>
                <w:numId w:val="5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Объем привлеченных инвестиций в секторе малого 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lastRenderedPageBreak/>
              <w:t>и среднего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предпринимательства не менее 32,5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млн. рублей ежегодно.</w:t>
            </w:r>
          </w:p>
          <w:p w:rsidR="008B7149" w:rsidRPr="009B6BA4" w:rsidRDefault="008B7149" w:rsidP="008B7149">
            <w:pPr>
              <w:numPr>
                <w:ilvl w:val="0"/>
                <w:numId w:val="5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Удельный вес количества обоснованных жалоб к числу муниципальных услуг, предоставленных в календарном году, не более 0,1 %.</w:t>
            </w:r>
          </w:p>
          <w:p w:rsidR="008B7149" w:rsidRPr="009B6BA4" w:rsidRDefault="008B7149" w:rsidP="008B7149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459"/>
              <w:jc w:val="both"/>
              <w:outlineLvl w:val="0"/>
              <w:rPr>
                <w:sz w:val="28"/>
                <w:szCs w:val="28"/>
              </w:rPr>
            </w:pPr>
            <w:r w:rsidRPr="009B6BA4">
              <w:rPr>
                <w:sz w:val="28"/>
                <w:szCs w:val="28"/>
              </w:rPr>
              <w:t>Целевые показатели и показатели результативности представлены в приложении 1 к паспорту муниципальной программы;</w:t>
            </w:r>
          </w:p>
          <w:p w:rsidR="008B7149" w:rsidRPr="009B6BA4" w:rsidRDefault="008B7149" w:rsidP="008B71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sz w:val="28"/>
                <w:szCs w:val="28"/>
              </w:rPr>
              <w:t>значения целевых показателей на долгосрочный период представлены в приложении 2 к паспорту муниципальной Программы.</w:t>
            </w:r>
          </w:p>
        </w:tc>
      </w:tr>
      <w:tr w:rsidR="008B7149" w:rsidRPr="00544738" w:rsidTr="00BB2495">
        <w:trPr>
          <w:trHeight w:val="428"/>
        </w:trPr>
        <w:tc>
          <w:tcPr>
            <w:tcW w:w="2411" w:type="dxa"/>
          </w:tcPr>
          <w:p w:rsidR="008B7149" w:rsidRPr="009B6BA4" w:rsidRDefault="008B7149" w:rsidP="008B7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228" w:type="dxa"/>
          </w:tcPr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программы состав</w:t>
            </w:r>
            <w:r>
              <w:rPr>
                <w:rFonts w:eastAsia="Calibri"/>
                <w:sz w:val="28"/>
                <w:szCs w:val="28"/>
                <w:lang w:eastAsia="en-US"/>
              </w:rPr>
              <w:t>ляет 33 619,85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 тыс. рублей, из них: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2014 году – 6 035,54 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2015 году –13 830,78тыс.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2016 году – 4 535,53 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2017 году – 6 618,00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 году – 1 300,00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2019 году – 1 300,00 тыс. рублей,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B7149" w:rsidRPr="009B6BA4" w:rsidRDefault="008B7149" w:rsidP="008B7149">
            <w:pPr>
              <w:tabs>
                <w:tab w:val="left" w:pos="33"/>
              </w:tabs>
              <w:spacing w:after="200" w:line="276" w:lineRule="auto"/>
              <w:ind w:firstLine="45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средст</w:t>
            </w:r>
            <w:r>
              <w:rPr>
                <w:rFonts w:eastAsia="Calibri"/>
                <w:sz w:val="28"/>
                <w:szCs w:val="28"/>
                <w:lang w:eastAsia="en-US"/>
              </w:rPr>
              <w:t>ва городского бюджета – 7 698,22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рублей,  из них: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2014 году – 1 194,24 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в 2015 году -  1 189,19 тыс. рублей; 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2016 году -  1 096,79 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2017 году – 1 618,00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 году – 1 300,00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2019 году – 1 300,00 тыс. рублей,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сред</w:t>
            </w:r>
            <w:r>
              <w:rPr>
                <w:rFonts w:eastAsia="Calibri"/>
                <w:sz w:val="28"/>
                <w:szCs w:val="28"/>
                <w:lang w:eastAsia="en-US"/>
              </w:rPr>
              <w:t>ства краевого бюджета – 10 490,30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рублей: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2014 году – 3 240,30 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в 2015 году -  2 250,00 тыс. рублей; 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2016 году -  0,00 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2017 году – 5 000,00</w:t>
            </w: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2018 году – 0,00 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2019 году – 0,00 тыс. рублей,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–15 431,33 тыс. рублей, из них: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>в 2014 году – 1 601,00 тыс. рублей;</w:t>
            </w:r>
          </w:p>
          <w:p w:rsidR="008B7149" w:rsidRPr="009B6BA4" w:rsidRDefault="008B7149" w:rsidP="008B7149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в 2015 году -  10 391,59тыс. рублей; </w:t>
            </w:r>
          </w:p>
          <w:p w:rsidR="008B7149" w:rsidRPr="009B6BA4" w:rsidRDefault="008B7149" w:rsidP="008B7149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     в 2016 году -  3 438,74 тыс. рублей;</w:t>
            </w:r>
          </w:p>
          <w:p w:rsidR="008B7149" w:rsidRPr="009B6BA4" w:rsidRDefault="008B7149" w:rsidP="008B7149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     в 2017 году – 0,00 тыс. рублей;</w:t>
            </w:r>
          </w:p>
          <w:p w:rsidR="008B7149" w:rsidRPr="009B6BA4" w:rsidRDefault="008B7149" w:rsidP="008B7149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в 2018 году – 0,00 тыс. рублей;</w:t>
            </w:r>
          </w:p>
          <w:p w:rsidR="008B7149" w:rsidRPr="009B6BA4" w:rsidRDefault="008B7149" w:rsidP="008B7149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BA4">
              <w:rPr>
                <w:rFonts w:eastAsia="Calibri"/>
                <w:sz w:val="28"/>
                <w:szCs w:val="28"/>
                <w:lang w:eastAsia="en-US"/>
              </w:rPr>
              <w:t xml:space="preserve">      в 2019 году – 0,00 тыс. рублей.</w:t>
            </w:r>
          </w:p>
        </w:tc>
      </w:tr>
    </w:tbl>
    <w:p w:rsidR="00562099" w:rsidRDefault="00562099" w:rsidP="0056209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F4356" w:rsidRPr="00544738" w:rsidRDefault="00DF4356" w:rsidP="00562099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562099" w:rsidRPr="00544738" w:rsidRDefault="00562099" w:rsidP="00AB5893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Calibri"/>
          <w:sz w:val="28"/>
          <w:szCs w:val="28"/>
        </w:rPr>
      </w:pPr>
      <w:r w:rsidRPr="00544738">
        <w:rPr>
          <w:rFonts w:eastAsia="Calibri"/>
          <w:sz w:val="28"/>
          <w:szCs w:val="28"/>
        </w:rPr>
        <w:t>Характеристика текущего состояния в сфере «Социально-экономической поддержки интересов населения», с указанием основных показателей социально-экономического развития города Минусинска и анализ социальных, финансово-экономических и прочих рисков реализации Программы.</w:t>
      </w:r>
    </w:p>
    <w:p w:rsidR="00400FED" w:rsidRPr="00544738" w:rsidRDefault="00400FED" w:rsidP="00400FED">
      <w:pPr>
        <w:spacing w:after="200" w:line="276" w:lineRule="auto"/>
        <w:ind w:left="851"/>
        <w:contextualSpacing/>
        <w:rPr>
          <w:rFonts w:eastAsia="Calibri"/>
          <w:sz w:val="28"/>
          <w:szCs w:val="28"/>
        </w:rPr>
      </w:pP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4738">
        <w:rPr>
          <w:rFonts w:eastAsia="Calibri"/>
          <w:sz w:val="28"/>
          <w:szCs w:val="28"/>
          <w:lang w:eastAsia="en-US"/>
        </w:rPr>
        <w:t>Город, как социально – экономическая пространственная система – это, прежде всего, место проживания, отдыха и работы горожан. В качестве места жительства и деятельности человека город уникален и ценен как историческое наследие, совокупность социальных сетей, культурная ценность, как местное</w:t>
      </w:r>
      <w:r w:rsidRPr="00562099">
        <w:rPr>
          <w:rFonts w:eastAsia="Calibri"/>
          <w:sz w:val="28"/>
          <w:szCs w:val="28"/>
          <w:lang w:eastAsia="en-US"/>
        </w:rPr>
        <w:t xml:space="preserve"> сообщество, имеющее свой потенциал развития. Поэтому взаимосвязь </w:t>
      </w:r>
      <w:proofErr w:type="gramStart"/>
      <w:r w:rsidRPr="00562099">
        <w:rPr>
          <w:rFonts w:eastAsia="Calibri"/>
          <w:sz w:val="28"/>
          <w:szCs w:val="28"/>
          <w:lang w:eastAsia="en-US"/>
        </w:rPr>
        <w:t>экономических и социальных процессов</w:t>
      </w:r>
      <w:proofErr w:type="gramEnd"/>
      <w:r w:rsidRPr="00562099">
        <w:rPr>
          <w:rFonts w:eastAsia="Calibri"/>
          <w:sz w:val="28"/>
          <w:szCs w:val="28"/>
          <w:lang w:eastAsia="en-US"/>
        </w:rPr>
        <w:t xml:space="preserve"> в городе определяет, кто является главным действующим субъектом в выборе направления развития и что вообще является критерием оценки развития.</w:t>
      </w: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Сегодня значительная часть населения в достаточно тяжелом положении в результате инфляции, снижения активности производственной деятельности, безработицы. Усилия органов местного самоуправления направлены на выплату гражданам денежных пособий, предоставление различных льгот, помощь в трудоустройстве. Разработана и внедряется Комплексная программа социально-экономического развития, обеспечивающая занятость, рост доходов жителей, укрепление их здоровья, повышение качества и расширение состава услуг, но и этого не достаточно. Особое внимание следует уделить перераспределению ресурсов и ответственности за состояние социально-экономического развития муниципального образования и качеству уровня жителей населения. В связи с этим перед руководителями стоит главная задача – существенно улучшить социально-экономическое положение населения, мобилизуя для этого дополнительные ресурсы и современные организационные формы работы, которые способствовали бы росту их экономического потенциала. Программа социально-экономической поддержки интересов населения, позволит увеличить ро</w:t>
      </w:r>
      <w:r w:rsidR="00C17F36">
        <w:rPr>
          <w:rFonts w:eastAsia="Calibri"/>
          <w:sz w:val="28"/>
          <w:szCs w:val="28"/>
          <w:lang w:eastAsia="en-US"/>
        </w:rPr>
        <w:t>с</w:t>
      </w:r>
      <w:r w:rsidRPr="00562099">
        <w:rPr>
          <w:rFonts w:eastAsia="Calibri"/>
          <w:sz w:val="28"/>
          <w:szCs w:val="28"/>
          <w:lang w:eastAsia="en-US"/>
        </w:rPr>
        <w:t xml:space="preserve">т доходов малообеспеченных слоев населения, аккумулировать и </w:t>
      </w:r>
      <w:proofErr w:type="spellStart"/>
      <w:r w:rsidRPr="00562099">
        <w:rPr>
          <w:rFonts w:eastAsia="Calibri"/>
          <w:sz w:val="28"/>
          <w:szCs w:val="28"/>
          <w:lang w:eastAsia="en-US"/>
        </w:rPr>
        <w:t>мобилизировать</w:t>
      </w:r>
      <w:proofErr w:type="spellEnd"/>
      <w:r w:rsidRPr="00562099">
        <w:rPr>
          <w:rFonts w:eastAsia="Calibri"/>
          <w:sz w:val="28"/>
          <w:szCs w:val="28"/>
          <w:lang w:eastAsia="en-US"/>
        </w:rPr>
        <w:t xml:space="preserve"> достаточный объем сре</w:t>
      </w:r>
      <w:proofErr w:type="gramStart"/>
      <w:r w:rsidRPr="00562099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562099">
        <w:rPr>
          <w:rFonts w:eastAsia="Calibri"/>
          <w:sz w:val="28"/>
          <w:szCs w:val="28"/>
          <w:lang w:eastAsia="en-US"/>
        </w:rPr>
        <w:t>я инвестирования их в развитие местного производства, семейного и малого предпринимательства и открыть новые рабочие места, расширить спектр социальных услуг.</w:t>
      </w: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Необходима выработка стратегии по мобилизации собственных экономических возможностей, улучшения предпринимательского и создания благоприятного инвестиционного климата. Такая стратегия может быть создана только при вовлечении в этот процесс всех слоев местного сообщества и установления партнерских отношений между властью, сообществом и бизнесом.</w:t>
      </w:r>
    </w:p>
    <w:p w:rsidR="00562099" w:rsidRPr="00346D6B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lastRenderedPageBreak/>
        <w:t xml:space="preserve">Малое и среднее предпринимательство  - важнейший элемент рыночной структуры и эффективная форма организации производственной и </w:t>
      </w:r>
      <w:r w:rsidRPr="00346D6B">
        <w:rPr>
          <w:rFonts w:eastAsia="Calibri"/>
          <w:sz w:val="28"/>
          <w:szCs w:val="28"/>
          <w:lang w:eastAsia="en-US"/>
        </w:rPr>
        <w:t>непроизводственной деятельности</w:t>
      </w:r>
      <w:r w:rsidR="00DE65E3">
        <w:rPr>
          <w:rFonts w:eastAsia="Calibri"/>
          <w:sz w:val="28"/>
          <w:szCs w:val="28"/>
          <w:lang w:eastAsia="en-US"/>
        </w:rPr>
        <w:t>.</w:t>
      </w:r>
    </w:p>
    <w:p w:rsidR="00562099" w:rsidRPr="00346D6B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D6B">
        <w:rPr>
          <w:sz w:val="28"/>
          <w:szCs w:val="20"/>
        </w:rPr>
        <w:t xml:space="preserve">В муниципальном образовании город Минусинск зарегистрировано с учетом индивидуальных предпринимателей </w:t>
      </w:r>
      <w:r w:rsidR="00346D6B" w:rsidRPr="00175FB4">
        <w:rPr>
          <w:sz w:val="28"/>
          <w:szCs w:val="20"/>
        </w:rPr>
        <w:t>3 136</w:t>
      </w:r>
      <w:r w:rsidRPr="00346D6B">
        <w:rPr>
          <w:sz w:val="28"/>
          <w:szCs w:val="20"/>
        </w:rPr>
        <w:t xml:space="preserve"> субъекта малого и среднего предпринимательства. </w:t>
      </w:r>
      <w:r w:rsidRPr="00346D6B">
        <w:rPr>
          <w:rFonts w:eastAsia="Calibri"/>
          <w:sz w:val="28"/>
          <w:szCs w:val="28"/>
          <w:lang w:eastAsia="en-US"/>
        </w:rPr>
        <w:t xml:space="preserve">Из них количество малых предприятий (юридических лиц) </w:t>
      </w:r>
      <w:r w:rsidR="00346D6B">
        <w:rPr>
          <w:rFonts w:eastAsia="Calibri"/>
          <w:sz w:val="28"/>
          <w:szCs w:val="28"/>
          <w:lang w:eastAsia="en-US"/>
        </w:rPr>
        <w:t>751</w:t>
      </w:r>
      <w:r w:rsidRPr="00346D6B">
        <w:rPr>
          <w:rFonts w:eastAsia="Calibri"/>
          <w:sz w:val="28"/>
          <w:szCs w:val="28"/>
          <w:lang w:eastAsia="en-US"/>
        </w:rPr>
        <w:t xml:space="preserve"> субъектов, из которых </w:t>
      </w:r>
      <w:r w:rsidR="00346D6B">
        <w:rPr>
          <w:rFonts w:eastAsia="Calibri"/>
          <w:sz w:val="28"/>
          <w:szCs w:val="28"/>
          <w:lang w:eastAsia="en-US"/>
        </w:rPr>
        <w:t>16</w:t>
      </w:r>
      <w:r w:rsidRPr="00346D6B">
        <w:rPr>
          <w:rFonts w:eastAsia="Calibri"/>
          <w:sz w:val="28"/>
          <w:szCs w:val="28"/>
          <w:lang w:eastAsia="en-US"/>
        </w:rPr>
        <w:t>% предприятий относятся к сфере перерабатывающего</w:t>
      </w:r>
      <w:r w:rsidR="00C835DB" w:rsidRPr="00346D6B">
        <w:rPr>
          <w:rFonts w:eastAsia="Calibri"/>
          <w:sz w:val="28"/>
          <w:szCs w:val="28"/>
          <w:lang w:eastAsia="en-US"/>
        </w:rPr>
        <w:t xml:space="preserve"> и обрабатывающего производства. Наибольший процент </w:t>
      </w:r>
      <w:r w:rsidR="00CE05E9" w:rsidRPr="00346D6B">
        <w:rPr>
          <w:rFonts w:eastAsia="Calibri"/>
          <w:sz w:val="28"/>
          <w:szCs w:val="28"/>
          <w:lang w:eastAsia="en-US"/>
        </w:rPr>
        <w:t xml:space="preserve">(41%) </w:t>
      </w:r>
      <w:r w:rsidR="00C835DB" w:rsidRPr="00346D6B">
        <w:rPr>
          <w:rFonts w:eastAsia="Calibri"/>
          <w:sz w:val="28"/>
          <w:szCs w:val="28"/>
          <w:lang w:eastAsia="en-US"/>
        </w:rPr>
        <w:t>относится к организациям,</w:t>
      </w:r>
      <w:r w:rsidRPr="00346D6B">
        <w:rPr>
          <w:rFonts w:eastAsia="Calibri"/>
          <w:sz w:val="28"/>
          <w:szCs w:val="28"/>
          <w:lang w:eastAsia="en-US"/>
        </w:rPr>
        <w:t xml:space="preserve"> осуществляющи</w:t>
      </w:r>
      <w:r w:rsidR="00C835DB" w:rsidRPr="00346D6B">
        <w:rPr>
          <w:rFonts w:eastAsia="Calibri"/>
          <w:sz w:val="28"/>
          <w:szCs w:val="28"/>
          <w:lang w:eastAsia="en-US"/>
        </w:rPr>
        <w:t>м</w:t>
      </w:r>
      <w:r w:rsidRPr="00346D6B">
        <w:rPr>
          <w:rFonts w:eastAsia="Calibri"/>
          <w:sz w:val="28"/>
          <w:szCs w:val="28"/>
          <w:lang w:eastAsia="en-US"/>
        </w:rPr>
        <w:t xml:space="preserve"> деятельность в сфер</w:t>
      </w:r>
      <w:r w:rsidR="00CE05E9" w:rsidRPr="00346D6B">
        <w:rPr>
          <w:rFonts w:eastAsia="Calibri"/>
          <w:sz w:val="28"/>
          <w:szCs w:val="28"/>
          <w:lang w:eastAsia="en-US"/>
        </w:rPr>
        <w:t>е розничной и оптовой торговли</w:t>
      </w:r>
      <w:r w:rsidRPr="00346D6B">
        <w:rPr>
          <w:rFonts w:eastAsia="Calibri"/>
          <w:sz w:val="28"/>
          <w:szCs w:val="28"/>
          <w:lang w:eastAsia="en-US"/>
        </w:rPr>
        <w:t>.</w:t>
      </w:r>
    </w:p>
    <w:p w:rsidR="00562099" w:rsidRPr="00346D6B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D6B">
        <w:rPr>
          <w:rFonts w:eastAsia="Calibri"/>
          <w:sz w:val="28"/>
          <w:szCs w:val="28"/>
          <w:lang w:eastAsia="en-US"/>
        </w:rPr>
        <w:t>В 201</w:t>
      </w:r>
      <w:r w:rsidR="00346D6B">
        <w:rPr>
          <w:rFonts w:eastAsia="Calibri"/>
          <w:sz w:val="28"/>
          <w:szCs w:val="28"/>
          <w:lang w:eastAsia="en-US"/>
        </w:rPr>
        <w:t>5</w:t>
      </w:r>
      <w:r w:rsidRPr="00346D6B">
        <w:rPr>
          <w:rFonts w:eastAsia="Calibri"/>
          <w:sz w:val="28"/>
          <w:szCs w:val="28"/>
          <w:lang w:eastAsia="en-US"/>
        </w:rPr>
        <w:t xml:space="preserve"> году </w:t>
      </w:r>
      <w:r w:rsidR="00CE05E9" w:rsidRPr="00346D6B">
        <w:rPr>
          <w:sz w:val="28"/>
          <w:szCs w:val="28"/>
        </w:rPr>
        <w:t>среднесписочная численность работников, занятых в сфере малого и среднего предпринимательства</w:t>
      </w:r>
      <w:r w:rsidRPr="00346D6B">
        <w:rPr>
          <w:rFonts w:eastAsia="Calibri"/>
          <w:sz w:val="28"/>
          <w:szCs w:val="28"/>
          <w:lang w:eastAsia="en-US"/>
        </w:rPr>
        <w:t xml:space="preserve">, включая </w:t>
      </w:r>
      <w:proofErr w:type="spellStart"/>
      <w:r w:rsidRPr="00346D6B">
        <w:rPr>
          <w:rFonts w:eastAsia="Calibri"/>
          <w:sz w:val="28"/>
          <w:szCs w:val="28"/>
          <w:lang w:eastAsia="en-US"/>
        </w:rPr>
        <w:t>микропредприятия</w:t>
      </w:r>
      <w:proofErr w:type="spellEnd"/>
      <w:r w:rsidRPr="00346D6B">
        <w:rPr>
          <w:rFonts w:eastAsia="Calibri"/>
          <w:sz w:val="28"/>
          <w:szCs w:val="28"/>
          <w:lang w:eastAsia="en-US"/>
        </w:rPr>
        <w:t xml:space="preserve">, составила </w:t>
      </w:r>
      <w:r w:rsidR="00CE05E9" w:rsidRPr="00346D6B">
        <w:rPr>
          <w:sz w:val="28"/>
          <w:szCs w:val="28"/>
        </w:rPr>
        <w:t>37,9% от численности всех предприятий и организаций муниципального образования город Минусинск</w:t>
      </w:r>
      <w:r w:rsidRPr="00346D6B">
        <w:rPr>
          <w:rFonts w:eastAsia="Calibri"/>
          <w:sz w:val="28"/>
          <w:szCs w:val="28"/>
          <w:lang w:eastAsia="en-US"/>
        </w:rPr>
        <w:t xml:space="preserve">. Суммарная доля занятых </w:t>
      </w:r>
      <w:r w:rsidR="00AD54EE" w:rsidRPr="00346D6B">
        <w:rPr>
          <w:rFonts w:eastAsia="Calibri"/>
          <w:sz w:val="28"/>
          <w:szCs w:val="28"/>
          <w:lang w:eastAsia="en-US"/>
        </w:rPr>
        <w:t>работников в сфере</w:t>
      </w:r>
      <w:r w:rsidRPr="00346D6B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предпринимательства, действующих в производственном секторе (обрабатывающее производство, строительство, сельское и лесное хозяйство), в общем числе занятых </w:t>
      </w:r>
      <w:r w:rsidR="00AD54EE" w:rsidRPr="00346D6B">
        <w:rPr>
          <w:rFonts w:eastAsia="Calibri"/>
          <w:sz w:val="28"/>
          <w:szCs w:val="28"/>
          <w:lang w:eastAsia="en-US"/>
        </w:rPr>
        <w:t>у</w:t>
      </w:r>
      <w:r w:rsidRPr="00346D6B">
        <w:rPr>
          <w:rFonts w:eastAsia="Calibri"/>
          <w:sz w:val="28"/>
          <w:szCs w:val="28"/>
          <w:lang w:eastAsia="en-US"/>
        </w:rPr>
        <w:t xml:space="preserve"> субъект</w:t>
      </w:r>
      <w:r w:rsidR="00AD54EE" w:rsidRPr="00346D6B">
        <w:rPr>
          <w:rFonts w:eastAsia="Calibri"/>
          <w:sz w:val="28"/>
          <w:szCs w:val="28"/>
          <w:lang w:eastAsia="en-US"/>
        </w:rPr>
        <w:t>ов</w:t>
      </w:r>
      <w:r w:rsidRPr="00346D6B"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 составила </w:t>
      </w:r>
      <w:r w:rsidR="00346D6B">
        <w:rPr>
          <w:rFonts w:eastAsia="Calibri"/>
          <w:sz w:val="28"/>
          <w:szCs w:val="28"/>
          <w:lang w:eastAsia="en-US"/>
        </w:rPr>
        <w:t>26,4</w:t>
      </w:r>
      <w:r w:rsidRPr="00346D6B">
        <w:rPr>
          <w:rFonts w:eastAsia="Calibri"/>
          <w:sz w:val="28"/>
          <w:szCs w:val="28"/>
          <w:lang w:eastAsia="en-US"/>
        </w:rPr>
        <w:t xml:space="preserve"> %.</w:t>
      </w:r>
    </w:p>
    <w:p w:rsidR="00562099" w:rsidRPr="00346D6B" w:rsidRDefault="00562099" w:rsidP="005620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6D6B">
        <w:rPr>
          <w:sz w:val="28"/>
          <w:szCs w:val="28"/>
        </w:rPr>
        <w:t>На протяжении последних лет в развитии малого и среднего предпринимательства города Минусинска преобладают позитивные тенденции. Доля предприятий торговли и общественного питания в структуре малого и среднего предпринимательства города Минусинска остается самой высокой и в 201</w:t>
      </w:r>
      <w:r w:rsidR="00346D6B">
        <w:rPr>
          <w:sz w:val="28"/>
          <w:szCs w:val="28"/>
        </w:rPr>
        <w:t>5</w:t>
      </w:r>
      <w:r w:rsidRPr="00346D6B">
        <w:rPr>
          <w:sz w:val="28"/>
          <w:szCs w:val="28"/>
        </w:rPr>
        <w:t xml:space="preserve"> году составила 4</w:t>
      </w:r>
      <w:r w:rsidR="002A427F" w:rsidRPr="00346D6B">
        <w:rPr>
          <w:sz w:val="28"/>
          <w:szCs w:val="28"/>
        </w:rPr>
        <w:t>1</w:t>
      </w:r>
      <w:r w:rsidR="00346D6B">
        <w:rPr>
          <w:sz w:val="28"/>
          <w:szCs w:val="28"/>
        </w:rPr>
        <w:t xml:space="preserve"> %; промышленность – 16</w:t>
      </w:r>
      <w:r w:rsidRPr="00346D6B">
        <w:rPr>
          <w:sz w:val="28"/>
          <w:szCs w:val="28"/>
        </w:rPr>
        <w:t xml:space="preserve"> %; строительство – </w:t>
      </w:r>
      <w:r w:rsidR="00346D6B">
        <w:rPr>
          <w:sz w:val="28"/>
          <w:szCs w:val="28"/>
        </w:rPr>
        <w:t>15</w:t>
      </w:r>
      <w:r w:rsidRPr="00346D6B">
        <w:rPr>
          <w:sz w:val="28"/>
          <w:szCs w:val="28"/>
        </w:rPr>
        <w:t xml:space="preserve"> %; транспорт и связь</w:t>
      </w:r>
      <w:r w:rsidR="00346D6B">
        <w:rPr>
          <w:sz w:val="28"/>
          <w:szCs w:val="28"/>
        </w:rPr>
        <w:t xml:space="preserve"> </w:t>
      </w:r>
      <w:r w:rsidRPr="00346D6B">
        <w:rPr>
          <w:sz w:val="28"/>
          <w:szCs w:val="28"/>
        </w:rPr>
        <w:t xml:space="preserve">– </w:t>
      </w:r>
      <w:r w:rsidR="00346D6B">
        <w:rPr>
          <w:sz w:val="28"/>
          <w:szCs w:val="28"/>
        </w:rPr>
        <w:t>4</w:t>
      </w:r>
      <w:r w:rsidRPr="00346D6B">
        <w:rPr>
          <w:sz w:val="28"/>
          <w:szCs w:val="28"/>
        </w:rPr>
        <w:t xml:space="preserve"> %; операции с недвижимым имуществом, арен</w:t>
      </w:r>
      <w:r w:rsidR="00346D6B">
        <w:rPr>
          <w:sz w:val="28"/>
          <w:szCs w:val="28"/>
        </w:rPr>
        <w:t>дой и предоставлением услуг – 10</w:t>
      </w:r>
      <w:r w:rsidRPr="00346D6B">
        <w:rPr>
          <w:sz w:val="28"/>
          <w:szCs w:val="28"/>
        </w:rPr>
        <w:t xml:space="preserve"> %. </w:t>
      </w:r>
    </w:p>
    <w:p w:rsidR="00562099" w:rsidRPr="00346D6B" w:rsidRDefault="00562099" w:rsidP="00562099">
      <w:pPr>
        <w:ind w:firstLine="720"/>
        <w:jc w:val="both"/>
        <w:rPr>
          <w:sz w:val="28"/>
          <w:szCs w:val="28"/>
        </w:rPr>
      </w:pPr>
      <w:r w:rsidRPr="00346D6B">
        <w:rPr>
          <w:sz w:val="28"/>
          <w:szCs w:val="28"/>
        </w:rPr>
        <w:t>Непроизводственная сфера деятельности (прежде всего торговля, общественное питание) остается более привлекательной, чем производственная.</w:t>
      </w:r>
    </w:p>
    <w:p w:rsidR="00562099" w:rsidRPr="00346D6B" w:rsidRDefault="00562099" w:rsidP="00562099">
      <w:pPr>
        <w:ind w:firstLine="720"/>
        <w:jc w:val="both"/>
        <w:rPr>
          <w:sz w:val="28"/>
          <w:szCs w:val="28"/>
        </w:rPr>
      </w:pPr>
      <w:r w:rsidRPr="00346D6B">
        <w:rPr>
          <w:sz w:val="28"/>
          <w:szCs w:val="28"/>
        </w:rPr>
        <w:t>Оборот организаций малого</w:t>
      </w:r>
      <w:r w:rsidR="00346D6B">
        <w:rPr>
          <w:sz w:val="28"/>
          <w:szCs w:val="28"/>
        </w:rPr>
        <w:t xml:space="preserve"> и среднего</w:t>
      </w:r>
      <w:r w:rsidRPr="00346D6B">
        <w:rPr>
          <w:sz w:val="28"/>
          <w:szCs w:val="28"/>
        </w:rPr>
        <w:t xml:space="preserve"> предпринимательства в городе Минусинске в 201</w:t>
      </w:r>
      <w:r w:rsidR="00346D6B">
        <w:rPr>
          <w:sz w:val="28"/>
          <w:szCs w:val="28"/>
        </w:rPr>
        <w:t>5</w:t>
      </w:r>
      <w:r w:rsidRPr="00346D6B">
        <w:rPr>
          <w:sz w:val="28"/>
          <w:szCs w:val="28"/>
        </w:rPr>
        <w:t xml:space="preserve"> году по всем видам деятельности составил </w:t>
      </w:r>
      <w:r w:rsidR="00346D6B">
        <w:rPr>
          <w:sz w:val="28"/>
          <w:szCs w:val="28"/>
        </w:rPr>
        <w:t>6 310,65 млн</w:t>
      </w:r>
      <w:r w:rsidRPr="00346D6B">
        <w:rPr>
          <w:sz w:val="28"/>
          <w:szCs w:val="28"/>
        </w:rPr>
        <w:t>. руб. (</w:t>
      </w:r>
      <w:r w:rsidR="00346D6B">
        <w:rPr>
          <w:sz w:val="28"/>
          <w:szCs w:val="28"/>
        </w:rPr>
        <w:t>55,25</w:t>
      </w:r>
      <w:r w:rsidRPr="00346D6B">
        <w:rPr>
          <w:sz w:val="28"/>
          <w:szCs w:val="28"/>
        </w:rPr>
        <w:t xml:space="preserve"> % от городского оборота организаций).</w:t>
      </w:r>
    </w:p>
    <w:p w:rsidR="00562099" w:rsidRPr="00346D6B" w:rsidRDefault="00562099" w:rsidP="00562099">
      <w:pPr>
        <w:ind w:firstLine="720"/>
        <w:jc w:val="both"/>
        <w:rPr>
          <w:sz w:val="28"/>
          <w:szCs w:val="28"/>
        </w:rPr>
      </w:pPr>
      <w:r w:rsidRPr="00346D6B">
        <w:rPr>
          <w:sz w:val="28"/>
          <w:szCs w:val="28"/>
        </w:rPr>
        <w:t>В 201</w:t>
      </w:r>
      <w:r w:rsidR="00346D6B">
        <w:rPr>
          <w:sz w:val="28"/>
          <w:szCs w:val="28"/>
        </w:rPr>
        <w:t>5</w:t>
      </w:r>
      <w:r w:rsidRPr="00346D6B">
        <w:rPr>
          <w:sz w:val="28"/>
          <w:szCs w:val="28"/>
        </w:rPr>
        <w:t xml:space="preserve"> году малыми предприятиями осуществлено инвестиций в основной капитал на </w:t>
      </w:r>
      <w:r w:rsidR="00346D6B">
        <w:rPr>
          <w:sz w:val="28"/>
          <w:szCs w:val="28"/>
        </w:rPr>
        <w:t>48 210,31</w:t>
      </w:r>
      <w:r w:rsidRPr="00346D6B">
        <w:rPr>
          <w:sz w:val="28"/>
          <w:szCs w:val="28"/>
        </w:rPr>
        <w:t xml:space="preserve"> тыс. рублей.</w:t>
      </w:r>
    </w:p>
    <w:p w:rsidR="00562099" w:rsidRPr="00346D6B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D6B">
        <w:rPr>
          <w:rFonts w:eastAsia="Calibri"/>
          <w:sz w:val="28"/>
          <w:szCs w:val="28"/>
          <w:lang w:eastAsia="en-US"/>
        </w:rPr>
        <w:t>Существует ряд факторов, сдерживающих развитие предпринимательства:</w:t>
      </w:r>
    </w:p>
    <w:p w:rsidR="00562099" w:rsidRPr="00346D6B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D6B">
        <w:rPr>
          <w:rFonts w:eastAsia="Calibri"/>
          <w:sz w:val="28"/>
          <w:szCs w:val="28"/>
          <w:lang w:eastAsia="en-US"/>
        </w:rPr>
        <w:t xml:space="preserve">затруднен доступ к финансово-кредитным и иным материальным ресурсам; </w:t>
      </w:r>
    </w:p>
    <w:p w:rsidR="00562099" w:rsidRPr="00346D6B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D6B">
        <w:rPr>
          <w:rFonts w:eastAsia="Calibri"/>
          <w:sz w:val="28"/>
          <w:szCs w:val="28"/>
          <w:lang w:eastAsia="en-US"/>
        </w:rPr>
        <w:t>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:rsidR="00562099" w:rsidRPr="00346D6B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D6B">
        <w:rPr>
          <w:rFonts w:eastAsia="Calibri"/>
          <w:sz w:val="28"/>
          <w:szCs w:val="28"/>
          <w:lang w:eastAsia="en-US"/>
        </w:rPr>
        <w:t xml:space="preserve">высокий уровень административного вмешательства в деятельность хозяйствующих субъектов; </w:t>
      </w:r>
    </w:p>
    <w:p w:rsidR="00562099" w:rsidRPr="00346D6B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6D6B">
        <w:rPr>
          <w:rFonts w:eastAsia="Calibri"/>
          <w:sz w:val="28"/>
          <w:szCs w:val="28"/>
          <w:lang w:eastAsia="en-US"/>
        </w:rPr>
        <w:t xml:space="preserve">дефицит квалифицированных кадров и доступных информационно-консультационных ресурсов. </w:t>
      </w:r>
    </w:p>
    <w:p w:rsidR="00562099" w:rsidRPr="00346D6B" w:rsidRDefault="00562099" w:rsidP="00562099">
      <w:pPr>
        <w:autoSpaceDE w:val="0"/>
        <w:autoSpaceDN w:val="0"/>
        <w:adjustRightInd w:val="0"/>
        <w:ind w:firstLine="66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46D6B">
        <w:rPr>
          <w:rFonts w:eastAsia="Calibri"/>
          <w:sz w:val="28"/>
          <w:szCs w:val="28"/>
          <w:lang w:eastAsia="en-US"/>
        </w:rPr>
        <w:t>Мероприятия подпрограммы 1 «По</w:t>
      </w:r>
      <w:r w:rsidR="003B0279">
        <w:rPr>
          <w:rFonts w:eastAsia="Calibri"/>
          <w:sz w:val="28"/>
          <w:szCs w:val="28"/>
          <w:lang w:eastAsia="en-US"/>
        </w:rPr>
        <w:t>вышение качества жизни отдельной категории</w:t>
      </w:r>
      <w:r w:rsidRPr="00346D6B">
        <w:rPr>
          <w:rFonts w:eastAsia="Calibri"/>
          <w:sz w:val="28"/>
          <w:szCs w:val="28"/>
          <w:lang w:eastAsia="en-US"/>
        </w:rPr>
        <w:t xml:space="preserve"> граждан» разработаны дл</w:t>
      </w:r>
      <w:r w:rsidR="003B0279">
        <w:rPr>
          <w:rFonts w:eastAsia="Calibri"/>
          <w:sz w:val="28"/>
          <w:szCs w:val="28"/>
          <w:lang w:eastAsia="en-US"/>
        </w:rPr>
        <w:t>я социальной поддержки отдельной категории</w:t>
      </w:r>
      <w:r w:rsidRPr="00346D6B">
        <w:rPr>
          <w:rFonts w:eastAsia="Calibri"/>
          <w:sz w:val="28"/>
          <w:szCs w:val="28"/>
          <w:lang w:eastAsia="en-US"/>
        </w:rPr>
        <w:t xml:space="preserve"> граждан. </w:t>
      </w:r>
    </w:p>
    <w:p w:rsidR="00562099" w:rsidRPr="00562099" w:rsidRDefault="00562099" w:rsidP="005620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6D6B">
        <w:rPr>
          <w:rFonts w:eastAsia="Calibri"/>
          <w:sz w:val="28"/>
          <w:szCs w:val="28"/>
        </w:rPr>
        <w:lastRenderedPageBreak/>
        <w:t>Предоставление ме</w:t>
      </w:r>
      <w:r w:rsidR="003B0279">
        <w:rPr>
          <w:rFonts w:eastAsia="Calibri"/>
          <w:sz w:val="28"/>
          <w:szCs w:val="28"/>
        </w:rPr>
        <w:t>р социальной поддержки отдельной категории</w:t>
      </w:r>
      <w:r w:rsidRPr="00346D6B">
        <w:rPr>
          <w:rFonts w:eastAsia="Calibri"/>
          <w:sz w:val="28"/>
          <w:szCs w:val="28"/>
        </w:rPr>
        <w:t xml:space="preserve"> граждан является одной из функций государства, направленной</w:t>
      </w:r>
      <w:r w:rsidR="003B0279">
        <w:rPr>
          <w:rFonts w:eastAsia="Calibri"/>
          <w:sz w:val="28"/>
          <w:szCs w:val="28"/>
        </w:rPr>
        <w:t xml:space="preserve"> </w:t>
      </w:r>
      <w:r w:rsidR="003B0279">
        <w:rPr>
          <w:rFonts w:eastAsia="Calibri"/>
          <w:sz w:val="28"/>
          <w:szCs w:val="28"/>
        </w:rPr>
        <w:br/>
        <w:t>на обеспечение их</w:t>
      </w:r>
      <w:r w:rsidRPr="00562099">
        <w:rPr>
          <w:rFonts w:eastAsia="Calibri"/>
          <w:sz w:val="28"/>
          <w:szCs w:val="28"/>
        </w:rPr>
        <w:t xml:space="preserve"> социальной защищенности в связи с особыми заслугами, в форме ежемесячной доплаты к государственной пенсии лицам, замещавшим муниципальные должности муниципальной службы в муниципальном образовании город Минусинск.</w:t>
      </w:r>
    </w:p>
    <w:p w:rsidR="000D6B4F" w:rsidRPr="001A4F0D" w:rsidRDefault="000D6B4F" w:rsidP="000D6B4F">
      <w:pPr>
        <w:autoSpaceDE w:val="0"/>
        <w:autoSpaceDN w:val="0"/>
        <w:adjustRightInd w:val="0"/>
        <w:ind w:firstLine="660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По состоянию на 01.01.2016 в муниципальном образовании город Минусинск 31 человек, замещавших должности муниципальной службы, имеют право на получение пенсии за выслугу лет, из них 12 человек являются ее получателями (39 %).</w:t>
      </w:r>
    </w:p>
    <w:p w:rsidR="00562099" w:rsidRPr="00562099" w:rsidRDefault="00562099" w:rsidP="00562099">
      <w:pPr>
        <w:autoSpaceDE w:val="0"/>
        <w:autoSpaceDN w:val="0"/>
        <w:adjustRightInd w:val="0"/>
        <w:ind w:firstLine="66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Мероприятия подпрограммы 2 «Поддержка субъектов малого и среднего предпринимательства» разработаны с учетом необходимости решения вышеперечисленных проблем, сдерживающих развитие малого и среднего предпринимательства.</w:t>
      </w:r>
    </w:p>
    <w:p w:rsidR="00562099" w:rsidRPr="00562099" w:rsidRDefault="00562099" w:rsidP="0056209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 xml:space="preserve">Сегодня малое и среднее предпринимательство характеризуется высокой степенью риска, низким уровнем финансовых резервов, ограниченностью основных фондов, небольшой численностью работников и ограниченным числом управленческого персонала и другими показателями, определяющими его «экономическую неустойчивость». </w:t>
      </w:r>
    </w:p>
    <w:p w:rsidR="00562099" w:rsidRPr="00562099" w:rsidRDefault="00562099" w:rsidP="0056209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Система комплексной поддержки малого и среднего предпринимательства на  уровне местного самоуправления включает следующие обязательные элементы:</w:t>
      </w:r>
    </w:p>
    <w:p w:rsidR="00562099" w:rsidRPr="00562099" w:rsidRDefault="00562099" w:rsidP="0056209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- нормативно-правовую базу, в том числе программу развития малого и среднего предпринимательства;</w:t>
      </w:r>
    </w:p>
    <w:p w:rsidR="00562099" w:rsidRPr="00562099" w:rsidRDefault="00562099" w:rsidP="0056209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- развитую инфраструктуру поддержки малого и среднего предпринимательства, информационное, образовательное и консультационное сопровождение начинающих и действующих предпринимателей;</w:t>
      </w:r>
    </w:p>
    <w:p w:rsidR="00562099" w:rsidRPr="00562099" w:rsidRDefault="00562099" w:rsidP="0056209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- обеспечение предпринимателям доступа к материальным, трудовым и финансовым ресурсам, необходимым для создания и развития предпринимательства;</w:t>
      </w:r>
    </w:p>
    <w:p w:rsidR="00562099" w:rsidRPr="00562099" w:rsidRDefault="00562099" w:rsidP="0056209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- содействие в расширении рынков сбыта производимых товаров и услуг;</w:t>
      </w:r>
    </w:p>
    <w:p w:rsidR="00562099" w:rsidRPr="00562099" w:rsidRDefault="00562099" w:rsidP="00562099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 xml:space="preserve">  - взаимодействие  между бизнесом  и властью.</w:t>
      </w:r>
    </w:p>
    <w:p w:rsidR="00562099" w:rsidRPr="00562099" w:rsidRDefault="00562099" w:rsidP="00562099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ab/>
      </w:r>
      <w:proofErr w:type="gramStart"/>
      <w:r w:rsidRPr="00562099">
        <w:rPr>
          <w:rFonts w:eastAsia="Calibri"/>
          <w:sz w:val="28"/>
          <w:szCs w:val="28"/>
          <w:lang w:eastAsia="en-US"/>
        </w:rPr>
        <w:t>Социально значимые  направления поддержки малого и среднего предпринимательства определяются Администрацией города Минусинска совместно с Координационным Советом по развитию малого и (или) среднего предпринимательства, исходя из сложившейся  социально-экономической ситуации на территории муниципального образования город Минусинск,  финансовых возможностей, достигнутых результатов, приоритетов социально-экономического развития муниципального образования город Минусинск, определенных в Комплексной программе социально-экономического развития муниципального образования  город Минусинск на период до 2020 года.</w:t>
      </w:r>
      <w:proofErr w:type="gramEnd"/>
    </w:p>
    <w:p w:rsidR="00562099" w:rsidRPr="00562099" w:rsidRDefault="00562099" w:rsidP="00562099">
      <w:pPr>
        <w:ind w:left="33" w:hanging="33"/>
        <w:jc w:val="center"/>
        <w:rPr>
          <w:rFonts w:eastAsia="Calibri"/>
          <w:sz w:val="28"/>
          <w:szCs w:val="28"/>
        </w:rPr>
      </w:pPr>
    </w:p>
    <w:p w:rsidR="00562099" w:rsidRPr="00562099" w:rsidRDefault="00562099" w:rsidP="00562099">
      <w:pPr>
        <w:ind w:left="33" w:hanging="33"/>
        <w:jc w:val="center"/>
        <w:rPr>
          <w:rFonts w:eastAsia="Calibri"/>
          <w:sz w:val="28"/>
          <w:szCs w:val="28"/>
        </w:rPr>
      </w:pPr>
      <w:r w:rsidRPr="00562099">
        <w:rPr>
          <w:rFonts w:eastAsia="Calibri"/>
          <w:sz w:val="28"/>
          <w:szCs w:val="28"/>
        </w:rPr>
        <w:t xml:space="preserve">3. Приоритеты и цели малого и среднего предпринимательства, </w:t>
      </w:r>
    </w:p>
    <w:p w:rsidR="00562099" w:rsidRPr="00562099" w:rsidRDefault="00562099" w:rsidP="00562099">
      <w:pPr>
        <w:ind w:left="33" w:hanging="33"/>
        <w:jc w:val="center"/>
        <w:rPr>
          <w:rFonts w:eastAsia="Calibri"/>
          <w:sz w:val="28"/>
          <w:szCs w:val="28"/>
        </w:rPr>
      </w:pPr>
      <w:r w:rsidRPr="00562099">
        <w:rPr>
          <w:rFonts w:eastAsia="Calibri"/>
          <w:sz w:val="28"/>
          <w:szCs w:val="28"/>
        </w:rPr>
        <w:t>а также п</w:t>
      </w:r>
      <w:r w:rsidR="003B0279">
        <w:rPr>
          <w:rFonts w:eastAsia="Calibri"/>
          <w:sz w:val="28"/>
          <w:szCs w:val="28"/>
        </w:rPr>
        <w:t>овышение качества жизни отдельной категории</w:t>
      </w:r>
      <w:r w:rsidRPr="00562099">
        <w:rPr>
          <w:rFonts w:eastAsia="Calibri"/>
          <w:sz w:val="28"/>
          <w:szCs w:val="28"/>
        </w:rPr>
        <w:t xml:space="preserve"> граждан, описание основных целей и задач программы, прогноз развития соответствующей сферы.</w:t>
      </w:r>
    </w:p>
    <w:p w:rsidR="00562099" w:rsidRPr="00562099" w:rsidRDefault="00562099" w:rsidP="00562099">
      <w:pPr>
        <w:ind w:left="33" w:hanging="33"/>
        <w:jc w:val="center"/>
        <w:rPr>
          <w:rFonts w:eastAsia="Calibri"/>
          <w:sz w:val="28"/>
          <w:szCs w:val="28"/>
        </w:rPr>
      </w:pPr>
    </w:p>
    <w:p w:rsidR="00562099" w:rsidRPr="00562099" w:rsidRDefault="00562099" w:rsidP="005620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62099">
        <w:rPr>
          <w:rFonts w:eastAsia="Calibri"/>
          <w:sz w:val="28"/>
          <w:szCs w:val="28"/>
          <w:lang w:eastAsia="en-US"/>
        </w:rPr>
        <w:lastRenderedPageBreak/>
        <w:t xml:space="preserve">В качестве приоритетных </w:t>
      </w:r>
      <w:r w:rsidRPr="00562099">
        <w:rPr>
          <w:rFonts w:eastAsia="Calibri"/>
          <w:sz w:val="28"/>
          <w:szCs w:val="28"/>
        </w:rPr>
        <w:t>целей социально-экономического развития можно обозначить:</w:t>
      </w:r>
    </w:p>
    <w:p w:rsidR="008B50C4" w:rsidRPr="007A5524" w:rsidRDefault="00562099" w:rsidP="005620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62099">
        <w:rPr>
          <w:rFonts w:eastAsia="Calibri"/>
          <w:sz w:val="28"/>
          <w:szCs w:val="28"/>
        </w:rPr>
        <w:t xml:space="preserve">1. </w:t>
      </w:r>
      <w:r w:rsidR="00BF6F3B" w:rsidRPr="007A5524">
        <w:rPr>
          <w:rFonts w:eastAsia="Calibri"/>
          <w:sz w:val="28"/>
          <w:szCs w:val="28"/>
          <w:lang w:eastAsia="en-US"/>
        </w:rPr>
        <w:t>Обеспечение содействия в устойчивом функционировании и развитии малого и среднего предпринимательства на территории города Минусинска</w:t>
      </w:r>
      <w:r w:rsidRPr="007A5524">
        <w:rPr>
          <w:rFonts w:eastAsia="Calibri"/>
          <w:lang w:eastAsia="en-US"/>
        </w:rPr>
        <w:t xml:space="preserve">. </w:t>
      </w:r>
      <w:r w:rsidR="008B50C4" w:rsidRPr="007A5524">
        <w:rPr>
          <w:rFonts w:eastAsia="Calibri"/>
          <w:sz w:val="28"/>
          <w:szCs w:val="28"/>
        </w:rPr>
        <w:t>Эффективное функционирование предпринимательского класса  способствует созданию дополнительных рабочих мест, росту реальных доходов населения,  формированию среднего класса территории.</w:t>
      </w:r>
    </w:p>
    <w:p w:rsidR="00562099" w:rsidRPr="007A5524" w:rsidRDefault="00562099" w:rsidP="005620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5524">
        <w:rPr>
          <w:rFonts w:eastAsia="Calibri"/>
          <w:sz w:val="28"/>
          <w:szCs w:val="28"/>
        </w:rPr>
        <w:t>2.</w:t>
      </w:r>
      <w:r w:rsidRPr="007A5524">
        <w:rPr>
          <w:rFonts w:eastAsia="Calibri"/>
          <w:sz w:val="28"/>
          <w:szCs w:val="28"/>
          <w:lang w:eastAsia="en-US"/>
        </w:rPr>
        <w:t xml:space="preserve"> </w:t>
      </w:r>
      <w:r w:rsidR="008B50C4" w:rsidRPr="007A5524">
        <w:rPr>
          <w:rFonts w:eastAsia="Calibri"/>
          <w:sz w:val="28"/>
          <w:szCs w:val="28"/>
          <w:lang w:eastAsia="en-US"/>
        </w:rPr>
        <w:t>Выполнение обязательств муниципального образования город Минусинск по по</w:t>
      </w:r>
      <w:r w:rsidR="003B0279">
        <w:rPr>
          <w:rFonts w:eastAsia="Calibri"/>
          <w:sz w:val="28"/>
          <w:szCs w:val="28"/>
          <w:lang w:eastAsia="en-US"/>
        </w:rPr>
        <w:t>вышению качества жизни отдельной категории</w:t>
      </w:r>
      <w:r w:rsidR="008B50C4" w:rsidRPr="007A5524">
        <w:rPr>
          <w:rFonts w:eastAsia="Calibri"/>
          <w:sz w:val="28"/>
          <w:szCs w:val="28"/>
          <w:lang w:eastAsia="en-US"/>
        </w:rPr>
        <w:t xml:space="preserve"> граждан.</w:t>
      </w:r>
    </w:p>
    <w:p w:rsidR="00562099" w:rsidRPr="007A5524" w:rsidRDefault="00562099" w:rsidP="0056209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A5524">
        <w:rPr>
          <w:rFonts w:eastAsia="Calibri"/>
          <w:sz w:val="28"/>
          <w:szCs w:val="28"/>
          <w:lang w:eastAsia="en-US"/>
        </w:rPr>
        <w:t>Задачами настоящей муниципальной программы являются:</w:t>
      </w:r>
    </w:p>
    <w:p w:rsidR="00562099" w:rsidRPr="007A5524" w:rsidRDefault="00D72DB2" w:rsidP="00D72DB2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5524">
        <w:rPr>
          <w:rFonts w:eastAsia="Calibri"/>
          <w:sz w:val="28"/>
          <w:szCs w:val="28"/>
          <w:lang w:eastAsia="en-US"/>
        </w:rPr>
        <w:t xml:space="preserve">1. </w:t>
      </w:r>
      <w:r w:rsidR="008B50C4" w:rsidRPr="007A5524">
        <w:rPr>
          <w:rFonts w:eastAsia="Calibri"/>
          <w:sz w:val="28"/>
          <w:szCs w:val="28"/>
          <w:lang w:eastAsia="en-US"/>
        </w:rPr>
        <w:t>Оказание финансовой поддержки субъектам малого и среднего предпринимательства муниципального образования города Минусинск</w:t>
      </w:r>
      <w:r w:rsidR="00562099" w:rsidRPr="007A5524">
        <w:rPr>
          <w:rFonts w:eastAsia="Calibri"/>
          <w:sz w:val="28"/>
          <w:szCs w:val="28"/>
          <w:lang w:eastAsia="en-US"/>
        </w:rPr>
        <w:t>;</w:t>
      </w:r>
    </w:p>
    <w:p w:rsidR="00562099" w:rsidRDefault="00D72DB2" w:rsidP="00D72DB2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5524">
        <w:rPr>
          <w:rFonts w:eastAsia="Calibri"/>
          <w:sz w:val="28"/>
          <w:szCs w:val="28"/>
          <w:lang w:eastAsia="en-US"/>
        </w:rPr>
        <w:t xml:space="preserve">2. </w:t>
      </w:r>
      <w:r w:rsidR="00562099" w:rsidRPr="007A5524">
        <w:rPr>
          <w:rFonts w:eastAsia="Calibri"/>
          <w:sz w:val="28"/>
          <w:szCs w:val="28"/>
          <w:lang w:eastAsia="en-US"/>
        </w:rPr>
        <w:t>Своевременное  и адресное предоставление пенсии за выслугу лет</w:t>
      </w:r>
      <w:r w:rsidR="00562099" w:rsidRPr="00562099">
        <w:rPr>
          <w:rFonts w:eastAsia="Calibri"/>
          <w:sz w:val="28"/>
          <w:szCs w:val="28"/>
          <w:lang w:eastAsia="en-US"/>
        </w:rPr>
        <w:t xml:space="preserve"> лицам, замещавшим должности муниципальной службы в муниципальном образовании город Минусинск.</w:t>
      </w:r>
    </w:p>
    <w:p w:rsidR="00E167B6" w:rsidRPr="00562099" w:rsidRDefault="00E167B6" w:rsidP="00D72DB2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72DB2" w:rsidRDefault="00562099" w:rsidP="00562099">
      <w:pPr>
        <w:tabs>
          <w:tab w:val="left" w:pos="1134"/>
          <w:tab w:val="left" w:pos="1418"/>
        </w:tabs>
        <w:autoSpaceDE w:val="0"/>
        <w:autoSpaceDN w:val="0"/>
        <w:adjustRightInd w:val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  <w:r w:rsidRPr="00562099">
        <w:rPr>
          <w:rFonts w:eastAsia="Calibri"/>
          <w:sz w:val="28"/>
          <w:szCs w:val="28"/>
        </w:rPr>
        <w:t xml:space="preserve">4.Прогноз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а также малого и среднего предпринимательства на территории муниципального образования </w:t>
      </w:r>
    </w:p>
    <w:p w:rsidR="00562099" w:rsidRPr="00562099" w:rsidRDefault="00562099" w:rsidP="00562099">
      <w:pPr>
        <w:tabs>
          <w:tab w:val="left" w:pos="1134"/>
          <w:tab w:val="left" w:pos="1418"/>
        </w:tabs>
        <w:autoSpaceDE w:val="0"/>
        <w:autoSpaceDN w:val="0"/>
        <w:adjustRightInd w:val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  <w:r w:rsidRPr="00562099">
        <w:rPr>
          <w:rFonts w:eastAsia="Calibri"/>
          <w:sz w:val="28"/>
          <w:szCs w:val="28"/>
        </w:rPr>
        <w:t>город Минусинск.</w:t>
      </w:r>
    </w:p>
    <w:p w:rsidR="00562099" w:rsidRPr="00562099" w:rsidRDefault="00562099" w:rsidP="00562099">
      <w:pPr>
        <w:tabs>
          <w:tab w:val="left" w:pos="1134"/>
          <w:tab w:val="left" w:pos="1418"/>
        </w:tabs>
        <w:autoSpaceDE w:val="0"/>
        <w:autoSpaceDN w:val="0"/>
        <w:adjustRightInd w:val="0"/>
        <w:ind w:left="720"/>
        <w:contextualSpacing/>
        <w:jc w:val="center"/>
        <w:outlineLvl w:val="1"/>
        <w:rPr>
          <w:rFonts w:eastAsia="Calibri"/>
          <w:sz w:val="28"/>
          <w:szCs w:val="28"/>
        </w:rPr>
      </w:pP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результатов:</w:t>
      </w: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сократить численность безработных;</w:t>
      </w: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увеличить количество перерабатывающих и обрабатывающих производств;</w:t>
      </w: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снизить инвестиционные и предпринимательские риски;</w:t>
      </w: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обновить основные фонды и увеличить имущественный комплекс субъектов малого и среднего предпринимательства, занимающихся перерабатывающим и обрабатывающим производством;</w:t>
      </w: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повысить производительность труда;</w:t>
      </w: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поднять размер налоговых доходов.</w:t>
      </w:r>
    </w:p>
    <w:p w:rsidR="00562099" w:rsidRPr="00562099" w:rsidRDefault="00562099" w:rsidP="005620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Реализация мероприятий по повышению качества жизни отдельных категорий граждан позволит:</w:t>
      </w:r>
    </w:p>
    <w:p w:rsidR="00562099" w:rsidRPr="00562099" w:rsidRDefault="00562099" w:rsidP="005620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сократить количество обоснованных жалоб к числу муниципальных услуг.</w:t>
      </w:r>
    </w:p>
    <w:p w:rsidR="00562099" w:rsidRPr="00562099" w:rsidRDefault="00562099" w:rsidP="005620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Цели, целевые показатели, задачи, показатели результативности приведены в приложении 1 к паспорту Программы.</w:t>
      </w:r>
    </w:p>
    <w:p w:rsidR="00562099" w:rsidRDefault="00562099" w:rsidP="005620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lastRenderedPageBreak/>
        <w:t>Целевые показатели на долгосрочный период приведены в приложении 2 к паспорту Программы.</w:t>
      </w:r>
    </w:p>
    <w:p w:rsidR="00DF4356" w:rsidRPr="00562099" w:rsidRDefault="00DF4356" w:rsidP="005620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2099" w:rsidRPr="00562099" w:rsidRDefault="00562099" w:rsidP="00562099">
      <w:pPr>
        <w:tabs>
          <w:tab w:val="left" w:pos="1134"/>
          <w:tab w:val="left" w:pos="1418"/>
        </w:tabs>
        <w:autoSpaceDE w:val="0"/>
        <w:autoSpaceDN w:val="0"/>
        <w:adjustRightInd w:val="0"/>
        <w:ind w:left="851"/>
        <w:jc w:val="center"/>
        <w:outlineLvl w:val="1"/>
        <w:rPr>
          <w:rFonts w:eastAsia="Calibri"/>
          <w:sz w:val="28"/>
          <w:szCs w:val="28"/>
        </w:rPr>
      </w:pPr>
      <w:r w:rsidRPr="00562099">
        <w:rPr>
          <w:rFonts w:eastAsia="Calibri"/>
          <w:sz w:val="28"/>
          <w:szCs w:val="28"/>
        </w:rPr>
        <w:t>5.</w:t>
      </w:r>
      <w:r w:rsidR="003E65C4">
        <w:rPr>
          <w:rFonts w:eastAsia="Calibri"/>
          <w:sz w:val="28"/>
          <w:szCs w:val="28"/>
        </w:rPr>
        <w:t xml:space="preserve"> </w:t>
      </w:r>
      <w:r w:rsidRPr="00562099">
        <w:rPr>
          <w:rFonts w:eastAsia="Calibri"/>
          <w:sz w:val="28"/>
          <w:szCs w:val="28"/>
        </w:rPr>
        <w:t>Перечень подпрограмм с указанием сроков их реализации и ожидаемых результатов.</w:t>
      </w:r>
    </w:p>
    <w:p w:rsidR="00562099" w:rsidRPr="00562099" w:rsidRDefault="00562099" w:rsidP="00562099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19295E" w:rsidRPr="00562099" w:rsidRDefault="0019295E" w:rsidP="001929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2099">
        <w:rPr>
          <w:rFonts w:eastAsia="Calibri"/>
          <w:bCs/>
          <w:sz w:val="28"/>
          <w:szCs w:val="28"/>
          <w:lang w:eastAsia="en-US"/>
        </w:rPr>
        <w:t>Подпрограмма 1: «По</w:t>
      </w:r>
      <w:r w:rsidR="003B0279">
        <w:rPr>
          <w:rFonts w:eastAsia="Calibri"/>
          <w:bCs/>
          <w:sz w:val="28"/>
          <w:szCs w:val="28"/>
          <w:lang w:eastAsia="en-US"/>
        </w:rPr>
        <w:t>вышение качества жизни отдельной категории</w:t>
      </w:r>
      <w:r w:rsidRPr="00562099">
        <w:rPr>
          <w:rFonts w:eastAsia="Calibri"/>
          <w:bCs/>
          <w:sz w:val="28"/>
          <w:szCs w:val="28"/>
          <w:lang w:eastAsia="en-US"/>
        </w:rPr>
        <w:t xml:space="preserve"> граждан» – Приложение 3.1. к Программе.</w:t>
      </w:r>
    </w:p>
    <w:p w:rsidR="0019295E" w:rsidRPr="007A5524" w:rsidRDefault="0019295E" w:rsidP="001929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524">
        <w:rPr>
          <w:rFonts w:eastAsia="Calibri"/>
          <w:bCs/>
          <w:sz w:val="28"/>
          <w:szCs w:val="28"/>
          <w:lang w:eastAsia="en-US"/>
        </w:rPr>
        <w:t>Срок реализации с 2014 по 201</w:t>
      </w:r>
      <w:r w:rsidR="000D6B4F">
        <w:rPr>
          <w:rFonts w:eastAsia="Calibri"/>
          <w:bCs/>
          <w:sz w:val="28"/>
          <w:szCs w:val="28"/>
          <w:lang w:eastAsia="en-US"/>
        </w:rPr>
        <w:t>9</w:t>
      </w:r>
      <w:r w:rsidRPr="007A5524">
        <w:rPr>
          <w:rFonts w:eastAsia="Calibri"/>
          <w:bCs/>
          <w:sz w:val="28"/>
          <w:szCs w:val="28"/>
          <w:lang w:eastAsia="en-US"/>
        </w:rPr>
        <w:t xml:space="preserve"> годы. </w:t>
      </w:r>
    </w:p>
    <w:p w:rsidR="0019295E" w:rsidRPr="00562099" w:rsidRDefault="0019295E" w:rsidP="001929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5524">
        <w:rPr>
          <w:rFonts w:eastAsia="Calibri" w:cs="Arial"/>
          <w:sz w:val="28"/>
          <w:szCs w:val="28"/>
          <w:lang w:eastAsia="en-US"/>
        </w:rPr>
        <w:t>Целью подпрограммы является</w:t>
      </w:r>
      <w:r w:rsidRPr="00562099">
        <w:rPr>
          <w:rFonts w:eastAsia="Calibri" w:cs="Arial"/>
          <w:sz w:val="28"/>
          <w:szCs w:val="28"/>
          <w:lang w:eastAsia="en-US"/>
        </w:rPr>
        <w:t xml:space="preserve"> выполнение обязательств муниципального образования город Минусинск по по</w:t>
      </w:r>
      <w:r w:rsidR="003B0279">
        <w:rPr>
          <w:rFonts w:eastAsia="Calibri" w:cs="Arial"/>
          <w:sz w:val="28"/>
          <w:szCs w:val="28"/>
          <w:lang w:eastAsia="en-US"/>
        </w:rPr>
        <w:t>вышению качества жизни отдельной категории</w:t>
      </w:r>
      <w:r w:rsidRPr="00562099">
        <w:rPr>
          <w:rFonts w:eastAsia="Calibri" w:cs="Arial"/>
          <w:sz w:val="28"/>
          <w:szCs w:val="28"/>
          <w:lang w:eastAsia="en-US"/>
        </w:rPr>
        <w:t xml:space="preserve"> граждан</w:t>
      </w:r>
      <w:r w:rsidRPr="00562099">
        <w:rPr>
          <w:rFonts w:eastAsia="Calibri"/>
          <w:sz w:val="28"/>
          <w:szCs w:val="28"/>
          <w:lang w:eastAsia="en-US"/>
        </w:rPr>
        <w:t>.</w:t>
      </w:r>
    </w:p>
    <w:p w:rsidR="0019295E" w:rsidRPr="00562099" w:rsidRDefault="0019295E" w:rsidP="001929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В рамках подпрограммы решаются следующие задачи:</w:t>
      </w:r>
    </w:p>
    <w:p w:rsidR="0019295E" w:rsidRPr="00562099" w:rsidRDefault="0019295E" w:rsidP="001929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2099">
        <w:rPr>
          <w:rFonts w:eastAsia="Calibri" w:cs="Arial"/>
          <w:sz w:val="28"/>
          <w:szCs w:val="28"/>
          <w:lang w:eastAsia="en-US"/>
        </w:rPr>
        <w:t>своевременное  и адресное предоставление пенсии за выслугу лет лицам, замещавшим должности муниципальной службы в муниципальном образовании город Минусинск.</w:t>
      </w:r>
    </w:p>
    <w:p w:rsidR="0019295E" w:rsidRPr="00562099" w:rsidRDefault="0019295E" w:rsidP="0019295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62099">
        <w:rPr>
          <w:rFonts w:eastAsia="Calibri"/>
          <w:bCs/>
          <w:sz w:val="28"/>
          <w:szCs w:val="28"/>
          <w:lang w:eastAsia="en-US"/>
        </w:rPr>
        <w:t>Ожидаемые результаты:</w:t>
      </w:r>
    </w:p>
    <w:p w:rsidR="0019295E" w:rsidRPr="00562099" w:rsidRDefault="0019295E" w:rsidP="0019295E">
      <w:pPr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Количество обоснованных жалоб к числу муниципальных услуг, предоставленных в календарном году, не более 0,1 %.</w:t>
      </w:r>
    </w:p>
    <w:p w:rsidR="0019295E" w:rsidRPr="00562099" w:rsidRDefault="0019295E" w:rsidP="0019295E">
      <w:pPr>
        <w:tabs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9295E" w:rsidRPr="00562099" w:rsidRDefault="0019295E" w:rsidP="0019295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Подпрограмма 2. «</w:t>
      </w:r>
      <w:r w:rsidRPr="00562099">
        <w:rPr>
          <w:rFonts w:eastAsia="Calibri"/>
          <w:bCs/>
          <w:sz w:val="28"/>
          <w:szCs w:val="28"/>
          <w:lang w:eastAsia="en-US"/>
        </w:rPr>
        <w:t>Поддержка субъектов малого и среднего предпринимательства» - Приложение 3.2. к Программе.</w:t>
      </w:r>
    </w:p>
    <w:p w:rsidR="0019295E" w:rsidRPr="00544738" w:rsidRDefault="0019295E" w:rsidP="0019295E">
      <w:pPr>
        <w:autoSpaceDE w:val="0"/>
        <w:autoSpaceDN w:val="0"/>
        <w:adjustRightInd w:val="0"/>
        <w:ind w:firstLine="540"/>
        <w:jc w:val="both"/>
        <w:rPr>
          <w:rFonts w:eastAsia="Calibri" w:cs="Arial"/>
          <w:sz w:val="28"/>
          <w:szCs w:val="28"/>
          <w:lang w:eastAsia="en-US"/>
        </w:rPr>
      </w:pPr>
      <w:r w:rsidRPr="00562099">
        <w:rPr>
          <w:rFonts w:eastAsia="Calibri" w:cs="Arial"/>
          <w:sz w:val="28"/>
          <w:szCs w:val="28"/>
          <w:lang w:eastAsia="en-US"/>
        </w:rPr>
        <w:t xml:space="preserve">Целью подпрограммы является </w:t>
      </w:r>
      <w:r w:rsidR="00BF6F3B" w:rsidRPr="00544738">
        <w:rPr>
          <w:rFonts w:eastAsia="Calibri"/>
          <w:sz w:val="28"/>
          <w:szCs w:val="28"/>
          <w:lang w:eastAsia="en-US"/>
        </w:rPr>
        <w:t>Обеспечение содействия в устойчивом функционировании и развитии малого и среднего предпринимательства на территории города Минусинска</w:t>
      </w:r>
      <w:r w:rsidR="000D6B4F">
        <w:rPr>
          <w:rFonts w:eastAsia="Calibri"/>
          <w:sz w:val="28"/>
          <w:szCs w:val="28"/>
          <w:lang w:eastAsia="en-US"/>
        </w:rPr>
        <w:t xml:space="preserve">, </w:t>
      </w:r>
      <w:r w:rsidR="000D6B4F" w:rsidRPr="00D81665">
        <w:rPr>
          <w:rFonts w:eastAsia="Calibri"/>
          <w:sz w:val="28"/>
          <w:szCs w:val="28"/>
          <w:lang w:eastAsia="en-US"/>
        </w:rPr>
        <w:t>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</w:r>
      <w:r w:rsidRPr="00544738">
        <w:rPr>
          <w:rFonts w:eastAsia="Calibri"/>
          <w:sz w:val="28"/>
          <w:szCs w:val="28"/>
          <w:lang w:eastAsia="en-US"/>
        </w:rPr>
        <w:t>.</w:t>
      </w:r>
    </w:p>
    <w:p w:rsidR="0019295E" w:rsidRPr="003F4608" w:rsidRDefault="0019295E" w:rsidP="0019295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F4608">
        <w:rPr>
          <w:rFonts w:eastAsia="Calibri"/>
          <w:sz w:val="28"/>
          <w:szCs w:val="28"/>
          <w:lang w:eastAsia="en-US"/>
        </w:rPr>
        <w:t>В рамках подпрограммы решаются следующие задачи:</w:t>
      </w:r>
    </w:p>
    <w:p w:rsidR="0019295E" w:rsidRPr="003F4608" w:rsidRDefault="0019295E" w:rsidP="0019295E">
      <w:pPr>
        <w:tabs>
          <w:tab w:val="left" w:pos="567"/>
        </w:tabs>
        <w:jc w:val="both"/>
        <w:rPr>
          <w:sz w:val="28"/>
          <w:szCs w:val="28"/>
        </w:rPr>
      </w:pPr>
      <w:r w:rsidRPr="003F4608">
        <w:rPr>
          <w:sz w:val="28"/>
          <w:szCs w:val="28"/>
        </w:rPr>
        <w:tab/>
        <w:t>совершенствование нормативно-правовой базы с целью развития малого и среднего предпринимательства;</w:t>
      </w:r>
    </w:p>
    <w:p w:rsidR="0019295E" w:rsidRPr="003F4608" w:rsidRDefault="0019295E" w:rsidP="0019295E">
      <w:pPr>
        <w:tabs>
          <w:tab w:val="left" w:pos="567"/>
        </w:tabs>
        <w:jc w:val="both"/>
        <w:rPr>
          <w:sz w:val="28"/>
          <w:szCs w:val="28"/>
        </w:rPr>
      </w:pPr>
      <w:r w:rsidRPr="003F4608">
        <w:rPr>
          <w:sz w:val="28"/>
          <w:szCs w:val="28"/>
        </w:rPr>
        <w:tab/>
        <w:t xml:space="preserve">развитие системы организационной поддержки малого и среднего предпринимательства; </w:t>
      </w:r>
    </w:p>
    <w:p w:rsidR="0019295E" w:rsidRPr="003F4608" w:rsidRDefault="0019295E" w:rsidP="0019295E">
      <w:pPr>
        <w:tabs>
          <w:tab w:val="left" w:pos="567"/>
        </w:tabs>
        <w:jc w:val="both"/>
        <w:rPr>
          <w:sz w:val="28"/>
          <w:szCs w:val="28"/>
        </w:rPr>
      </w:pPr>
      <w:r w:rsidRPr="003F4608">
        <w:rPr>
          <w:sz w:val="28"/>
          <w:szCs w:val="28"/>
        </w:rPr>
        <w:tab/>
        <w:t>повышение роли малого и среднего бизнеса в улучшении условий жизни населения;</w:t>
      </w:r>
    </w:p>
    <w:p w:rsidR="0019295E" w:rsidRPr="003F4608" w:rsidRDefault="0019295E" w:rsidP="0019295E">
      <w:pPr>
        <w:jc w:val="both"/>
        <w:rPr>
          <w:sz w:val="28"/>
          <w:szCs w:val="28"/>
        </w:rPr>
      </w:pPr>
      <w:r w:rsidRPr="003F4608">
        <w:rPr>
          <w:sz w:val="28"/>
          <w:szCs w:val="28"/>
        </w:rPr>
        <w:tab/>
        <w:t>формирование положительного имиджа предпринимательства, развитие делового сотрудничества бизнеса и власти;</w:t>
      </w:r>
    </w:p>
    <w:p w:rsidR="0019295E" w:rsidRPr="003F4608" w:rsidRDefault="0019295E" w:rsidP="0019295E">
      <w:pPr>
        <w:tabs>
          <w:tab w:val="left" w:pos="567"/>
        </w:tabs>
        <w:jc w:val="both"/>
        <w:rPr>
          <w:sz w:val="28"/>
          <w:szCs w:val="28"/>
        </w:rPr>
      </w:pPr>
      <w:r w:rsidRPr="003F4608">
        <w:rPr>
          <w:sz w:val="28"/>
          <w:szCs w:val="28"/>
        </w:rPr>
        <w:tab/>
        <w:t>развитие инвестиционной деятельности субъектов малого и среднего предпринимательства;</w:t>
      </w:r>
    </w:p>
    <w:p w:rsidR="0019295E" w:rsidRPr="003F4608" w:rsidRDefault="0019295E" w:rsidP="0019295E">
      <w:pPr>
        <w:tabs>
          <w:tab w:val="left" w:pos="567"/>
        </w:tabs>
        <w:jc w:val="both"/>
        <w:rPr>
          <w:sz w:val="28"/>
          <w:szCs w:val="28"/>
        </w:rPr>
      </w:pPr>
      <w:r w:rsidRPr="003F4608">
        <w:rPr>
          <w:sz w:val="28"/>
          <w:szCs w:val="28"/>
        </w:rPr>
        <w:tab/>
        <w:t>внедрение новых технологий и высокотехнологического оборудования в сферу малого и среднего  предпринимательства;</w:t>
      </w:r>
    </w:p>
    <w:p w:rsidR="0019295E" w:rsidRPr="00562099" w:rsidRDefault="0019295E" w:rsidP="0019295E">
      <w:pPr>
        <w:jc w:val="both"/>
        <w:rPr>
          <w:sz w:val="28"/>
          <w:szCs w:val="28"/>
        </w:rPr>
      </w:pPr>
      <w:r w:rsidRPr="003F4608">
        <w:rPr>
          <w:sz w:val="28"/>
          <w:szCs w:val="28"/>
        </w:rPr>
        <w:tab/>
        <w:t>продвижение продукции, выпускаемой субъектами малого и среднего предпринимательства, на региональный и межрегиональный рынки.</w:t>
      </w:r>
    </w:p>
    <w:p w:rsidR="0019295E" w:rsidRDefault="0019295E" w:rsidP="0019295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7A5524">
        <w:rPr>
          <w:rFonts w:eastAsia="Calibri"/>
          <w:bCs/>
          <w:sz w:val="28"/>
          <w:szCs w:val="28"/>
          <w:lang w:eastAsia="en-US"/>
        </w:rPr>
        <w:t>Срок реализации с 2014 по 201</w:t>
      </w:r>
      <w:r w:rsidR="000D6B4F">
        <w:rPr>
          <w:rFonts w:eastAsia="Calibri"/>
          <w:bCs/>
          <w:sz w:val="28"/>
          <w:szCs w:val="28"/>
          <w:lang w:eastAsia="en-US"/>
        </w:rPr>
        <w:t>9</w:t>
      </w:r>
      <w:r w:rsidRPr="007A5524">
        <w:rPr>
          <w:rFonts w:eastAsia="Calibri"/>
          <w:bCs/>
          <w:sz w:val="28"/>
          <w:szCs w:val="28"/>
          <w:lang w:eastAsia="en-US"/>
        </w:rPr>
        <w:t xml:space="preserve">годы. </w:t>
      </w:r>
    </w:p>
    <w:p w:rsidR="00864971" w:rsidRDefault="00864971" w:rsidP="0019295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B7149" w:rsidRPr="008B7149" w:rsidRDefault="008B7149" w:rsidP="008B714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7149">
        <w:rPr>
          <w:rFonts w:eastAsia="Calibri"/>
          <w:bCs/>
          <w:sz w:val="28"/>
          <w:szCs w:val="28"/>
          <w:lang w:eastAsia="en-US"/>
        </w:rPr>
        <w:lastRenderedPageBreak/>
        <w:t>Ожидаемые результаты:</w:t>
      </w:r>
    </w:p>
    <w:p w:rsidR="008B7149" w:rsidRPr="008B7149" w:rsidRDefault="008B7149" w:rsidP="008B714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7149">
        <w:rPr>
          <w:rFonts w:eastAsia="Calibri"/>
          <w:bCs/>
          <w:sz w:val="28"/>
          <w:szCs w:val="28"/>
          <w:lang w:eastAsia="en-US"/>
        </w:rPr>
        <w:t>1.</w:t>
      </w:r>
      <w:r w:rsidRPr="008B7149">
        <w:rPr>
          <w:rFonts w:eastAsia="Calibri"/>
          <w:bCs/>
          <w:sz w:val="28"/>
          <w:szCs w:val="28"/>
          <w:lang w:eastAsia="en-US"/>
        </w:rPr>
        <w:tab/>
        <w:t xml:space="preserve">Увеличение оборота малых и средних предприятий (с учетом </w:t>
      </w:r>
      <w:proofErr w:type="spellStart"/>
      <w:r w:rsidRPr="008B7149">
        <w:rPr>
          <w:rFonts w:eastAsia="Calibri"/>
          <w:bCs/>
          <w:sz w:val="28"/>
          <w:szCs w:val="28"/>
          <w:lang w:eastAsia="en-US"/>
        </w:rPr>
        <w:t>микропредприятий</w:t>
      </w:r>
      <w:proofErr w:type="spellEnd"/>
      <w:r w:rsidRPr="008B7149">
        <w:rPr>
          <w:rFonts w:eastAsia="Calibri"/>
          <w:bCs/>
          <w:sz w:val="28"/>
          <w:szCs w:val="28"/>
          <w:lang w:eastAsia="en-US"/>
        </w:rPr>
        <w:t>), занимающихся перерабатывающим и обрабатывающим производством до 2,25 млрд. рублей.</w:t>
      </w:r>
    </w:p>
    <w:p w:rsidR="008B7149" w:rsidRPr="008B7149" w:rsidRDefault="008B7149" w:rsidP="008B714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7149">
        <w:rPr>
          <w:rFonts w:eastAsia="Calibri"/>
          <w:bCs/>
          <w:sz w:val="28"/>
          <w:szCs w:val="28"/>
          <w:lang w:eastAsia="en-US"/>
        </w:rPr>
        <w:t>2.</w:t>
      </w:r>
      <w:r w:rsidRPr="008B7149">
        <w:rPr>
          <w:rFonts w:eastAsia="Calibri"/>
          <w:bCs/>
          <w:sz w:val="28"/>
          <w:szCs w:val="28"/>
          <w:lang w:eastAsia="en-US"/>
        </w:rPr>
        <w:tab/>
        <w:t xml:space="preserve"> Количество субъектов малого и среднего предпринимательства, получивших муниципальную поддержку – не менее 9 единиц ежегодно.</w:t>
      </w:r>
    </w:p>
    <w:p w:rsidR="008B7149" w:rsidRPr="008B7149" w:rsidRDefault="008B7149" w:rsidP="008B714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7149">
        <w:rPr>
          <w:rFonts w:eastAsia="Calibri"/>
          <w:bCs/>
          <w:sz w:val="28"/>
          <w:szCs w:val="28"/>
          <w:lang w:eastAsia="en-US"/>
        </w:rPr>
        <w:t>3.</w:t>
      </w:r>
      <w:r w:rsidRPr="008B7149">
        <w:rPr>
          <w:rFonts w:eastAsia="Calibri"/>
          <w:bCs/>
          <w:sz w:val="28"/>
          <w:szCs w:val="28"/>
          <w:lang w:eastAsia="en-US"/>
        </w:rPr>
        <w:tab/>
        <w:t>Количество созданных рабочих мест в секторе малого и среднего предпринимательства за период реализации Программы - 259 единицы.</w:t>
      </w:r>
    </w:p>
    <w:p w:rsidR="008B7149" w:rsidRPr="008B7149" w:rsidRDefault="008B7149" w:rsidP="008B714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7149">
        <w:rPr>
          <w:rFonts w:eastAsia="Calibri"/>
          <w:bCs/>
          <w:sz w:val="28"/>
          <w:szCs w:val="28"/>
          <w:lang w:eastAsia="en-US"/>
        </w:rPr>
        <w:t>4.</w:t>
      </w:r>
      <w:r w:rsidRPr="008B7149">
        <w:rPr>
          <w:rFonts w:eastAsia="Calibri"/>
          <w:bCs/>
          <w:sz w:val="28"/>
          <w:szCs w:val="28"/>
          <w:lang w:eastAsia="en-US"/>
        </w:rPr>
        <w:tab/>
        <w:t>Количество сохраненных рабочих мест в секторе малого и среднего предпринимательства за период реализации программы, 2 262 единиц.</w:t>
      </w:r>
    </w:p>
    <w:p w:rsidR="008B7149" w:rsidRDefault="008B7149" w:rsidP="008B714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  <w:r w:rsidRPr="008B7149">
        <w:rPr>
          <w:rFonts w:eastAsia="Calibri"/>
          <w:bCs/>
          <w:sz w:val="28"/>
          <w:szCs w:val="28"/>
          <w:lang w:eastAsia="en-US"/>
        </w:rPr>
        <w:t>5.</w:t>
      </w:r>
      <w:r w:rsidRPr="008B7149">
        <w:rPr>
          <w:rFonts w:eastAsia="Calibri"/>
          <w:bCs/>
          <w:sz w:val="28"/>
          <w:szCs w:val="28"/>
          <w:lang w:eastAsia="en-US"/>
        </w:rPr>
        <w:tab/>
        <w:t>Объем привлеченных инвестиций в секторе малого и среднего предпринимательства не менее 32,5 млн. рублей ежегодно.</w:t>
      </w:r>
    </w:p>
    <w:p w:rsidR="00864971" w:rsidRPr="007A5524" w:rsidRDefault="00864971" w:rsidP="0086497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2099">
        <w:rPr>
          <w:sz w:val="28"/>
          <w:szCs w:val="28"/>
        </w:rPr>
        <w:t>6. Информация о распределении планируемых расходов по отдельным мероприятиям программы, подпрограммам с указанием главных распорядителей средств городского бюджета, а также по годам реализации программы.</w:t>
      </w: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62099" w:rsidRPr="00562099" w:rsidRDefault="00562099" w:rsidP="00562099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562099">
        <w:rPr>
          <w:rFonts w:eastAsia="Calibri"/>
          <w:sz w:val="28"/>
          <w:szCs w:val="28"/>
        </w:rPr>
        <w:t>Информация о распределении планируемых расходов по подпрограммам с указанием главных распорядителей средств городского бюджета, а также по годам реализации Программы приведена в приложении 1 к настоящей Программе.</w:t>
      </w:r>
    </w:p>
    <w:p w:rsidR="00562099" w:rsidRPr="00D72DB2" w:rsidRDefault="00562099" w:rsidP="00562099">
      <w:pPr>
        <w:tabs>
          <w:tab w:val="left" w:pos="1134"/>
          <w:tab w:val="left" w:pos="1418"/>
        </w:tabs>
        <w:autoSpaceDE w:val="0"/>
        <w:autoSpaceDN w:val="0"/>
        <w:adjustRightInd w:val="0"/>
        <w:ind w:left="709"/>
        <w:contextualSpacing/>
        <w:outlineLvl w:val="1"/>
        <w:rPr>
          <w:rFonts w:eastAsia="Calibri"/>
          <w:sz w:val="28"/>
          <w:szCs w:val="28"/>
        </w:rPr>
      </w:pPr>
    </w:p>
    <w:p w:rsidR="00562099" w:rsidRPr="00562099" w:rsidRDefault="00562099" w:rsidP="00562099">
      <w:pPr>
        <w:tabs>
          <w:tab w:val="left" w:pos="1134"/>
          <w:tab w:val="left" w:pos="1418"/>
        </w:tabs>
        <w:autoSpaceDE w:val="0"/>
        <w:autoSpaceDN w:val="0"/>
        <w:adjustRightInd w:val="0"/>
        <w:ind w:left="709"/>
        <w:contextualSpacing/>
        <w:jc w:val="center"/>
        <w:outlineLvl w:val="1"/>
        <w:rPr>
          <w:rFonts w:eastAsia="Calibri"/>
          <w:color w:val="FF0000"/>
          <w:sz w:val="28"/>
          <w:szCs w:val="28"/>
        </w:rPr>
      </w:pPr>
      <w:r w:rsidRPr="00562099">
        <w:rPr>
          <w:rFonts w:eastAsia="Calibri"/>
          <w:sz w:val="28"/>
          <w:szCs w:val="28"/>
          <w:lang w:eastAsia="en-US"/>
        </w:rPr>
        <w:t xml:space="preserve">7. Информация о ресурсном обеспечении и прогнозной оценке расходов на реализацию целей Программы с учетом источников финансирования, в том числе </w:t>
      </w:r>
      <w:r w:rsidRPr="00562099">
        <w:rPr>
          <w:rFonts w:eastAsia="Calibri"/>
          <w:sz w:val="28"/>
          <w:szCs w:val="28"/>
        </w:rPr>
        <w:t>федерального и краевого бюджетов, а также перечень реализуемых ими мероприятий, в случае участия в разработке и реализации Программы.</w:t>
      </w:r>
    </w:p>
    <w:p w:rsidR="00562099" w:rsidRPr="00D72DB2" w:rsidRDefault="00562099" w:rsidP="00562099">
      <w:pPr>
        <w:tabs>
          <w:tab w:val="left" w:pos="1134"/>
          <w:tab w:val="left" w:pos="1418"/>
        </w:tabs>
        <w:autoSpaceDE w:val="0"/>
        <w:autoSpaceDN w:val="0"/>
        <w:adjustRightInd w:val="0"/>
        <w:ind w:left="709"/>
        <w:contextualSpacing/>
        <w:outlineLvl w:val="1"/>
        <w:rPr>
          <w:rFonts w:eastAsia="Calibri"/>
          <w:sz w:val="28"/>
          <w:szCs w:val="28"/>
        </w:rPr>
      </w:pPr>
    </w:p>
    <w:p w:rsidR="00BA654C" w:rsidRPr="00D72DB2" w:rsidRDefault="000949FB" w:rsidP="00BA65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r w:rsidR="00BA654C" w:rsidRPr="00D72DB2">
        <w:rPr>
          <w:rFonts w:eastAsia="Calibri"/>
          <w:sz w:val="28"/>
          <w:szCs w:val="28"/>
          <w:lang w:eastAsia="en-US"/>
        </w:rPr>
        <w:t xml:space="preserve">о результатам участия муниципального образования город Минусинск в конкурсных отборах муниципальных образований, бюджетам которых предоставляются субсидии из федерального и краевого бюджетов на финансирование отдельных мероприятий Программы,  могут быть привлечены средства федерального и краевого бюджетов, в том числе использованы остатки межбюджетных трансфертов, осуществляемых в соответствии с действующими соглашениями между Министерством инвестиций и инноваций Красноярского края и Администрацией города Минусинска. </w:t>
      </w:r>
      <w:proofErr w:type="gramEnd"/>
    </w:p>
    <w:p w:rsidR="00562099" w:rsidRPr="00562099" w:rsidRDefault="00562099" w:rsidP="006406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Средства федерального и краевого бюджетов, направляемые на финансирование мероприятий Программы, распределяются и расходуются в соответствии с утвержденными нормативно-правовыми актами Администрации города Минусинска.</w:t>
      </w:r>
    </w:p>
    <w:p w:rsidR="00562099" w:rsidRPr="00562099" w:rsidRDefault="00562099" w:rsidP="006406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решением Минусинского городского Совета депутатов  о городском бюджете на очередной финансовый год и плановый период.</w:t>
      </w:r>
    </w:p>
    <w:p w:rsidR="00562099" w:rsidRDefault="00562099" w:rsidP="006406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 xml:space="preserve">Информация о ресурсном обеспечении и прогнозной оценке расходов на </w:t>
      </w:r>
      <w:r w:rsidRPr="00562099">
        <w:rPr>
          <w:rFonts w:eastAsia="Calibri"/>
          <w:sz w:val="28"/>
          <w:szCs w:val="28"/>
          <w:lang w:eastAsia="en-US"/>
        </w:rPr>
        <w:lastRenderedPageBreak/>
        <w:t>реализацию целей Программы с учетом источников финансирования</w:t>
      </w:r>
      <w:r w:rsidRPr="00562099">
        <w:rPr>
          <w:rFonts w:eastAsia="Calibri"/>
          <w:bCs/>
          <w:sz w:val="28"/>
          <w:szCs w:val="28"/>
          <w:lang w:eastAsia="en-US"/>
        </w:rPr>
        <w:t xml:space="preserve"> изложена в приложении 2 к настоящей Программе.</w:t>
      </w:r>
    </w:p>
    <w:p w:rsidR="00DF4356" w:rsidRDefault="00DF4356" w:rsidP="006406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DF4356" w:rsidRPr="00562099" w:rsidRDefault="00DF4356" w:rsidP="006406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62099" w:rsidRPr="00562099" w:rsidRDefault="00562099" w:rsidP="0056209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bCs/>
          <w:sz w:val="28"/>
          <w:szCs w:val="28"/>
          <w:lang w:eastAsia="en-US"/>
        </w:rPr>
        <w:t>8.</w:t>
      </w:r>
      <w:r w:rsidRPr="00562099">
        <w:rPr>
          <w:rFonts w:eastAsia="Calibri"/>
          <w:sz w:val="28"/>
          <w:szCs w:val="28"/>
          <w:lang w:eastAsia="en-US"/>
        </w:rPr>
        <w:t xml:space="preserve"> Информация об объеме бюджетных ассигнований, направленных на реализацию научной, научно – технической и инновационной деятельности</w:t>
      </w:r>
    </w:p>
    <w:p w:rsidR="00562099" w:rsidRPr="00562099" w:rsidRDefault="00562099" w:rsidP="005620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2099" w:rsidRPr="00562099" w:rsidRDefault="00562099" w:rsidP="0064066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099">
        <w:rPr>
          <w:rFonts w:eastAsia="Calibri"/>
          <w:sz w:val="28"/>
          <w:szCs w:val="28"/>
          <w:lang w:eastAsia="en-US"/>
        </w:rPr>
        <w:t>Реализация научной, научно–технической и инновационной деятельности в рамках Программы не предусмотрено.</w:t>
      </w:r>
    </w:p>
    <w:p w:rsidR="00562099" w:rsidRDefault="00562099" w:rsidP="00562099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640664" w:rsidRPr="00562099" w:rsidRDefault="00640664" w:rsidP="00562099">
      <w:pPr>
        <w:tabs>
          <w:tab w:val="left" w:pos="1134"/>
          <w:tab w:val="left" w:pos="1418"/>
        </w:tabs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562099" w:rsidRDefault="00562099" w:rsidP="005620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64971">
        <w:rPr>
          <w:rFonts w:eastAsia="Calibri"/>
          <w:sz w:val="28"/>
          <w:szCs w:val="28"/>
          <w:lang w:eastAsia="en-US"/>
        </w:rPr>
        <w:t>Руководитель управления экономики</w:t>
      </w:r>
    </w:p>
    <w:p w:rsidR="00864971" w:rsidRPr="00864971" w:rsidRDefault="00864971" w:rsidP="005620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имущественных отношений</w:t>
      </w:r>
    </w:p>
    <w:p w:rsidR="00562099" w:rsidRPr="00562099" w:rsidRDefault="00562099" w:rsidP="0056209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64971">
        <w:rPr>
          <w:rFonts w:eastAsia="Calibri"/>
          <w:sz w:val="28"/>
          <w:szCs w:val="28"/>
          <w:lang w:eastAsia="en-US"/>
        </w:rPr>
        <w:t>администрации города Минусинска</w:t>
      </w:r>
      <w:r w:rsidRPr="00562099">
        <w:rPr>
          <w:rFonts w:eastAsia="Calibri"/>
          <w:sz w:val="28"/>
          <w:szCs w:val="28"/>
          <w:lang w:eastAsia="en-US"/>
        </w:rPr>
        <w:t xml:space="preserve">               </w:t>
      </w:r>
      <w:r w:rsidR="00D61159">
        <w:rPr>
          <w:rFonts w:eastAsia="Calibri"/>
          <w:sz w:val="28"/>
          <w:szCs w:val="28"/>
          <w:lang w:eastAsia="en-US"/>
        </w:rPr>
        <w:t xml:space="preserve">      </w:t>
      </w:r>
      <w:r w:rsidR="00CC07E3">
        <w:rPr>
          <w:sz w:val="28"/>
          <w:szCs w:val="28"/>
        </w:rPr>
        <w:t xml:space="preserve">      </w:t>
      </w:r>
      <w:r w:rsidR="00BA654C">
        <w:rPr>
          <w:rFonts w:eastAsia="Calibri"/>
          <w:sz w:val="28"/>
          <w:szCs w:val="28"/>
          <w:lang w:eastAsia="en-US"/>
        </w:rPr>
        <w:t xml:space="preserve">                  </w:t>
      </w:r>
      <w:r w:rsidRPr="00562099">
        <w:rPr>
          <w:rFonts w:eastAsia="Calibri"/>
          <w:sz w:val="28"/>
          <w:szCs w:val="28"/>
          <w:lang w:eastAsia="en-US"/>
        </w:rPr>
        <w:t>Е.Н. Грязева</w:t>
      </w:r>
    </w:p>
    <w:p w:rsidR="00562099" w:rsidRPr="00562099" w:rsidRDefault="00562099" w:rsidP="005620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099" w:rsidRPr="00562099" w:rsidRDefault="00562099" w:rsidP="005620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2099" w:rsidRDefault="00562099" w:rsidP="002B50DE">
      <w:pPr>
        <w:ind w:left="4820" w:right="15"/>
        <w:jc w:val="both"/>
        <w:rPr>
          <w:bCs/>
          <w:sz w:val="28"/>
          <w:szCs w:val="28"/>
        </w:rPr>
      </w:pPr>
    </w:p>
    <w:p w:rsidR="00562099" w:rsidRDefault="00562099" w:rsidP="002B50DE">
      <w:pPr>
        <w:ind w:left="4820" w:right="15"/>
        <w:jc w:val="both"/>
        <w:rPr>
          <w:bCs/>
          <w:sz w:val="28"/>
          <w:szCs w:val="28"/>
        </w:rPr>
      </w:pPr>
    </w:p>
    <w:p w:rsidR="00562099" w:rsidRDefault="00562099" w:rsidP="002B50DE">
      <w:pPr>
        <w:ind w:left="4820" w:right="15"/>
        <w:jc w:val="both"/>
        <w:rPr>
          <w:bCs/>
          <w:sz w:val="28"/>
          <w:szCs w:val="28"/>
        </w:rPr>
      </w:pPr>
    </w:p>
    <w:p w:rsidR="00562099" w:rsidRDefault="00562099" w:rsidP="002B50DE">
      <w:pPr>
        <w:ind w:left="4820" w:right="15"/>
        <w:jc w:val="both"/>
        <w:rPr>
          <w:bCs/>
          <w:sz w:val="28"/>
          <w:szCs w:val="28"/>
        </w:rPr>
      </w:pPr>
    </w:p>
    <w:p w:rsidR="00562099" w:rsidRDefault="00562099" w:rsidP="002B50DE">
      <w:pPr>
        <w:ind w:left="4820" w:right="15"/>
        <w:jc w:val="both"/>
        <w:rPr>
          <w:bCs/>
          <w:sz w:val="28"/>
          <w:szCs w:val="28"/>
        </w:rPr>
      </w:pPr>
    </w:p>
    <w:p w:rsidR="00562099" w:rsidRDefault="00562099" w:rsidP="002B50DE">
      <w:pPr>
        <w:ind w:left="4820" w:right="15"/>
        <w:jc w:val="both"/>
        <w:rPr>
          <w:bCs/>
          <w:sz w:val="28"/>
          <w:szCs w:val="28"/>
        </w:rPr>
      </w:pPr>
    </w:p>
    <w:p w:rsidR="00562099" w:rsidRDefault="00562099" w:rsidP="002B50DE">
      <w:pPr>
        <w:ind w:left="4820" w:right="15"/>
        <w:jc w:val="both"/>
        <w:rPr>
          <w:bCs/>
          <w:sz w:val="28"/>
          <w:szCs w:val="28"/>
        </w:rPr>
      </w:pPr>
    </w:p>
    <w:p w:rsidR="00562099" w:rsidRDefault="00562099" w:rsidP="002B50DE">
      <w:pPr>
        <w:ind w:left="4820" w:right="15"/>
        <w:jc w:val="both"/>
        <w:rPr>
          <w:bCs/>
          <w:sz w:val="28"/>
          <w:szCs w:val="28"/>
        </w:rPr>
      </w:pPr>
    </w:p>
    <w:p w:rsidR="00562099" w:rsidRDefault="00562099" w:rsidP="002B50DE">
      <w:pPr>
        <w:ind w:left="4820" w:right="15"/>
        <w:jc w:val="both"/>
        <w:rPr>
          <w:bCs/>
          <w:sz w:val="28"/>
          <w:szCs w:val="28"/>
        </w:rPr>
      </w:pPr>
    </w:p>
    <w:p w:rsidR="00562099" w:rsidRDefault="00562099" w:rsidP="002B50DE">
      <w:pPr>
        <w:ind w:left="4820" w:right="15"/>
        <w:jc w:val="both"/>
        <w:rPr>
          <w:bCs/>
          <w:sz w:val="28"/>
          <w:szCs w:val="28"/>
        </w:rPr>
      </w:pPr>
    </w:p>
    <w:p w:rsidR="00562099" w:rsidRDefault="00562099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  <w:sectPr w:rsidR="00562099" w:rsidSect="00DF4356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62099" w:rsidRPr="00562099" w:rsidRDefault="00562099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6497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562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099" w:rsidRPr="00562099" w:rsidRDefault="00562099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к Паспорту муниципальной программы «Социально – экономическая поддержка интересов населения города Минусинска»</w:t>
      </w:r>
    </w:p>
    <w:p w:rsidR="00562099" w:rsidRPr="00562099" w:rsidRDefault="00562099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62099" w:rsidRPr="000C0FB6" w:rsidRDefault="00562099" w:rsidP="0056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FB6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562099" w:rsidRDefault="00562099" w:rsidP="0056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FB6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391797" w:rsidRDefault="00391797" w:rsidP="0056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89"/>
        <w:gridCol w:w="1239"/>
        <w:gridCol w:w="47"/>
        <w:gridCol w:w="935"/>
        <w:gridCol w:w="1701"/>
        <w:gridCol w:w="850"/>
        <w:gridCol w:w="1418"/>
        <w:gridCol w:w="1417"/>
        <w:gridCol w:w="1418"/>
        <w:gridCol w:w="1417"/>
        <w:gridCol w:w="1417"/>
      </w:tblGrid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gramStart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2014</w:t>
            </w:r>
          </w:p>
          <w:p w:rsidR="008B7149" w:rsidRPr="00D945B2" w:rsidRDefault="008B7149" w:rsidP="008B7149">
            <w:pPr>
              <w:jc w:val="center"/>
            </w:pPr>
            <w:r w:rsidRPr="00D945B2"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2015</w:t>
            </w:r>
          </w:p>
          <w:p w:rsidR="008B7149" w:rsidRPr="00D945B2" w:rsidRDefault="008B7149" w:rsidP="008B7149">
            <w:pPr>
              <w:jc w:val="center"/>
            </w:pPr>
            <w:r w:rsidRPr="00D945B2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 xml:space="preserve"> Отчетный финансовый год</w:t>
            </w:r>
          </w:p>
          <w:p w:rsidR="008B7149" w:rsidRPr="00D945B2" w:rsidRDefault="008B7149" w:rsidP="008B7149">
            <w:pPr>
              <w:jc w:val="center"/>
            </w:pPr>
            <w:r w:rsidRPr="00D945B2">
              <w:t>(2016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 xml:space="preserve">  Текущий финансовый год</w:t>
            </w:r>
            <w:r w:rsidRPr="00D945B2">
              <w:br/>
              <w:t xml:space="preserve"> (2017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Первый год планового периода</w:t>
            </w:r>
            <w:r w:rsidRPr="00D945B2">
              <w:br/>
              <w:t>(2018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Второй год планового периода</w:t>
            </w:r>
            <w:r w:rsidRPr="00D945B2">
              <w:br/>
              <w:t>(2019 год)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Цель:  Создание благоприятных условий для устойчивого функционирования и развития малого и среднего предпринимательства на территории города Минусинска,</w:t>
            </w:r>
            <w:r w:rsidRPr="00D94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населения,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обязательств муниципального образования город Минусинск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вышению качества жизни отдельной категории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Доля поддержанных субъектов малого и среднего предпринимательства от общего количества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Доля освоенных бюджетных средств направленных на поддержку субъектов малого и среднего предпринимательства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Доля освоенных бюджетных средств направленных 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качества жизни отдельной категории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Цель 1 Выполнение обязательств муниципального образования город Минусинск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вышению качества жизни отдельной категории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18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Своевременное  и адресное предоставление пенсии за выслугу лет лицам, замещавшим должности муниципальной службы в муниципальном образовании город Минусинск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18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отдельных категорий граждан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(показатели)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jc w:val="both"/>
            </w:pPr>
            <w:r w:rsidRPr="00D945B2">
              <w:t>Удельный вес количества обоснованных жалоб к числу муниципальных услуг, предоставленных в календарном году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  <w:r w:rsidRPr="00D945B2">
              <w:t>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ведомственная отчетность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не более</w:t>
            </w:r>
          </w:p>
          <w:p w:rsidR="008B7149" w:rsidRPr="00D945B2" w:rsidRDefault="008B7149" w:rsidP="008B7149">
            <w:pPr>
              <w:jc w:val="center"/>
            </w:pPr>
            <w:r w:rsidRPr="00D945B2">
              <w:t>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Цель 2 Обеспечение содействия в устойчивом функционировании и развитии малого и среднего предпринимательства на территории города Минусинска,</w:t>
            </w:r>
            <w:r w:rsidRPr="00D945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</w:t>
            </w:r>
          </w:p>
        </w:tc>
        <w:tc>
          <w:tcPr>
            <w:tcW w:w="120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муниципального образования города Минусинск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20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субъектов малого и среднего предпринимательства в городе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(показатели)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 (с учетом </w:t>
            </w:r>
            <w:proofErr w:type="spellStart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), занимающихся обрабатывающим производством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статистики по Красноярскому краю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в секторе малого и среднего предпринимательства при реализации подпрограммы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2.2.1.4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рабочих мест в секторе малого и среднего предпринимательства при реализации подпрограммы 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2.2.1.5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 в секторе малого и среднего предпринимательства при реализации подпрограммы 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57,89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  <w:p w:rsidR="008B7149" w:rsidRPr="00D945B2" w:rsidRDefault="008B7149" w:rsidP="008B7149">
            <w:pPr>
              <w:jc w:val="center"/>
            </w:pPr>
            <w:r w:rsidRPr="00D945B2">
              <w:t>83,46</w:t>
            </w:r>
          </w:p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  <w:p w:rsidR="008B7149" w:rsidRPr="00D945B2" w:rsidRDefault="008B7149" w:rsidP="008B7149">
            <w:pPr>
              <w:jc w:val="center"/>
            </w:pPr>
            <w:r w:rsidRPr="00D945B2">
              <w:t>45,61</w:t>
            </w:r>
          </w:p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  <w:p w:rsidR="008B7149" w:rsidRPr="00D945B2" w:rsidRDefault="008B7149" w:rsidP="008B7149">
            <w:pPr>
              <w:jc w:val="center"/>
            </w:pPr>
            <w:r>
              <w:t>32,5</w:t>
            </w:r>
          </w:p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  <w:p w:rsidR="008B7149" w:rsidRPr="00D945B2" w:rsidRDefault="008B7149" w:rsidP="008B7149">
            <w:pPr>
              <w:jc w:val="center"/>
            </w:pPr>
            <w:r>
              <w:t>32,5</w:t>
            </w:r>
          </w:p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  <w:p w:rsidR="008B7149" w:rsidRPr="00D945B2" w:rsidRDefault="008B7149" w:rsidP="008B7149">
            <w:pPr>
              <w:jc w:val="center"/>
            </w:pPr>
            <w:r>
              <w:t>32,5</w:t>
            </w:r>
          </w:p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797" w:rsidRPr="000C0FB6" w:rsidRDefault="00391797" w:rsidP="003917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2099" w:rsidRPr="00562099" w:rsidRDefault="00562099" w:rsidP="00562099"/>
    <w:p w:rsidR="0019295E" w:rsidRPr="007A5524" w:rsidRDefault="0019295E" w:rsidP="001929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295E" w:rsidRPr="007A5524" w:rsidRDefault="0019295E" w:rsidP="0019295E"/>
    <w:p w:rsidR="0019295E" w:rsidRDefault="0019295E" w:rsidP="0019295E">
      <w:r w:rsidRPr="007A5524">
        <w:t>Руководитель управления экономики</w:t>
      </w:r>
    </w:p>
    <w:p w:rsidR="00484EBF" w:rsidRPr="007A5524" w:rsidRDefault="00484EBF" w:rsidP="0019295E">
      <w:r>
        <w:t>и имущественных отношений</w:t>
      </w:r>
    </w:p>
    <w:p w:rsidR="0019295E" w:rsidRPr="007A5524" w:rsidRDefault="0019295E" w:rsidP="0019295E">
      <w:r w:rsidRPr="007A5524">
        <w:t xml:space="preserve">администрации города Минусинска                                        </w:t>
      </w:r>
      <w:r w:rsidR="000A490A" w:rsidRPr="007A5524">
        <w:t xml:space="preserve">          </w:t>
      </w:r>
      <w:r w:rsidRPr="007A5524">
        <w:t xml:space="preserve">                  </w:t>
      </w:r>
      <w:r w:rsidR="00BA654C" w:rsidRPr="007A5524">
        <w:t xml:space="preserve">                                                       </w:t>
      </w:r>
      <w:r w:rsidRPr="007A5524">
        <w:t xml:space="preserve">               Е.Н. Грязева</w:t>
      </w:r>
    </w:p>
    <w:p w:rsidR="0019295E" w:rsidRPr="007A5524" w:rsidRDefault="0019295E" w:rsidP="0019295E"/>
    <w:p w:rsidR="0019295E" w:rsidRPr="007A5524" w:rsidRDefault="0019295E" w:rsidP="0019295E"/>
    <w:p w:rsidR="00562099" w:rsidRPr="007A5524" w:rsidRDefault="00562099" w:rsidP="00562099"/>
    <w:p w:rsidR="00562099" w:rsidRDefault="00562099" w:rsidP="00562099"/>
    <w:p w:rsidR="00562099" w:rsidRDefault="00562099" w:rsidP="00562099"/>
    <w:p w:rsidR="00332106" w:rsidRDefault="00332106" w:rsidP="00562099">
      <w:pPr>
        <w:sectPr w:rsidR="00332106" w:rsidSect="00332106">
          <w:headerReference w:type="default" r:id="rId9"/>
          <w:pgSz w:w="16838" w:h="11905" w:orient="landscape"/>
          <w:pgMar w:top="1701" w:right="1134" w:bottom="567" w:left="1134" w:header="425" w:footer="720" w:gutter="0"/>
          <w:cols w:space="720"/>
          <w:noEndnote/>
          <w:titlePg/>
          <w:docGrid w:linePitch="326"/>
        </w:sectPr>
      </w:pPr>
    </w:p>
    <w:p w:rsidR="00562099" w:rsidRPr="006C611F" w:rsidRDefault="00562099" w:rsidP="00562099">
      <w:pPr>
        <w:pStyle w:val="ConsPlusNormal"/>
        <w:widowControl/>
        <w:ind w:left="864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6497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6C6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099" w:rsidRPr="006C611F" w:rsidRDefault="00562099" w:rsidP="00562099">
      <w:pPr>
        <w:pStyle w:val="ConsPlusNormal"/>
        <w:widowControl/>
        <w:ind w:left="864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C611F">
        <w:rPr>
          <w:rFonts w:ascii="Times New Roman" w:hAnsi="Times New Roman" w:cs="Times New Roman"/>
          <w:sz w:val="24"/>
          <w:szCs w:val="24"/>
        </w:rPr>
        <w:t>к Паспорту муниципальной программы «Социально – экономическая поддержка интересов населения города Минусинска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2099" w:rsidRPr="006C611F" w:rsidRDefault="00562099" w:rsidP="00562099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62099" w:rsidRPr="006C611F" w:rsidRDefault="00562099" w:rsidP="0056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2099" w:rsidRDefault="00562099" w:rsidP="0056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C611F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2D7F00" w:rsidRPr="006C611F" w:rsidRDefault="002D7F00" w:rsidP="005620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2" w:tblpY="1"/>
        <w:tblOverlap w:val="never"/>
        <w:tblW w:w="15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395"/>
        <w:gridCol w:w="1260"/>
        <w:gridCol w:w="1209"/>
        <w:gridCol w:w="1440"/>
        <w:gridCol w:w="1111"/>
        <w:gridCol w:w="1134"/>
        <w:gridCol w:w="1134"/>
        <w:gridCol w:w="720"/>
        <w:gridCol w:w="720"/>
        <w:gridCol w:w="720"/>
        <w:gridCol w:w="720"/>
        <w:gridCol w:w="720"/>
        <w:gridCol w:w="936"/>
      </w:tblGrid>
      <w:tr w:rsidR="008B7149" w:rsidRPr="00D945B2" w:rsidTr="008B7149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2015</w:t>
            </w:r>
          </w:p>
          <w:p w:rsidR="008B7149" w:rsidRPr="00D945B2" w:rsidRDefault="008B7149" w:rsidP="008B7149">
            <w:pPr>
              <w:jc w:val="center"/>
            </w:pPr>
            <w:r w:rsidRPr="00D945B2">
              <w:t xml:space="preserve"> год</w:t>
            </w: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 xml:space="preserve"> Отчетный финансовый год</w:t>
            </w:r>
          </w:p>
          <w:p w:rsidR="008B7149" w:rsidRPr="00D945B2" w:rsidRDefault="008B7149" w:rsidP="008B7149">
            <w:pPr>
              <w:jc w:val="center"/>
            </w:pPr>
            <w:r w:rsidRPr="00D945B2">
              <w:t>(2016 год)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 xml:space="preserve">  Текущий финансовый год</w:t>
            </w:r>
            <w:r w:rsidRPr="00D945B2">
              <w:br/>
              <w:t xml:space="preserve"> (2017 год)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</w:p>
        </w:tc>
        <w:tc>
          <w:tcPr>
            <w:tcW w:w="132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содействия в устойчивом функционировании и развитии малого и среднего предпринимательства на территории города Минусинска </w:t>
            </w:r>
          </w:p>
        </w:tc>
      </w:tr>
      <w:tr w:rsidR="008B7149" w:rsidRPr="00D945B2" w:rsidTr="008B7149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</w:t>
            </w:r>
            <w:r w:rsidRPr="00D945B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объем инвестиций в основной капитал</w:t>
            </w:r>
          </w:p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26,95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57,89</w:t>
            </w:r>
          </w:p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83,46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B2">
              <w:rPr>
                <w:rFonts w:ascii="Times New Roman" w:hAnsi="Times New Roman" w:cs="Times New Roman"/>
                <w:sz w:val="24"/>
                <w:szCs w:val="24"/>
              </w:rPr>
              <w:t>45,61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</w:tbl>
    <w:p w:rsidR="00562099" w:rsidRPr="00924ED2" w:rsidRDefault="00562099" w:rsidP="00562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F00" w:rsidRDefault="002D7F00" w:rsidP="0056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099" w:rsidRDefault="00562099" w:rsidP="0056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484EBF" w:rsidRPr="00A405BB" w:rsidRDefault="00484EBF" w:rsidP="0056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562099" w:rsidRPr="00A405BB" w:rsidRDefault="00562099" w:rsidP="00562099">
      <w:pPr>
        <w:pStyle w:val="ConsPlusNormal"/>
        <w:jc w:val="both"/>
        <w:rPr>
          <w:sz w:val="24"/>
          <w:szCs w:val="24"/>
        </w:rPr>
      </w:pPr>
      <w:r w:rsidRPr="00A405BB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                               </w:t>
      </w:r>
      <w:r w:rsidR="000A49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05BB">
        <w:rPr>
          <w:rFonts w:ascii="Times New Roman" w:hAnsi="Times New Roman" w:cs="Times New Roman"/>
          <w:sz w:val="24"/>
          <w:szCs w:val="24"/>
        </w:rPr>
        <w:t xml:space="preserve">    </w:t>
      </w:r>
      <w:r w:rsidR="00490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405BB">
        <w:rPr>
          <w:rFonts w:ascii="Times New Roman" w:hAnsi="Times New Roman" w:cs="Times New Roman"/>
          <w:sz w:val="24"/>
          <w:szCs w:val="24"/>
        </w:rPr>
        <w:t xml:space="preserve">    Е.Н. Грязева</w:t>
      </w:r>
    </w:p>
    <w:p w:rsidR="00562099" w:rsidRPr="00A405BB" w:rsidRDefault="00562099" w:rsidP="00562099"/>
    <w:p w:rsidR="00332106" w:rsidRDefault="00332106" w:rsidP="00562099">
      <w:pPr>
        <w:sectPr w:rsidR="00332106" w:rsidSect="00CC0EB7">
          <w:pgSz w:w="16838" w:h="11905" w:orient="landscape"/>
          <w:pgMar w:top="1134" w:right="1134" w:bottom="567" w:left="1134" w:header="425" w:footer="720" w:gutter="0"/>
          <w:cols w:space="720"/>
          <w:noEndnote/>
          <w:titlePg/>
          <w:docGrid w:linePitch="299"/>
        </w:sectPr>
      </w:pPr>
    </w:p>
    <w:p w:rsidR="00562099" w:rsidRPr="00562099" w:rsidRDefault="00562099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71A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62099" w:rsidRPr="00562099" w:rsidRDefault="00562099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к муниципальной программе «Социально – экономическая поддержка интересов населения города Минусинска»</w:t>
      </w:r>
    </w:p>
    <w:p w:rsidR="00562099" w:rsidRPr="00562099" w:rsidRDefault="00562099" w:rsidP="00562099">
      <w:pPr>
        <w:autoSpaceDE w:val="0"/>
        <w:autoSpaceDN w:val="0"/>
        <w:adjustRightInd w:val="0"/>
        <w:ind w:left="8460"/>
      </w:pPr>
    </w:p>
    <w:p w:rsidR="0019295E" w:rsidRPr="00562099" w:rsidRDefault="0019295E" w:rsidP="0019295E">
      <w:pPr>
        <w:jc w:val="center"/>
        <w:rPr>
          <w:sz w:val="22"/>
          <w:szCs w:val="22"/>
        </w:rPr>
      </w:pPr>
      <w:r w:rsidRPr="00562099">
        <w:rPr>
          <w:sz w:val="22"/>
          <w:szCs w:val="22"/>
        </w:rPr>
        <w:t xml:space="preserve">Распределение планируемых расходов за счет средств городского бюджета по мероприятиям и подпрограммам муниципальной программы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851"/>
        <w:gridCol w:w="709"/>
        <w:gridCol w:w="708"/>
        <w:gridCol w:w="709"/>
        <w:gridCol w:w="1134"/>
        <w:gridCol w:w="1276"/>
        <w:gridCol w:w="1134"/>
        <w:gridCol w:w="1134"/>
        <w:gridCol w:w="1134"/>
        <w:gridCol w:w="1134"/>
        <w:gridCol w:w="1276"/>
      </w:tblGrid>
      <w:tr w:rsidR="008B7149" w:rsidRPr="00D945B2" w:rsidTr="008B7149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 xml:space="preserve">Код бюджетной классификации 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 xml:space="preserve">Расходы </w:t>
            </w:r>
            <w:r w:rsidRPr="00D945B2">
              <w:br/>
              <w:t>(тыс. руб.), годы</w:t>
            </w:r>
          </w:p>
        </w:tc>
      </w:tr>
      <w:tr w:rsidR="008B7149" w:rsidRPr="00D945B2" w:rsidTr="008B7149">
        <w:trPr>
          <w:trHeight w:val="11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>
            <w:pPr>
              <w:jc w:val="center"/>
            </w:pPr>
            <w:proofErr w:type="spellStart"/>
            <w:r w:rsidRPr="00D945B2">
              <w:t>Рз</w:t>
            </w:r>
            <w:proofErr w:type="spellEnd"/>
            <w:r w:rsidRPr="00D945B2">
              <w:br/>
            </w:r>
            <w:proofErr w:type="spellStart"/>
            <w:proofErr w:type="gramStart"/>
            <w:r w:rsidRPr="00D945B2"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2014</w:t>
            </w:r>
          </w:p>
          <w:p w:rsidR="008B7149" w:rsidRPr="00D945B2" w:rsidRDefault="008B7149" w:rsidP="008B7149">
            <w:pPr>
              <w:jc w:val="center"/>
            </w:pPr>
            <w:r w:rsidRPr="00D945B2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2015</w:t>
            </w:r>
          </w:p>
          <w:p w:rsidR="008B7149" w:rsidRPr="00D945B2" w:rsidRDefault="008B7149" w:rsidP="008B7149">
            <w:pPr>
              <w:jc w:val="center"/>
            </w:pPr>
            <w:r w:rsidRPr="00D945B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 xml:space="preserve"> Отчетный финансовый год</w:t>
            </w:r>
          </w:p>
          <w:p w:rsidR="008B7149" w:rsidRPr="00D945B2" w:rsidRDefault="008B7149" w:rsidP="008B7149">
            <w:pPr>
              <w:jc w:val="center"/>
            </w:pPr>
            <w:r w:rsidRPr="00D945B2">
              <w:t>(2016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 xml:space="preserve">  Текущий финансовый год</w:t>
            </w:r>
            <w:r w:rsidRPr="00D945B2">
              <w:br/>
              <w:t xml:space="preserve"> (2017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Первый год планового периода</w:t>
            </w:r>
            <w:r w:rsidRPr="00D945B2">
              <w:br/>
              <w:t>(2018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Второй год планового периода</w:t>
            </w:r>
            <w:r w:rsidRPr="00D945B2">
              <w:br/>
              <w:t>(2019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Итого на период</w:t>
            </w:r>
          </w:p>
        </w:tc>
      </w:tr>
      <w:tr w:rsidR="008B7149" w:rsidRPr="00D945B2" w:rsidTr="008B7149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>
            <w:r w:rsidRPr="00D945B2"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>
            <w:r w:rsidRPr="00D945B2">
              <w:t>Социально – экономическая поддержка интересов населения города Минусинска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Default="008B7149" w:rsidP="008B7149">
            <w:r w:rsidRPr="00D945B2">
              <w:t>всего расходные обязательства по программе</w:t>
            </w:r>
          </w:p>
          <w:p w:rsidR="008B7149" w:rsidRDefault="008B7149" w:rsidP="008B7149"/>
          <w:p w:rsidR="008B7149" w:rsidRPr="00D945B2" w:rsidRDefault="008B7149" w:rsidP="008B714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6 035,54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13 830,78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4 535,53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>
              <w:t>6 618,00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>
              <w:t>33 619,85</w:t>
            </w:r>
          </w:p>
        </w:tc>
      </w:tr>
      <w:tr w:rsidR="008B7149" w:rsidRPr="00D945B2" w:rsidTr="008B7149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Default="008B7149" w:rsidP="008B7149">
            <w:r w:rsidRPr="00D945B2">
              <w:t>в том числе по ГРБС:</w:t>
            </w:r>
          </w:p>
          <w:p w:rsidR="008B7149" w:rsidRDefault="008B7149" w:rsidP="008B7149"/>
          <w:p w:rsidR="008B7149" w:rsidRPr="00D945B2" w:rsidRDefault="008B7149" w:rsidP="008B714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r w:rsidRPr="00D945B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r w:rsidRPr="00D945B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r w:rsidRPr="00D945B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r w:rsidRPr="00D945B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</w:p>
        </w:tc>
      </w:tr>
      <w:tr w:rsidR="008B7149" w:rsidRPr="00D945B2" w:rsidTr="008B7149">
        <w:trPr>
          <w:trHeight w:val="5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49" w:rsidRDefault="008B7149" w:rsidP="008B7149">
            <w:r w:rsidRPr="00D945B2">
              <w:t>Администрация города Минусинска</w:t>
            </w:r>
          </w:p>
          <w:p w:rsidR="008B7149" w:rsidRDefault="008B7149" w:rsidP="008B7149"/>
          <w:p w:rsidR="008B7149" w:rsidRDefault="008B7149" w:rsidP="008B7149"/>
          <w:p w:rsidR="008B7149" w:rsidRDefault="008B7149" w:rsidP="008B7149"/>
          <w:p w:rsidR="008B7149" w:rsidRPr="00D945B2" w:rsidRDefault="008B7149" w:rsidP="008B714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5 324,73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13 141,59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3 938,74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>
              <w:t xml:space="preserve">5 </w:t>
            </w: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>
              <w:t>28</w:t>
            </w:r>
            <w:r w:rsidRPr="00D945B2">
              <w:t> 905,06</w:t>
            </w:r>
          </w:p>
        </w:tc>
      </w:tr>
      <w:tr w:rsidR="008B7149" w:rsidRPr="00D945B2" w:rsidTr="008B7149">
        <w:trPr>
          <w:trHeight w:val="3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49" w:rsidRPr="00D945B2" w:rsidRDefault="008B7149" w:rsidP="008B7149">
            <w:r w:rsidRPr="00D945B2">
              <w:t xml:space="preserve">Управление социальной </w:t>
            </w:r>
            <w:proofErr w:type="gramStart"/>
            <w:r w:rsidRPr="00D945B2">
              <w:t xml:space="preserve">защиты </w:t>
            </w:r>
            <w:r w:rsidRPr="00D945B2">
              <w:lastRenderedPageBreak/>
              <w:t>населения администрации города Минусинска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710,81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596,79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>
              <w:t>1 118,00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4</w:t>
            </w:r>
            <w:r>
              <w:t> 714,79</w:t>
            </w:r>
          </w:p>
        </w:tc>
      </w:tr>
      <w:tr w:rsidR="008B7149" w:rsidRPr="00D945B2" w:rsidTr="008B7149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>
            <w:r w:rsidRPr="00D945B2">
              <w:lastRenderedPageBreak/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>
            <w:r w:rsidRPr="00D945B2">
              <w:t>По</w:t>
            </w:r>
            <w:r>
              <w:t xml:space="preserve">вышение качества жизни отдельной категории </w:t>
            </w:r>
            <w:r w:rsidRPr="00D945B2">
              <w:t>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>
            <w:r w:rsidRPr="00D945B2">
              <w:t>всего расходные обязательства по подпрограмме</w:t>
            </w:r>
          </w:p>
          <w:p w:rsidR="008B7149" w:rsidRPr="00D945B2" w:rsidRDefault="008B7149" w:rsidP="008B714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710,81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596,79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>
              <w:t>1 118,00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4</w:t>
            </w:r>
            <w:r>
              <w:t> 714,79</w:t>
            </w:r>
          </w:p>
        </w:tc>
      </w:tr>
      <w:tr w:rsidR="008B7149" w:rsidRPr="00D945B2" w:rsidTr="008B7149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Default="008B7149" w:rsidP="008B7149">
            <w:r w:rsidRPr="00D945B2">
              <w:t>в том числе по ГРБС:</w:t>
            </w:r>
          </w:p>
          <w:p w:rsidR="008B7149" w:rsidRDefault="008B7149" w:rsidP="008B7149"/>
          <w:p w:rsidR="008B7149" w:rsidRDefault="008B7149" w:rsidP="008B7149"/>
          <w:p w:rsidR="008B7149" w:rsidRPr="00D945B2" w:rsidRDefault="008B7149" w:rsidP="008B714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</w:p>
        </w:tc>
      </w:tr>
      <w:tr w:rsidR="008B7149" w:rsidRPr="00D945B2" w:rsidTr="008B7149">
        <w:trPr>
          <w:trHeight w:val="7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Default="008B7149" w:rsidP="008B7149">
            <w:r w:rsidRPr="00D945B2">
              <w:t xml:space="preserve">Управление социальной </w:t>
            </w:r>
            <w:proofErr w:type="gramStart"/>
            <w:r w:rsidRPr="00D945B2">
              <w:t>защиты населения администрации города Минусинска</w:t>
            </w:r>
            <w:proofErr w:type="gramEnd"/>
          </w:p>
          <w:p w:rsidR="008B7149" w:rsidRDefault="008B7149" w:rsidP="008B7149"/>
          <w:p w:rsidR="008B7149" w:rsidRDefault="008B7149" w:rsidP="008B7149"/>
          <w:p w:rsidR="008B7149" w:rsidRDefault="008B7149" w:rsidP="008B7149"/>
          <w:p w:rsidR="008B7149" w:rsidRDefault="008B7149" w:rsidP="008B7149"/>
          <w:p w:rsidR="008B7149" w:rsidRDefault="008B7149" w:rsidP="008B7149"/>
          <w:p w:rsidR="008B7149" w:rsidRDefault="008B7149" w:rsidP="008B7149"/>
          <w:p w:rsidR="008B7149" w:rsidRPr="00D945B2" w:rsidRDefault="008B7149" w:rsidP="008B7149"/>
          <w:p w:rsidR="008B7149" w:rsidRPr="00D945B2" w:rsidRDefault="008B7149" w:rsidP="008B714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704,55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683,09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591,46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>
              <w:t>1 107,00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792,10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792,10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>
              <w:t>4 670,30</w:t>
            </w:r>
          </w:p>
        </w:tc>
      </w:tr>
      <w:tr w:rsidR="008B7149" w:rsidRPr="00D945B2" w:rsidTr="008B7149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>
              <w:t>44,49</w:t>
            </w:r>
          </w:p>
        </w:tc>
      </w:tr>
      <w:tr w:rsidR="008B7149" w:rsidRPr="00D945B2" w:rsidTr="008B7149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>
            <w:r w:rsidRPr="00D945B2"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>
            <w:r w:rsidRPr="00D945B2">
              <w:t>Поддержка субъектов малого и среднего предприним</w:t>
            </w:r>
            <w:r w:rsidRPr="00D945B2">
              <w:lastRenderedPageBreak/>
              <w:t>ательства</w:t>
            </w:r>
          </w:p>
          <w:p w:rsidR="008B7149" w:rsidRPr="00D945B2" w:rsidRDefault="008B7149" w:rsidP="008B7149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Default="008B7149" w:rsidP="008B7149">
            <w:r w:rsidRPr="00D945B2">
              <w:lastRenderedPageBreak/>
              <w:t xml:space="preserve">всего расходные обязательства </w:t>
            </w:r>
          </w:p>
          <w:p w:rsidR="008B7149" w:rsidRPr="00D945B2" w:rsidRDefault="008B7149" w:rsidP="008B714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5 324,73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13 141,59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3 938,74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>
              <w:t xml:space="preserve">5 </w:t>
            </w: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r w:rsidRPr="00D945B2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r>
              <w:t>28 905,06</w:t>
            </w:r>
          </w:p>
        </w:tc>
      </w:tr>
      <w:tr w:rsidR="008B7149" w:rsidRPr="00D945B2" w:rsidTr="008B7149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>
            <w:r w:rsidRPr="00D945B2"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</w:p>
        </w:tc>
      </w:tr>
      <w:tr w:rsidR="008B7149" w:rsidRPr="00D945B2" w:rsidTr="008B7149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>
            <w:r w:rsidRPr="00D945B2">
              <w:t>Администрация города Минусинска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43,43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FF5389" w:rsidRDefault="008B7149" w:rsidP="008B7149">
            <w:pPr>
              <w:jc w:val="center"/>
            </w:pPr>
            <w:r>
              <w:t>30,24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>
              <w:t>193,67</w:t>
            </w:r>
          </w:p>
        </w:tc>
      </w:tr>
      <w:tr w:rsidR="008B7149" w:rsidRPr="00D945B2" w:rsidTr="008B7149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691F78"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FF5389" w:rsidRDefault="008B7149" w:rsidP="008B7149">
            <w:pPr>
              <w:jc w:val="center"/>
            </w:pPr>
            <w:r w:rsidRPr="00FF5389">
              <w:t>4</w:t>
            </w:r>
            <w:r>
              <w:t>69,76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2</w:t>
            </w:r>
            <w:r>
              <w:t> </w:t>
            </w:r>
            <w:r w:rsidRPr="00D945B2">
              <w:t>7</w:t>
            </w:r>
            <w:r>
              <w:t>89,76</w:t>
            </w:r>
          </w:p>
        </w:tc>
      </w:tr>
      <w:tr w:rsidR="008B7149" w:rsidRPr="00D945B2" w:rsidTr="008B7149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81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3 240,30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>
              <w:t>10 490,30</w:t>
            </w:r>
          </w:p>
        </w:tc>
      </w:tr>
      <w:tr w:rsidR="008B7149" w:rsidRPr="00D945B2" w:rsidTr="008B7149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49" w:rsidRPr="00D945B2" w:rsidRDefault="008B7149" w:rsidP="008B714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149" w:rsidRPr="00D945B2" w:rsidRDefault="008B7149" w:rsidP="008B7149">
            <w:pPr>
              <w:jc w:val="center"/>
            </w:pPr>
            <w:r w:rsidRPr="00D945B2">
              <w:t>81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1 601,00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10 391,59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3 438,74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 xml:space="preserve">15 431,33 </w:t>
            </w:r>
          </w:p>
        </w:tc>
      </w:tr>
    </w:tbl>
    <w:p w:rsidR="00BA654C" w:rsidRPr="0079700F" w:rsidRDefault="00BA654C" w:rsidP="0019295E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19295E" w:rsidRDefault="0019295E" w:rsidP="00484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00F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484EBF" w:rsidRPr="0079700F" w:rsidRDefault="00484EBF" w:rsidP="00484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9F05B4" w:rsidRDefault="0019295E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700F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</w:t>
      </w:r>
      <w:r w:rsidR="00484EBF">
        <w:rPr>
          <w:rFonts w:ascii="Times New Roman" w:hAnsi="Times New Roman" w:cs="Times New Roman"/>
          <w:sz w:val="24"/>
          <w:szCs w:val="24"/>
        </w:rPr>
        <w:tab/>
      </w:r>
      <w:r w:rsidR="00484EBF">
        <w:rPr>
          <w:rFonts w:ascii="Times New Roman" w:hAnsi="Times New Roman" w:cs="Times New Roman"/>
          <w:sz w:val="24"/>
          <w:szCs w:val="24"/>
        </w:rPr>
        <w:tab/>
      </w:r>
      <w:r w:rsidR="00484EBF">
        <w:rPr>
          <w:rFonts w:ascii="Times New Roman" w:hAnsi="Times New Roman" w:cs="Times New Roman"/>
          <w:sz w:val="24"/>
          <w:szCs w:val="24"/>
        </w:rPr>
        <w:tab/>
      </w:r>
      <w:r w:rsidRPr="007970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D22C6" w:rsidRPr="0079700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7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Е.Н. Грязева</w:t>
      </w: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EA" w:rsidRDefault="00882FEA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1AC9" w:rsidRPr="0079700F" w:rsidRDefault="00C71AC9" w:rsidP="00C71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099" w:rsidRPr="0079700F" w:rsidRDefault="00CC0EB7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71AC9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62099" w:rsidRPr="00C71AC9">
        <w:rPr>
          <w:rFonts w:ascii="Times New Roman" w:hAnsi="Times New Roman" w:cs="Times New Roman"/>
          <w:sz w:val="24"/>
          <w:szCs w:val="24"/>
        </w:rPr>
        <w:t>ложение 2</w:t>
      </w:r>
    </w:p>
    <w:p w:rsidR="00562099" w:rsidRPr="0079700F" w:rsidRDefault="00562099" w:rsidP="00562099">
      <w:pPr>
        <w:autoSpaceDE w:val="0"/>
        <w:autoSpaceDN w:val="0"/>
        <w:adjustRightInd w:val="0"/>
        <w:ind w:left="8460"/>
      </w:pPr>
      <w:r w:rsidRPr="0079700F">
        <w:t>к муниципальной программе «Социально – экономическая поддержка интересов населения города Минусинска»</w:t>
      </w:r>
    </w:p>
    <w:p w:rsidR="00562099" w:rsidRPr="0079700F" w:rsidRDefault="00562099" w:rsidP="00562099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562099" w:rsidRPr="0079700F" w:rsidRDefault="00562099" w:rsidP="00562099">
      <w:pPr>
        <w:jc w:val="center"/>
        <w:rPr>
          <w:sz w:val="28"/>
          <w:szCs w:val="28"/>
        </w:rPr>
      </w:pPr>
      <w:r w:rsidRPr="0079700F"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10"/>
        <w:gridCol w:w="1134"/>
        <w:gridCol w:w="1275"/>
        <w:gridCol w:w="1134"/>
        <w:gridCol w:w="1276"/>
        <w:gridCol w:w="1276"/>
        <w:gridCol w:w="1134"/>
        <w:gridCol w:w="1276"/>
      </w:tblGrid>
      <w:tr w:rsidR="008B7149" w:rsidRPr="00D945B2" w:rsidTr="008B7149">
        <w:trPr>
          <w:trHeight w:val="6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Ответственный исполнитель, соисполнители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pPr>
              <w:jc w:val="center"/>
            </w:pPr>
            <w:r w:rsidRPr="00D945B2">
              <w:t>Оценка расходов</w:t>
            </w:r>
            <w:r w:rsidRPr="00D945B2">
              <w:br/>
              <w:t>(тыс. руб.), годы</w:t>
            </w:r>
          </w:p>
        </w:tc>
      </w:tr>
      <w:tr w:rsidR="008B7149" w:rsidRPr="00D945B2" w:rsidTr="008B7149">
        <w:trPr>
          <w:trHeight w:val="78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2014</w:t>
            </w:r>
          </w:p>
          <w:p w:rsidR="008B7149" w:rsidRPr="00D945B2" w:rsidRDefault="008B7149" w:rsidP="008B7149">
            <w:pPr>
              <w:jc w:val="center"/>
            </w:pPr>
            <w:r w:rsidRPr="00D945B2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2015</w:t>
            </w:r>
          </w:p>
          <w:p w:rsidR="008B7149" w:rsidRPr="00D945B2" w:rsidRDefault="008B7149" w:rsidP="008B7149">
            <w:pPr>
              <w:jc w:val="center"/>
            </w:pPr>
            <w:r w:rsidRPr="00D945B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 xml:space="preserve"> Отчетный финансовый год</w:t>
            </w:r>
          </w:p>
          <w:p w:rsidR="008B7149" w:rsidRPr="00D945B2" w:rsidRDefault="008B7149" w:rsidP="008B7149">
            <w:pPr>
              <w:jc w:val="center"/>
            </w:pPr>
            <w:r w:rsidRPr="00D945B2">
              <w:t>(2016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 xml:space="preserve">  Текущий финансовый год</w:t>
            </w:r>
            <w:r w:rsidRPr="00D945B2">
              <w:br/>
              <w:t xml:space="preserve"> (2017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Первый год планового периода</w:t>
            </w:r>
            <w:r w:rsidRPr="00D945B2">
              <w:br/>
              <w:t>(2018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Второй год планового периода</w:t>
            </w:r>
            <w:r w:rsidRPr="00D945B2">
              <w:br/>
              <w:t>(2019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Итого на период</w:t>
            </w:r>
          </w:p>
        </w:tc>
      </w:tr>
      <w:tr w:rsidR="008B7149" w:rsidRPr="00D945B2" w:rsidTr="008B7149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>Муниципальная программа</w:t>
            </w:r>
          </w:p>
          <w:p w:rsidR="008B7149" w:rsidRPr="00D945B2" w:rsidRDefault="008B7149" w:rsidP="008B7149">
            <w:r w:rsidRPr="00D945B2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«Социально – экономическая поддержка интересов населения города Минусинска»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6 035,54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13 830,78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4 535,53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>
              <w:t>6 618,00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>
              <w:t>33 619,85</w:t>
            </w: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федеральный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1 601,00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  <w:r w:rsidRPr="00D945B2">
              <w:t>10391,59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3 438,74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15 431,33</w:t>
            </w: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3 240,30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  <w:r w:rsidRPr="00D945B2"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>
              <w:t>10 490,30</w:t>
            </w: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</w:tr>
      <w:tr w:rsidR="008B7149" w:rsidRPr="00D945B2" w:rsidTr="008B7149">
        <w:trPr>
          <w:trHeight w:val="2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1 194,24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1 189,19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1096,79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>
              <w:t>1618,00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>
              <w:t>7 698,22</w:t>
            </w: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>По</w:t>
            </w:r>
            <w:r>
              <w:t xml:space="preserve">вышение качества жизни отдельной категории </w:t>
            </w:r>
            <w:r w:rsidRPr="00D945B2">
              <w:t>граждан</w:t>
            </w:r>
          </w:p>
          <w:p w:rsidR="008B7149" w:rsidRPr="00D945B2" w:rsidRDefault="008B7149" w:rsidP="008B7149"/>
          <w:p w:rsidR="008B7149" w:rsidRPr="00D945B2" w:rsidRDefault="008B7149" w:rsidP="008B7149"/>
          <w:p w:rsidR="008B7149" w:rsidRPr="00D945B2" w:rsidRDefault="008B7149" w:rsidP="008B7149"/>
          <w:p w:rsidR="008B7149" w:rsidRPr="00D945B2" w:rsidRDefault="008B7149" w:rsidP="008B7149"/>
          <w:p w:rsidR="008B7149" w:rsidRDefault="008B7149" w:rsidP="008B7149"/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49" w:rsidRPr="00D945B2" w:rsidRDefault="008B7149" w:rsidP="008B7149">
            <w:r w:rsidRPr="00D945B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710,81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596,79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>
              <w:t>1 118,00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>
              <w:t>4 714,79</w:t>
            </w: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краевой бюджет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внебюджетные  источники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  <w:rPr>
                <w:highlight w:val="yellow"/>
              </w:rPr>
            </w:pP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>городской бюджет</w:t>
            </w:r>
          </w:p>
          <w:p w:rsidR="008B7149" w:rsidRPr="00D945B2" w:rsidRDefault="008B7149" w:rsidP="008B714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710,81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596,79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>
              <w:t>1 118,00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>
              <w:t>4 714,79</w:t>
            </w:r>
          </w:p>
        </w:tc>
      </w:tr>
      <w:tr w:rsidR="008B7149" w:rsidRPr="00D945B2" w:rsidTr="008B7149">
        <w:trPr>
          <w:trHeight w:val="3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lastRenderedPageBreak/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>Поддержка субъектов малого</w:t>
            </w:r>
          </w:p>
          <w:p w:rsidR="008B7149" w:rsidRPr="00D945B2" w:rsidRDefault="008B7149" w:rsidP="008B7149">
            <w:r w:rsidRPr="00D945B2">
              <w:t xml:space="preserve">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5 324,73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13141,59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3 938,74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5</w:t>
            </w:r>
            <w:r>
              <w:t xml:space="preserve"> 5</w:t>
            </w:r>
            <w:r w:rsidRPr="00D945B2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r>
              <w:t>28 905,06</w:t>
            </w:r>
          </w:p>
        </w:tc>
      </w:tr>
      <w:tr w:rsidR="008B7149" w:rsidRPr="00D945B2" w:rsidTr="008B7149">
        <w:trPr>
          <w:trHeight w:val="3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1 601,00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 10391,59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3 438,74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15 431,33 </w:t>
            </w: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3 240,30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>
              <w:t>5 00</w:t>
            </w: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>
              <w:t>10</w:t>
            </w:r>
            <w:r w:rsidRPr="00D945B2">
              <w:t> 490,30</w:t>
            </w: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</w:p>
        </w:tc>
      </w:tr>
      <w:tr w:rsidR="008B7149" w:rsidRPr="00D945B2" w:rsidTr="008B7149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483,43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149" w:rsidRPr="00D945B2" w:rsidRDefault="008B7149" w:rsidP="008B7149">
            <w:pPr>
              <w:jc w:val="center"/>
            </w:pPr>
            <w:r w:rsidRPr="00D945B2">
              <w:t>2 983,43</w:t>
            </w:r>
          </w:p>
        </w:tc>
      </w:tr>
      <w:tr w:rsidR="008B7149" w:rsidRPr="00D945B2" w:rsidTr="008B7149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49" w:rsidRPr="00D945B2" w:rsidRDefault="008B7149" w:rsidP="008B71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49" w:rsidRPr="00D945B2" w:rsidRDefault="008B7149" w:rsidP="008B7149">
            <w:r w:rsidRPr="00D945B2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  <w:r w:rsidRPr="00D945B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9" w:rsidRPr="00D945B2" w:rsidRDefault="008B7149" w:rsidP="008B71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149" w:rsidRPr="00D945B2" w:rsidRDefault="008B7149" w:rsidP="008B7149">
            <w:pPr>
              <w:jc w:val="center"/>
            </w:pPr>
          </w:p>
        </w:tc>
      </w:tr>
    </w:tbl>
    <w:p w:rsidR="00562099" w:rsidRPr="0079700F" w:rsidRDefault="00562099" w:rsidP="00562099"/>
    <w:p w:rsidR="00562099" w:rsidRPr="0079700F" w:rsidRDefault="00562099" w:rsidP="00562099"/>
    <w:p w:rsidR="00562099" w:rsidRDefault="00562099" w:rsidP="00562099"/>
    <w:p w:rsidR="00562099" w:rsidRDefault="00562099" w:rsidP="0056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6E79D5" w:rsidRPr="00562099" w:rsidRDefault="006E79D5" w:rsidP="0056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BB2495" w:rsidRPr="00691840" w:rsidRDefault="00562099" w:rsidP="006918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B2495" w:rsidRPr="00691840" w:rsidSect="00691840">
          <w:pgSz w:w="16838" w:h="11905" w:orient="landscape"/>
          <w:pgMar w:top="1276" w:right="1134" w:bottom="567" w:left="1134" w:header="425" w:footer="720" w:gutter="0"/>
          <w:cols w:space="720"/>
          <w:noEndnote/>
          <w:titlePg/>
          <w:docGrid w:linePitch="299"/>
        </w:sectPr>
      </w:pPr>
      <w:r w:rsidRPr="00562099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                    </w:t>
      </w:r>
      <w:r w:rsidR="007F4108">
        <w:rPr>
          <w:rFonts w:ascii="Times New Roman" w:hAnsi="Times New Roman" w:cs="Times New Roman"/>
          <w:sz w:val="24"/>
          <w:szCs w:val="24"/>
        </w:rPr>
        <w:t xml:space="preserve">   </w:t>
      </w:r>
      <w:r w:rsidRPr="00562099">
        <w:rPr>
          <w:rFonts w:ascii="Times New Roman" w:hAnsi="Times New Roman" w:cs="Times New Roman"/>
          <w:sz w:val="24"/>
          <w:szCs w:val="24"/>
        </w:rPr>
        <w:t xml:space="preserve">  </w:t>
      </w:r>
      <w:r w:rsidR="007F4108">
        <w:rPr>
          <w:rFonts w:ascii="Times New Roman" w:hAnsi="Times New Roman" w:cs="Times New Roman"/>
          <w:sz w:val="24"/>
          <w:szCs w:val="24"/>
        </w:rPr>
        <w:t xml:space="preserve">    </w:t>
      </w:r>
      <w:r w:rsidR="00A9638D">
        <w:rPr>
          <w:rFonts w:ascii="Times New Roman" w:hAnsi="Times New Roman" w:cs="Times New Roman"/>
          <w:sz w:val="24"/>
          <w:szCs w:val="24"/>
        </w:rPr>
        <w:t xml:space="preserve">     </w:t>
      </w:r>
      <w:r w:rsidRPr="00562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Е.Н. Грязева</w:t>
      </w:r>
    </w:p>
    <w:p w:rsidR="00EC2983" w:rsidRDefault="00EC2983" w:rsidP="00EC2983">
      <w:pPr>
        <w:pStyle w:val="ConsPlusNormal"/>
        <w:tabs>
          <w:tab w:val="left" w:pos="142"/>
        </w:tabs>
        <w:ind w:left="5500" w:firstLine="0"/>
        <w:rPr>
          <w:rFonts w:ascii="Times New Roman" w:hAnsi="Times New Roman" w:cs="Times New Roman"/>
          <w:sz w:val="28"/>
          <w:szCs w:val="28"/>
        </w:rPr>
      </w:pPr>
    </w:p>
    <w:p w:rsidR="00EC2983" w:rsidRPr="006E23BD" w:rsidRDefault="00EC2983" w:rsidP="00EC2983">
      <w:pPr>
        <w:pStyle w:val="ConsPlusNormal"/>
        <w:tabs>
          <w:tab w:val="left" w:pos="142"/>
        </w:tabs>
        <w:ind w:left="55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3.1.</w:t>
      </w:r>
    </w:p>
    <w:p w:rsidR="00EC2983" w:rsidRPr="00252CF3" w:rsidRDefault="00EC2983" w:rsidP="00EC2983">
      <w:pPr>
        <w:pStyle w:val="ConsPlusNormal"/>
        <w:ind w:left="550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E23BD">
        <w:rPr>
          <w:rFonts w:ascii="Times New Roman" w:hAnsi="Times New Roman" w:cs="Times New Roman"/>
          <w:sz w:val="28"/>
          <w:szCs w:val="28"/>
        </w:rPr>
        <w:t>к муниципальной программе 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E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Социально-экономическая поддержка интересов населения города Минусинска»</w:t>
      </w:r>
    </w:p>
    <w:p w:rsidR="00EC2983" w:rsidRPr="00B1455F" w:rsidRDefault="00EC2983" w:rsidP="00EC29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F0D" w:rsidRPr="001A4F0D" w:rsidRDefault="001A4F0D" w:rsidP="001A4F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4F0D">
        <w:rPr>
          <w:sz w:val="28"/>
          <w:szCs w:val="28"/>
        </w:rPr>
        <w:t>Подпрограмма 1 «По</w:t>
      </w:r>
      <w:r w:rsidR="00C71AC9">
        <w:rPr>
          <w:sz w:val="28"/>
          <w:szCs w:val="28"/>
        </w:rPr>
        <w:t>вышение качества жизни отдельной категории</w:t>
      </w:r>
      <w:r w:rsidRPr="001A4F0D">
        <w:rPr>
          <w:sz w:val="28"/>
          <w:szCs w:val="28"/>
        </w:rPr>
        <w:t xml:space="preserve"> граждан», реализуемая в рамках муниципальной программы «Социально – экономическая поддержка интересов населения города Минусинска»</w:t>
      </w:r>
    </w:p>
    <w:p w:rsidR="001A4F0D" w:rsidRPr="001A4F0D" w:rsidRDefault="001A4F0D" w:rsidP="001A4F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F0D" w:rsidRPr="001A4F0D" w:rsidRDefault="001A4F0D" w:rsidP="001A4F0D">
      <w:pPr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  <w:r w:rsidRPr="001A4F0D">
        <w:rPr>
          <w:sz w:val="28"/>
          <w:szCs w:val="28"/>
        </w:rPr>
        <w:t>1. Паспорт подпрограммы</w:t>
      </w:r>
    </w:p>
    <w:p w:rsidR="001A4F0D" w:rsidRPr="001A4F0D" w:rsidRDefault="001A4F0D" w:rsidP="001A4F0D">
      <w:pPr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8"/>
        <w:gridCol w:w="5450"/>
      </w:tblGrid>
      <w:tr w:rsidR="001A4F0D" w:rsidRPr="001A4F0D" w:rsidTr="00C7282A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>«</w:t>
            </w:r>
            <w:r w:rsidRPr="001A4F0D">
              <w:rPr>
                <w:rFonts w:cs="Calibri"/>
                <w:sz w:val="28"/>
                <w:szCs w:val="28"/>
              </w:rPr>
              <w:t>По</w:t>
            </w:r>
            <w:r w:rsidR="00C71AC9">
              <w:rPr>
                <w:rFonts w:cs="Calibri"/>
                <w:sz w:val="28"/>
                <w:szCs w:val="28"/>
              </w:rPr>
              <w:t>вышение качества жизни отдельной категории</w:t>
            </w:r>
            <w:r w:rsidRPr="001A4F0D">
              <w:rPr>
                <w:rFonts w:cs="Calibri"/>
                <w:sz w:val="28"/>
                <w:szCs w:val="28"/>
              </w:rPr>
              <w:t xml:space="preserve"> граждан</w:t>
            </w:r>
            <w:r w:rsidRPr="001A4F0D">
              <w:rPr>
                <w:sz w:val="28"/>
                <w:szCs w:val="28"/>
              </w:rPr>
              <w:t>»</w:t>
            </w:r>
          </w:p>
        </w:tc>
      </w:tr>
      <w:tr w:rsidR="001A4F0D" w:rsidRPr="001A4F0D" w:rsidTr="00C7282A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>«</w:t>
            </w:r>
            <w:r w:rsidRPr="001A4F0D">
              <w:rPr>
                <w:rFonts w:cs="Calibri"/>
                <w:sz w:val="28"/>
                <w:szCs w:val="28"/>
              </w:rPr>
              <w:t>Социально-экономическая поддержка интересов населения города Минусинска</w:t>
            </w:r>
            <w:r w:rsidRPr="001A4F0D">
              <w:rPr>
                <w:sz w:val="28"/>
                <w:szCs w:val="28"/>
              </w:rPr>
              <w:t>»</w:t>
            </w:r>
          </w:p>
        </w:tc>
      </w:tr>
      <w:tr w:rsidR="001A4F0D" w:rsidRPr="001A4F0D" w:rsidTr="00C7282A">
        <w:trPr>
          <w:trHeight w:val="414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D" w:rsidRPr="001A4F0D" w:rsidRDefault="001A4F0D" w:rsidP="001A4F0D">
            <w:pPr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>Управление социальной защиты населения администрации города Минусинска (далее - управление)</w:t>
            </w:r>
          </w:p>
        </w:tc>
      </w:tr>
      <w:tr w:rsidR="001A4F0D" w:rsidRPr="001A4F0D" w:rsidTr="00C7282A">
        <w:trPr>
          <w:trHeight w:val="999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 xml:space="preserve">Цель подпрограммы </w:t>
            </w:r>
          </w:p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 xml:space="preserve">муниципальной программы           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D" w:rsidRPr="001A4F0D" w:rsidRDefault="001A4F0D" w:rsidP="001A4F0D">
            <w:pPr>
              <w:tabs>
                <w:tab w:val="left" w:pos="470"/>
              </w:tabs>
              <w:jc w:val="both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>выполнение обязательств муниципального образования город Минусинск по по</w:t>
            </w:r>
            <w:r w:rsidR="00C71AC9">
              <w:rPr>
                <w:sz w:val="28"/>
                <w:szCs w:val="28"/>
              </w:rPr>
              <w:t>вышению качества жизни отдельной категории</w:t>
            </w:r>
            <w:r w:rsidRPr="001A4F0D">
              <w:rPr>
                <w:sz w:val="28"/>
                <w:szCs w:val="28"/>
              </w:rPr>
              <w:t xml:space="preserve"> граждан</w:t>
            </w:r>
          </w:p>
        </w:tc>
      </w:tr>
      <w:tr w:rsidR="001A4F0D" w:rsidRPr="001A4F0D" w:rsidTr="00C7282A"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 xml:space="preserve">Задачи подпрограммы   муниципальной программы  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>своевременное  и адресное предоставление пенсии за выслугу лет лицам, замещавшим должности муниципальной службы в муниципальном образовании город Минусинск</w:t>
            </w:r>
          </w:p>
        </w:tc>
      </w:tr>
      <w:tr w:rsidR="001A4F0D" w:rsidRPr="001A4F0D" w:rsidTr="00C7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</w:tcPr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>Целевые индикаторы и  показатели подпрограммы муниципальной программы</w:t>
            </w:r>
          </w:p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1A4F0D" w:rsidRPr="001A4F0D" w:rsidRDefault="001A4F0D" w:rsidP="001A4F0D">
            <w:pPr>
              <w:contextualSpacing/>
              <w:jc w:val="both"/>
              <w:rPr>
                <w:sz w:val="28"/>
                <w:szCs w:val="28"/>
                <w:highlight w:val="red"/>
                <w:lang w:eastAsia="en-US"/>
              </w:rPr>
            </w:pPr>
            <w:r w:rsidRPr="001A4F0D">
              <w:rPr>
                <w:sz w:val="28"/>
                <w:szCs w:val="28"/>
                <w:lang w:eastAsia="en-US"/>
              </w:rPr>
              <w:t>удельный вес количества обоснованных жалоб к числу муниципальных услуг, предоставленных в календарном году, не более 0,1 %</w:t>
            </w:r>
          </w:p>
        </w:tc>
      </w:tr>
      <w:tr w:rsidR="001A4F0D" w:rsidRPr="001A4F0D" w:rsidTr="00C7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</w:tcPr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>Сроки реализации</w:t>
            </w:r>
          </w:p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>подпрограммы муниципальной</w:t>
            </w:r>
          </w:p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 xml:space="preserve">программы       </w:t>
            </w:r>
          </w:p>
        </w:tc>
        <w:tc>
          <w:tcPr>
            <w:tcW w:w="5450" w:type="dxa"/>
          </w:tcPr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t xml:space="preserve">2014 – 2019 годы </w:t>
            </w:r>
          </w:p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</w:p>
        </w:tc>
      </w:tr>
      <w:tr w:rsidR="00196962" w:rsidRPr="001A4F0D" w:rsidTr="00C7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</w:tcPr>
          <w:p w:rsidR="00196962" w:rsidRPr="00E82889" w:rsidRDefault="00196962" w:rsidP="000E2883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8"/>
                <w:szCs w:val="28"/>
                <w:lang w:bidi="bn-BD"/>
              </w:rPr>
            </w:pPr>
            <w:r w:rsidRPr="00E82889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196962" w:rsidRPr="00E82889" w:rsidRDefault="00196962" w:rsidP="000E2883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8"/>
                <w:szCs w:val="28"/>
                <w:lang w:bidi="bn-BD"/>
              </w:rPr>
            </w:pPr>
            <w:r w:rsidRPr="00E82889">
              <w:rPr>
                <w:sz w:val="28"/>
                <w:szCs w:val="28"/>
              </w:rPr>
              <w:lastRenderedPageBreak/>
              <w:t xml:space="preserve">муниципальной программы                    </w:t>
            </w:r>
          </w:p>
        </w:tc>
        <w:tc>
          <w:tcPr>
            <w:tcW w:w="5450" w:type="dxa"/>
          </w:tcPr>
          <w:p w:rsidR="00196962" w:rsidRPr="00E82889" w:rsidRDefault="00196962" w:rsidP="000E2883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8"/>
                <w:szCs w:val="28"/>
                <w:lang w:bidi="bn-BD"/>
              </w:rPr>
            </w:pPr>
            <w:r w:rsidRPr="00E82889">
              <w:rPr>
                <w:sz w:val="28"/>
                <w:szCs w:val="28"/>
              </w:rPr>
              <w:lastRenderedPageBreak/>
              <w:t>из средств городского бюджета за период 2014 по 2019 гг. – 4714,79  тыс.</w:t>
            </w:r>
            <w:r>
              <w:rPr>
                <w:sz w:val="28"/>
                <w:szCs w:val="28"/>
              </w:rPr>
              <w:t xml:space="preserve"> </w:t>
            </w:r>
            <w:r w:rsidRPr="00E82889">
              <w:rPr>
                <w:sz w:val="28"/>
                <w:szCs w:val="28"/>
              </w:rPr>
              <w:t>руб., в том числе:</w:t>
            </w:r>
          </w:p>
          <w:p w:rsidR="00196962" w:rsidRPr="00E82889" w:rsidRDefault="00196962" w:rsidP="000E2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889">
              <w:rPr>
                <w:sz w:val="28"/>
                <w:szCs w:val="28"/>
              </w:rPr>
              <w:t>в 2014 году – 710,81тыс.</w:t>
            </w:r>
            <w:r>
              <w:rPr>
                <w:sz w:val="28"/>
                <w:szCs w:val="28"/>
              </w:rPr>
              <w:t xml:space="preserve"> </w:t>
            </w:r>
            <w:r w:rsidRPr="00E82889">
              <w:rPr>
                <w:sz w:val="28"/>
                <w:szCs w:val="28"/>
              </w:rPr>
              <w:t>руб.;</w:t>
            </w:r>
          </w:p>
          <w:p w:rsidR="00196962" w:rsidRPr="00E82889" w:rsidRDefault="00196962" w:rsidP="000E2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889">
              <w:rPr>
                <w:sz w:val="28"/>
                <w:szCs w:val="28"/>
              </w:rPr>
              <w:t>в 2015 году – 689,19 тыс.</w:t>
            </w:r>
            <w:r>
              <w:rPr>
                <w:sz w:val="28"/>
                <w:szCs w:val="28"/>
              </w:rPr>
              <w:t xml:space="preserve"> </w:t>
            </w:r>
            <w:r w:rsidRPr="00E82889">
              <w:rPr>
                <w:sz w:val="28"/>
                <w:szCs w:val="28"/>
              </w:rPr>
              <w:t>руб.;</w:t>
            </w:r>
          </w:p>
          <w:p w:rsidR="00196962" w:rsidRPr="00E82889" w:rsidRDefault="00196962" w:rsidP="000E2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889">
              <w:rPr>
                <w:sz w:val="28"/>
                <w:szCs w:val="28"/>
              </w:rPr>
              <w:t>в 2016 году</w:t>
            </w:r>
            <w:r>
              <w:rPr>
                <w:sz w:val="28"/>
                <w:szCs w:val="28"/>
              </w:rPr>
              <w:t xml:space="preserve">  - </w:t>
            </w:r>
            <w:r w:rsidRPr="00E82889">
              <w:rPr>
                <w:sz w:val="28"/>
                <w:szCs w:val="28"/>
              </w:rPr>
              <w:t>596,79 тыс.</w:t>
            </w:r>
            <w:r>
              <w:rPr>
                <w:sz w:val="28"/>
                <w:szCs w:val="28"/>
              </w:rPr>
              <w:t xml:space="preserve"> </w:t>
            </w:r>
            <w:r w:rsidRPr="00E82889">
              <w:rPr>
                <w:sz w:val="28"/>
                <w:szCs w:val="28"/>
              </w:rPr>
              <w:t>руб.;</w:t>
            </w:r>
          </w:p>
          <w:p w:rsidR="00196962" w:rsidRPr="00E82889" w:rsidRDefault="00196962" w:rsidP="000E2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2017 году – </w:t>
            </w:r>
            <w:r w:rsidRPr="00E82889">
              <w:rPr>
                <w:sz w:val="28"/>
                <w:szCs w:val="28"/>
              </w:rPr>
              <w:t>1118,0  тыс.</w:t>
            </w:r>
            <w:r>
              <w:rPr>
                <w:sz w:val="28"/>
                <w:szCs w:val="28"/>
              </w:rPr>
              <w:t xml:space="preserve"> </w:t>
            </w:r>
            <w:r w:rsidRPr="00E82889">
              <w:rPr>
                <w:sz w:val="28"/>
                <w:szCs w:val="28"/>
              </w:rPr>
              <w:t>руб.;</w:t>
            </w:r>
          </w:p>
          <w:p w:rsidR="00196962" w:rsidRPr="00E82889" w:rsidRDefault="00196962" w:rsidP="000E28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889">
              <w:rPr>
                <w:sz w:val="28"/>
                <w:szCs w:val="28"/>
              </w:rPr>
              <w:t>в 2018 году – 800,00 тыс.</w:t>
            </w:r>
            <w:r>
              <w:rPr>
                <w:sz w:val="28"/>
                <w:szCs w:val="28"/>
              </w:rPr>
              <w:t xml:space="preserve"> </w:t>
            </w:r>
            <w:r w:rsidRPr="00E82889">
              <w:rPr>
                <w:sz w:val="28"/>
                <w:szCs w:val="28"/>
              </w:rPr>
              <w:t>руб.;</w:t>
            </w:r>
          </w:p>
          <w:p w:rsidR="00196962" w:rsidRPr="00E82889" w:rsidRDefault="00196962" w:rsidP="000E2883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8"/>
                <w:szCs w:val="28"/>
                <w:lang w:bidi="bn-BD"/>
              </w:rPr>
            </w:pPr>
            <w:r w:rsidRPr="00E82889">
              <w:rPr>
                <w:sz w:val="28"/>
                <w:szCs w:val="28"/>
              </w:rPr>
              <w:t>в 2019 году – 800,00 тыс.</w:t>
            </w:r>
            <w:r>
              <w:rPr>
                <w:sz w:val="28"/>
                <w:szCs w:val="28"/>
              </w:rPr>
              <w:t xml:space="preserve"> </w:t>
            </w:r>
            <w:r w:rsidRPr="00E82889">
              <w:rPr>
                <w:sz w:val="28"/>
                <w:szCs w:val="28"/>
              </w:rPr>
              <w:t>руб.</w:t>
            </w:r>
          </w:p>
        </w:tc>
      </w:tr>
      <w:tr w:rsidR="001A4F0D" w:rsidRPr="001A4F0D" w:rsidTr="00C72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28" w:type="dxa"/>
          </w:tcPr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F0D"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1A4F0D">
              <w:rPr>
                <w:sz w:val="28"/>
                <w:szCs w:val="28"/>
              </w:rPr>
              <w:t>контроля за</w:t>
            </w:r>
            <w:proofErr w:type="gramEnd"/>
            <w:r w:rsidRPr="001A4F0D">
              <w:rPr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5450" w:type="dxa"/>
          </w:tcPr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A4F0D">
              <w:rPr>
                <w:sz w:val="28"/>
                <w:szCs w:val="28"/>
              </w:rPr>
              <w:t>контроль за</w:t>
            </w:r>
            <w:proofErr w:type="gramEnd"/>
            <w:r w:rsidRPr="001A4F0D">
              <w:rPr>
                <w:sz w:val="28"/>
                <w:szCs w:val="28"/>
              </w:rPr>
              <w:t xml:space="preserve"> ходом реализации подпрограммы осуществляет управление;</w:t>
            </w:r>
          </w:p>
          <w:p w:rsidR="001A4F0D" w:rsidRPr="001A4F0D" w:rsidRDefault="001A4F0D" w:rsidP="001A4F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A4F0D">
              <w:rPr>
                <w:sz w:val="28"/>
                <w:szCs w:val="28"/>
              </w:rPr>
              <w:t>контроль за</w:t>
            </w:r>
            <w:proofErr w:type="gramEnd"/>
            <w:r w:rsidRPr="001A4F0D">
              <w:rPr>
                <w:sz w:val="28"/>
                <w:szCs w:val="28"/>
              </w:rPr>
              <w:t xml:space="preserve"> целевым использованием средств городского бюджета осуществляет финансовое управление администрации города Минусинска</w:t>
            </w:r>
          </w:p>
        </w:tc>
      </w:tr>
    </w:tbl>
    <w:p w:rsidR="001A4F0D" w:rsidRPr="001A4F0D" w:rsidRDefault="001A4F0D" w:rsidP="001A4F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4F0D" w:rsidRPr="001A4F0D" w:rsidRDefault="001A4F0D" w:rsidP="001A4F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2. Основные разделы подпрограммы</w:t>
      </w:r>
    </w:p>
    <w:p w:rsidR="001A4F0D" w:rsidRDefault="001A4F0D" w:rsidP="001A4F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96962" w:rsidRPr="00E82889" w:rsidRDefault="00196962" w:rsidP="00196962">
      <w:pPr>
        <w:pStyle w:val="ConsPlusCel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>2.1. Постановка общегородской проблемы и обоснование необходимости разработки подпрограммы</w:t>
      </w:r>
    </w:p>
    <w:p w:rsidR="00196962" w:rsidRPr="00E82889" w:rsidRDefault="00196962" w:rsidP="00196962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962" w:rsidRPr="00E82889" w:rsidRDefault="00196962" w:rsidP="00196962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является одной из функций государства, направленной на обеспечение их социальной защищенности в связи с особыми заслугами, в форме ежемесячной доплаты к государственной пенсии лицам, замещавшим муниципальные должности муниципальной службы в муниципальном образовании город Минусинск.</w:t>
      </w:r>
    </w:p>
    <w:p w:rsidR="00196962" w:rsidRPr="00E82889" w:rsidRDefault="00196962" w:rsidP="00196962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>По состоянию на 01.01.2017 в муниципальном образовании город Минусинск 34 человека, замещавших должности муниципальной службы, имеют право на получение пенсии за выслугу лет, из них 34 человек являются ее получателями (100 %).</w:t>
      </w:r>
    </w:p>
    <w:p w:rsidR="00196962" w:rsidRPr="00E82889" w:rsidRDefault="00196962" w:rsidP="00196962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 xml:space="preserve">В течение 2017 года дополнительно обратились лица, замещавшие должности муниципальной службы  в количестве 11человек. </w:t>
      </w:r>
    </w:p>
    <w:p w:rsidR="00196962" w:rsidRPr="00E82889" w:rsidRDefault="00196962" w:rsidP="00196962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 xml:space="preserve">По состоянию на 01.10.2017 г. в муниципальном образовании город Минусинск 45 человек, замещавших  должности муниципальной службы,  имеют право  на получение пенсии за выслугу лет, из них 44 человек являются ее получателями.      </w:t>
      </w:r>
    </w:p>
    <w:p w:rsidR="00196962" w:rsidRPr="00E82889" w:rsidRDefault="00196962" w:rsidP="00196962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>Следовательно, выполнение обязательств муниципального образования город Минусинск по повышению качества жизни отдельной  категории граждан, обусловливает необходимость реализации подпрограммных мероприятий.</w:t>
      </w:r>
    </w:p>
    <w:p w:rsidR="00196962" w:rsidRPr="00E82889" w:rsidRDefault="00196962" w:rsidP="00196962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реализации подпрограммы выполняется на основе достижений целевого показателя.</w:t>
      </w:r>
    </w:p>
    <w:p w:rsidR="00196962" w:rsidRPr="00E82889" w:rsidRDefault="00196962" w:rsidP="00196962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89">
        <w:rPr>
          <w:rFonts w:ascii="Times New Roman" w:hAnsi="Times New Roman" w:cs="Times New Roman"/>
          <w:sz w:val="28"/>
          <w:szCs w:val="28"/>
        </w:rPr>
        <w:tab/>
        <w:t>Реализация мероприятий позволит обеспечить достижение цели подпрограммы, в том числе:</w:t>
      </w:r>
    </w:p>
    <w:p w:rsidR="00196962" w:rsidRDefault="00196962" w:rsidP="001969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82889">
        <w:rPr>
          <w:sz w:val="28"/>
          <w:szCs w:val="28"/>
        </w:rPr>
        <w:tab/>
        <w:t>количество обоснованных жалоб к числу муниципальных услуг, предоставленных в календарном году, не более 0,1 %.</w:t>
      </w:r>
    </w:p>
    <w:p w:rsidR="00196962" w:rsidRDefault="00196962" w:rsidP="001969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96962" w:rsidRPr="001A4F0D" w:rsidRDefault="00196962" w:rsidP="001969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4F0D" w:rsidRPr="001A4F0D" w:rsidRDefault="001A4F0D" w:rsidP="001A4F0D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1A4F0D" w:rsidRPr="001A4F0D" w:rsidRDefault="001A4F0D" w:rsidP="001A4F0D">
      <w:pPr>
        <w:shd w:val="clear" w:color="auto" w:fill="FFFFFF"/>
        <w:ind w:firstLine="566"/>
        <w:jc w:val="center"/>
        <w:rPr>
          <w:sz w:val="28"/>
          <w:szCs w:val="28"/>
        </w:rPr>
      </w:pPr>
      <w:r w:rsidRPr="001A4F0D">
        <w:rPr>
          <w:sz w:val="28"/>
          <w:szCs w:val="28"/>
        </w:rPr>
        <w:lastRenderedPageBreak/>
        <w:t>2.2. Основная цель, задачи, этапы и сроки выполнения подпрограммы, целевые индикаторы</w:t>
      </w:r>
    </w:p>
    <w:p w:rsidR="001A4F0D" w:rsidRPr="001A4F0D" w:rsidRDefault="001A4F0D" w:rsidP="001A4F0D">
      <w:pPr>
        <w:shd w:val="clear" w:color="auto" w:fill="FFFFFF"/>
        <w:ind w:firstLine="566"/>
        <w:jc w:val="center"/>
        <w:rPr>
          <w:sz w:val="28"/>
          <w:szCs w:val="28"/>
        </w:rPr>
      </w:pP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 xml:space="preserve">Основной целью подпрограммы является: </w:t>
      </w:r>
    </w:p>
    <w:p w:rsidR="001A4F0D" w:rsidRPr="001A4F0D" w:rsidRDefault="001A4F0D" w:rsidP="001A4F0D">
      <w:pPr>
        <w:tabs>
          <w:tab w:val="left" w:pos="660"/>
        </w:tabs>
        <w:jc w:val="both"/>
        <w:rPr>
          <w:sz w:val="28"/>
          <w:szCs w:val="28"/>
        </w:rPr>
      </w:pPr>
      <w:r w:rsidRPr="001A4F0D">
        <w:rPr>
          <w:sz w:val="28"/>
          <w:szCs w:val="28"/>
        </w:rPr>
        <w:tab/>
        <w:t xml:space="preserve"> выполнение обязательств муниципального образования город Минусинск по по</w:t>
      </w:r>
      <w:r w:rsidR="00C71AC9">
        <w:rPr>
          <w:sz w:val="28"/>
          <w:szCs w:val="28"/>
        </w:rPr>
        <w:t>вышению качества жизни отдельной категории</w:t>
      </w:r>
      <w:r w:rsidRPr="001A4F0D">
        <w:rPr>
          <w:sz w:val="28"/>
          <w:szCs w:val="28"/>
        </w:rPr>
        <w:t xml:space="preserve"> граждан.</w:t>
      </w:r>
    </w:p>
    <w:p w:rsidR="001A4F0D" w:rsidRPr="001A4F0D" w:rsidRDefault="001A4F0D" w:rsidP="001A4F0D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1A4F0D">
        <w:rPr>
          <w:rFonts w:cs="Calibri"/>
          <w:sz w:val="28"/>
          <w:szCs w:val="28"/>
        </w:rPr>
        <w:t>Во исполнение поставленной цели подпрограммы предусмотрены задачи: </w:t>
      </w:r>
    </w:p>
    <w:p w:rsidR="001A4F0D" w:rsidRPr="001A4F0D" w:rsidRDefault="001A4F0D" w:rsidP="001A4F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4F0D">
        <w:rPr>
          <w:rFonts w:ascii="Calibri" w:hAnsi="Calibri"/>
          <w:sz w:val="22"/>
          <w:szCs w:val="22"/>
        </w:rPr>
        <w:tab/>
      </w:r>
      <w:r w:rsidRPr="001A4F0D">
        <w:rPr>
          <w:sz w:val="28"/>
          <w:szCs w:val="28"/>
        </w:rPr>
        <w:t>своевременное  и адресное предоставление пенсии за выслугу лет лицам, замещавшим должности муниципальной службы в муниципальном образовании город Минусинск.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Используемый программно-целевой метод позволит обеспечить эффективное планирование и мониторинг результатов реализации подпрограммы.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При реализации подпрограммы управление осуществляет следующие полномочия: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мониторинг реализации подпрограммных мероприятий;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 xml:space="preserve">соблюдение действующего законодательства при исполнении подпрограммных мероприятий; 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подготовку отчётов о реализации подпрограммы.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Целевой индикатор подпрограммы приведён в приложении 1 к настоящей подпрограмме.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Посредством данного целевого индикатора определяется степень исполнения поставленной цели и задач.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Сроки выполнения подпрограммы 2014 – 2019 годы.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4F0D">
        <w:rPr>
          <w:sz w:val="28"/>
          <w:szCs w:val="28"/>
        </w:rPr>
        <w:t>Выбор подпрограммного мероприятия основывается на обязательных полномочиях муниципального образования город Минусинск.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highlight w:val="red"/>
        </w:rPr>
      </w:pP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2.3. Механизм реализации подпрограммы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4F0D">
        <w:rPr>
          <w:sz w:val="28"/>
          <w:szCs w:val="28"/>
        </w:rPr>
        <w:t>Финансирование подпрограммы осуществляется за счет средств  городского бюджета.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A4F0D">
        <w:rPr>
          <w:sz w:val="28"/>
          <w:szCs w:val="28"/>
        </w:rPr>
        <w:t>Решение задачи «Своевременное  и адресное предоставление пенсии за выслугу лет лицам, замещавшим должности муниципальной службы в муниципальном образовании город Минусинск» осуществляется в порядках, определяемых законами Красноярского края от 27.12.2005 № 17-4354 «О Реестре должностей муниципальной службы», от 24.04.2008 № 5-1565 «Об особенностях правового регулирования муниципальной службы в Красноярском крае», решением Минусинского городского Совета депутатов от 24.12.2012 № 5-34р «Об утверждении Положения о порядке</w:t>
      </w:r>
      <w:proofErr w:type="gramEnd"/>
      <w:r w:rsidRPr="001A4F0D">
        <w:rPr>
          <w:sz w:val="28"/>
          <w:szCs w:val="28"/>
        </w:rPr>
        <w:t xml:space="preserve"> выплаты пенсии за выслугу лет лицам, замещавшим должности муниципальной службы в муниципальном образовании город Минусинск».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 xml:space="preserve">Главным распорядителем бюджетных средств является  управление. 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Финансирование расходов осуществляется в соответствии с утвержденной сметой расходов.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 xml:space="preserve">2.4. Управление подпрограммой и </w:t>
      </w:r>
      <w:proofErr w:type="gramStart"/>
      <w:r w:rsidRPr="001A4F0D">
        <w:rPr>
          <w:sz w:val="28"/>
          <w:szCs w:val="28"/>
        </w:rPr>
        <w:t>контроль за</w:t>
      </w:r>
      <w:proofErr w:type="gramEnd"/>
      <w:r w:rsidRPr="001A4F0D">
        <w:rPr>
          <w:sz w:val="28"/>
          <w:szCs w:val="28"/>
        </w:rPr>
        <w:t xml:space="preserve"> ходом ее выполнения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Организацию работы по реализации подпрограммы осуществляет  управление.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Управление несет ответственность за реализацию подпрограммы, достижение конечных результатов и осуществляет: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исполнение мероприятия подпрограммы, мониторинг ее реализации;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 xml:space="preserve">непосредственный </w:t>
      </w:r>
      <w:proofErr w:type="gramStart"/>
      <w:r w:rsidRPr="001A4F0D">
        <w:rPr>
          <w:sz w:val="28"/>
          <w:szCs w:val="28"/>
        </w:rPr>
        <w:t>контроль за</w:t>
      </w:r>
      <w:proofErr w:type="gramEnd"/>
      <w:r w:rsidRPr="001A4F0D">
        <w:rPr>
          <w:sz w:val="28"/>
          <w:szCs w:val="28"/>
        </w:rPr>
        <w:t xml:space="preserve"> ходом реализации мероприятия подпрограммы;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подготовку отчетов о реализации подпрограммы;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1A4F0D">
        <w:rPr>
          <w:sz w:val="28"/>
          <w:szCs w:val="28"/>
        </w:rPr>
        <w:t>контроль за</w:t>
      </w:r>
      <w:proofErr w:type="gramEnd"/>
      <w:r w:rsidRPr="001A4F0D">
        <w:rPr>
          <w:sz w:val="28"/>
          <w:szCs w:val="28"/>
        </w:rPr>
        <w:t xml:space="preserve"> достижением конечного результата подпрограммы;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ежегодную оценку эффективности реализации подпрограммы.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>Обеспечение целевого расходования бюджетных средств осуществляется управлением, являющимся получателем средств городского  бюджета.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1A4F0D" w:rsidRPr="001A4F0D" w:rsidRDefault="001A4F0D" w:rsidP="001A4F0D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A4F0D">
        <w:rPr>
          <w:sz w:val="28"/>
          <w:szCs w:val="28"/>
        </w:rPr>
        <w:t>Оценка социально-экономической эффективности</w:t>
      </w:r>
    </w:p>
    <w:p w:rsidR="001A4F0D" w:rsidRPr="001A4F0D" w:rsidRDefault="001A4F0D" w:rsidP="001A4F0D">
      <w:pPr>
        <w:autoSpaceDE w:val="0"/>
        <w:autoSpaceDN w:val="0"/>
        <w:adjustRightInd w:val="0"/>
        <w:ind w:left="1260"/>
        <w:rPr>
          <w:sz w:val="28"/>
          <w:szCs w:val="28"/>
        </w:rPr>
      </w:pPr>
    </w:p>
    <w:p w:rsidR="001A4F0D" w:rsidRPr="001A4F0D" w:rsidRDefault="001A4F0D" w:rsidP="001A4F0D">
      <w:pPr>
        <w:autoSpaceDE w:val="0"/>
        <w:autoSpaceDN w:val="0"/>
        <w:adjustRightInd w:val="0"/>
        <w:ind w:firstLine="660"/>
        <w:jc w:val="both"/>
        <w:outlineLvl w:val="0"/>
        <w:rPr>
          <w:sz w:val="28"/>
          <w:szCs w:val="28"/>
        </w:rPr>
      </w:pPr>
      <w:r w:rsidRPr="001A4F0D">
        <w:rPr>
          <w:sz w:val="28"/>
          <w:szCs w:val="28"/>
        </w:rPr>
        <w:t xml:space="preserve">Оценка социально-экономической эффективности реализации подпрограммы выполняется на основе достижений целевого </w:t>
      </w:r>
      <w:hyperlink r:id="rId10" w:history="1">
        <w:r w:rsidRPr="001A4F0D">
          <w:rPr>
            <w:sz w:val="28"/>
            <w:szCs w:val="28"/>
          </w:rPr>
          <w:t>показателя</w:t>
        </w:r>
      </w:hyperlink>
      <w:r w:rsidRPr="001A4F0D">
        <w:rPr>
          <w:sz w:val="28"/>
          <w:szCs w:val="28"/>
        </w:rPr>
        <w:t>.</w:t>
      </w:r>
    </w:p>
    <w:p w:rsidR="001A4F0D" w:rsidRPr="001A4F0D" w:rsidRDefault="001A4F0D" w:rsidP="001A4F0D">
      <w:pPr>
        <w:tabs>
          <w:tab w:val="left" w:pos="6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4F0D">
        <w:rPr>
          <w:sz w:val="28"/>
          <w:szCs w:val="28"/>
        </w:rPr>
        <w:tab/>
        <w:t>Реализация мероприятий позволит обеспечить достижение цели подпрограммы, в том числе:</w:t>
      </w:r>
    </w:p>
    <w:p w:rsidR="001A4F0D" w:rsidRPr="001A4F0D" w:rsidRDefault="001A4F0D" w:rsidP="001A4F0D">
      <w:pPr>
        <w:contextualSpacing/>
        <w:jc w:val="both"/>
        <w:rPr>
          <w:sz w:val="28"/>
          <w:szCs w:val="28"/>
          <w:lang w:eastAsia="en-US"/>
        </w:rPr>
      </w:pPr>
      <w:r w:rsidRPr="001A4F0D">
        <w:rPr>
          <w:sz w:val="28"/>
          <w:szCs w:val="28"/>
          <w:lang w:eastAsia="en-US"/>
        </w:rPr>
        <w:tab/>
        <w:t>количество обоснованных жалоб к числу муниципальных услуг, предоставленных в календарном году, не более 0,1 %.</w:t>
      </w:r>
    </w:p>
    <w:p w:rsidR="001A4F0D" w:rsidRPr="001A4F0D" w:rsidRDefault="001A4F0D" w:rsidP="001A4F0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highlight w:val="yellow"/>
        </w:rPr>
      </w:pPr>
    </w:p>
    <w:p w:rsidR="001A4F0D" w:rsidRPr="001A4F0D" w:rsidRDefault="001A4F0D" w:rsidP="001A4F0D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A4F0D">
        <w:rPr>
          <w:sz w:val="28"/>
          <w:szCs w:val="28"/>
        </w:rPr>
        <w:t>Мероприятия подпрограммы</w:t>
      </w:r>
    </w:p>
    <w:p w:rsidR="001A4F0D" w:rsidRPr="001A4F0D" w:rsidRDefault="001A4F0D" w:rsidP="001A4F0D">
      <w:pPr>
        <w:autoSpaceDE w:val="0"/>
        <w:autoSpaceDN w:val="0"/>
        <w:adjustRightInd w:val="0"/>
        <w:ind w:left="550" w:hanging="10"/>
        <w:jc w:val="center"/>
        <w:rPr>
          <w:sz w:val="28"/>
          <w:szCs w:val="28"/>
        </w:rPr>
      </w:pPr>
    </w:p>
    <w:p w:rsidR="001A4F0D" w:rsidRPr="00196962" w:rsidRDefault="001A4F0D" w:rsidP="001A4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62">
        <w:rPr>
          <w:sz w:val="28"/>
          <w:szCs w:val="28"/>
        </w:rPr>
        <w:t>Перечень подпрограммного мероприятия приведён в приложении 2 к настоящей подпрограмме.</w:t>
      </w:r>
    </w:p>
    <w:p w:rsidR="001A4F0D" w:rsidRPr="00196962" w:rsidRDefault="001A4F0D" w:rsidP="001A4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62">
        <w:rPr>
          <w:sz w:val="28"/>
          <w:szCs w:val="28"/>
        </w:rPr>
        <w:t>Подпрограммное мероприятие позволит обеспечить эффективное планирование и мониторинг результатов реализации подпрограммы.</w:t>
      </w:r>
    </w:p>
    <w:p w:rsidR="001A4F0D" w:rsidRPr="00196962" w:rsidRDefault="001A4F0D" w:rsidP="001A4F0D">
      <w:pPr>
        <w:shd w:val="clear" w:color="auto" w:fill="FFFFFF"/>
        <w:ind w:firstLine="566"/>
        <w:rPr>
          <w:sz w:val="28"/>
          <w:szCs w:val="28"/>
        </w:rPr>
      </w:pPr>
    </w:p>
    <w:p w:rsidR="00196962" w:rsidRDefault="001A4F0D" w:rsidP="00196962">
      <w:pPr>
        <w:numPr>
          <w:ilvl w:val="1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96962">
        <w:rPr>
          <w:sz w:val="28"/>
          <w:szCs w:val="28"/>
        </w:rPr>
        <w:t xml:space="preserve">Обоснование финансовых, материальных и трудовых затрат </w:t>
      </w:r>
    </w:p>
    <w:p w:rsidR="001A4F0D" w:rsidRPr="00196962" w:rsidRDefault="001A4F0D" w:rsidP="00196962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196962">
        <w:rPr>
          <w:sz w:val="28"/>
          <w:szCs w:val="28"/>
        </w:rPr>
        <w:t xml:space="preserve"> (ресурсное обеспечение подпрограммы) с указанием источников финансирования</w:t>
      </w:r>
    </w:p>
    <w:p w:rsidR="001A4F0D" w:rsidRPr="00196962" w:rsidRDefault="001A4F0D" w:rsidP="00EB6659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196962" w:rsidRDefault="00196962" w:rsidP="001969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B6356">
        <w:rPr>
          <w:sz w:val="28"/>
          <w:szCs w:val="28"/>
        </w:rPr>
        <w:t xml:space="preserve">Мероприятия подпрограммы реализуются за счет средств  </w:t>
      </w:r>
      <w:r>
        <w:rPr>
          <w:sz w:val="28"/>
          <w:szCs w:val="28"/>
        </w:rPr>
        <w:t>городского бюджета.</w:t>
      </w:r>
    </w:p>
    <w:p w:rsidR="00196962" w:rsidRPr="00DE5B45" w:rsidRDefault="00196962" w:rsidP="001969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E5B45">
        <w:rPr>
          <w:sz w:val="28"/>
          <w:szCs w:val="28"/>
        </w:rPr>
        <w:t>Общий объем средств на реализацию по</w:t>
      </w:r>
      <w:r>
        <w:rPr>
          <w:sz w:val="28"/>
          <w:szCs w:val="28"/>
        </w:rPr>
        <w:t>дпрограммы составляет    4714,79</w:t>
      </w:r>
      <w:r w:rsidRPr="00DE5B4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E5B45">
        <w:rPr>
          <w:sz w:val="28"/>
          <w:szCs w:val="28"/>
        </w:rPr>
        <w:t>рублей, в том числе:</w:t>
      </w:r>
    </w:p>
    <w:p w:rsidR="00196962" w:rsidRPr="00DE5B45" w:rsidRDefault="00196962" w:rsidP="001969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2014 году  - </w:t>
      </w:r>
      <w:r w:rsidRPr="00DE5B45">
        <w:rPr>
          <w:sz w:val="28"/>
          <w:szCs w:val="28"/>
        </w:rPr>
        <w:t>710,81 тыс.</w:t>
      </w:r>
      <w:r>
        <w:rPr>
          <w:sz w:val="28"/>
          <w:szCs w:val="28"/>
        </w:rPr>
        <w:t xml:space="preserve"> </w:t>
      </w:r>
      <w:r w:rsidRPr="00DE5B45">
        <w:rPr>
          <w:sz w:val="28"/>
          <w:szCs w:val="28"/>
        </w:rPr>
        <w:t>руб.;</w:t>
      </w:r>
    </w:p>
    <w:p w:rsidR="00196962" w:rsidRPr="00DE5B45" w:rsidRDefault="00196962" w:rsidP="001969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2015 году - </w:t>
      </w:r>
      <w:r w:rsidRPr="00DE5B45">
        <w:rPr>
          <w:sz w:val="28"/>
          <w:szCs w:val="28"/>
        </w:rPr>
        <w:t>689,19 тыс.</w:t>
      </w:r>
      <w:r>
        <w:rPr>
          <w:sz w:val="28"/>
          <w:szCs w:val="28"/>
        </w:rPr>
        <w:t xml:space="preserve"> </w:t>
      </w:r>
      <w:r w:rsidRPr="00DE5B45">
        <w:rPr>
          <w:sz w:val="28"/>
          <w:szCs w:val="28"/>
        </w:rPr>
        <w:t>руб.;</w:t>
      </w:r>
    </w:p>
    <w:p w:rsidR="00196962" w:rsidRPr="00DE5B45" w:rsidRDefault="00196962" w:rsidP="001969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2016 году - 596,79</w:t>
      </w:r>
      <w:r w:rsidRPr="00DE5B4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E5B45">
        <w:rPr>
          <w:sz w:val="28"/>
          <w:szCs w:val="28"/>
        </w:rPr>
        <w:t>руб.;</w:t>
      </w:r>
    </w:p>
    <w:p w:rsidR="00196962" w:rsidRPr="00DE5B45" w:rsidRDefault="00196962" w:rsidP="001969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2017 году - </w:t>
      </w:r>
      <w:r w:rsidRPr="00DE5B4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E5B45">
        <w:rPr>
          <w:sz w:val="28"/>
          <w:szCs w:val="28"/>
        </w:rPr>
        <w:t>118,00  тыс. руб.;</w:t>
      </w:r>
    </w:p>
    <w:p w:rsidR="00196962" w:rsidRPr="00DE5B45" w:rsidRDefault="00196962" w:rsidP="0019696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E5B45">
        <w:rPr>
          <w:sz w:val="28"/>
          <w:szCs w:val="28"/>
        </w:rPr>
        <w:lastRenderedPageBreak/>
        <w:t>в 2018 году - 800,00 тыс. руб.;</w:t>
      </w:r>
    </w:p>
    <w:p w:rsidR="00094A91" w:rsidRDefault="00196962" w:rsidP="0019696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E5B45">
        <w:rPr>
          <w:sz w:val="28"/>
          <w:szCs w:val="28"/>
        </w:rPr>
        <w:t>в 2019 году - 800,00 тыс. руб.</w:t>
      </w:r>
    </w:p>
    <w:p w:rsidR="00196962" w:rsidRDefault="00196962" w:rsidP="00196962">
      <w:pPr>
        <w:rPr>
          <w:sz w:val="28"/>
          <w:szCs w:val="28"/>
        </w:rPr>
      </w:pPr>
    </w:p>
    <w:p w:rsidR="00196962" w:rsidRDefault="00196962" w:rsidP="00196962">
      <w:pPr>
        <w:rPr>
          <w:sz w:val="28"/>
          <w:szCs w:val="28"/>
        </w:rPr>
      </w:pPr>
    </w:p>
    <w:p w:rsidR="00196962" w:rsidRDefault="00196962" w:rsidP="00196962">
      <w:pPr>
        <w:rPr>
          <w:sz w:val="28"/>
          <w:szCs w:val="28"/>
        </w:rPr>
      </w:pPr>
    </w:p>
    <w:p w:rsidR="00196962" w:rsidRDefault="00196962" w:rsidP="00196962">
      <w:pPr>
        <w:rPr>
          <w:sz w:val="28"/>
          <w:szCs w:val="28"/>
        </w:rPr>
      </w:pPr>
    </w:p>
    <w:p w:rsidR="001A4F0D" w:rsidRPr="001A4F0D" w:rsidRDefault="00094A91" w:rsidP="001A4F0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1A4F0D" w:rsidRPr="001A4F0D">
        <w:rPr>
          <w:sz w:val="28"/>
          <w:szCs w:val="28"/>
        </w:rPr>
        <w:t xml:space="preserve"> </w:t>
      </w:r>
    </w:p>
    <w:p w:rsidR="001A4F0D" w:rsidRPr="001A4F0D" w:rsidRDefault="001A4F0D" w:rsidP="001A4F0D">
      <w:pPr>
        <w:rPr>
          <w:sz w:val="28"/>
          <w:szCs w:val="28"/>
        </w:rPr>
        <w:sectPr w:rsidR="001A4F0D" w:rsidRPr="001A4F0D" w:rsidSect="00562099">
          <w:headerReference w:type="default" r:id="rId11"/>
          <w:pgSz w:w="11905" w:h="16838"/>
          <w:pgMar w:top="1134" w:right="567" w:bottom="1134" w:left="1701" w:header="425" w:footer="720" w:gutter="0"/>
          <w:cols w:space="720"/>
          <w:noEndnote/>
          <w:titlePg/>
          <w:docGrid w:linePitch="299"/>
        </w:sectPr>
      </w:pPr>
      <w:r w:rsidRPr="001A4F0D">
        <w:rPr>
          <w:sz w:val="28"/>
          <w:szCs w:val="28"/>
        </w:rPr>
        <w:t>УСЗН города Минусинска</w:t>
      </w:r>
      <w:r w:rsidR="00253CF9">
        <w:rPr>
          <w:sz w:val="28"/>
          <w:szCs w:val="28"/>
        </w:rPr>
        <w:t xml:space="preserve">                     </w:t>
      </w:r>
      <w:r w:rsidRPr="001A4F0D">
        <w:rPr>
          <w:sz w:val="28"/>
          <w:szCs w:val="28"/>
        </w:rPr>
        <w:t xml:space="preserve">                                         </w:t>
      </w:r>
      <w:r w:rsidR="00253CF9">
        <w:rPr>
          <w:sz w:val="28"/>
          <w:szCs w:val="28"/>
        </w:rPr>
        <w:t xml:space="preserve">Н.А.  </w:t>
      </w:r>
      <w:proofErr w:type="spellStart"/>
      <w:r w:rsidR="00253CF9">
        <w:rPr>
          <w:sz w:val="28"/>
          <w:szCs w:val="28"/>
        </w:rPr>
        <w:t>Хаметшина</w:t>
      </w:r>
      <w:proofErr w:type="spellEnd"/>
      <w:r w:rsidRPr="001A4F0D">
        <w:rPr>
          <w:sz w:val="28"/>
          <w:szCs w:val="28"/>
        </w:rPr>
        <w:tab/>
      </w:r>
      <w:r w:rsidRPr="001A4F0D">
        <w:rPr>
          <w:sz w:val="28"/>
          <w:szCs w:val="28"/>
        </w:rPr>
        <w:tab/>
      </w:r>
      <w:r w:rsidRPr="001A4F0D">
        <w:rPr>
          <w:sz w:val="28"/>
          <w:szCs w:val="28"/>
        </w:rPr>
        <w:tab/>
      </w:r>
      <w:r w:rsidRPr="001A4F0D">
        <w:rPr>
          <w:sz w:val="28"/>
          <w:szCs w:val="28"/>
        </w:rPr>
        <w:tab/>
      </w:r>
      <w:r w:rsidRPr="001A4F0D">
        <w:rPr>
          <w:sz w:val="28"/>
          <w:szCs w:val="28"/>
        </w:rPr>
        <w:tab/>
      </w:r>
    </w:p>
    <w:p w:rsidR="00F626F4" w:rsidRPr="000321F3" w:rsidRDefault="00F626F4" w:rsidP="00F626F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0321F3">
        <w:rPr>
          <w:rFonts w:ascii="Times New Roman" w:hAnsi="Times New Roman" w:cs="Times New Roman"/>
          <w:sz w:val="24"/>
          <w:szCs w:val="24"/>
        </w:rPr>
        <w:t xml:space="preserve">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626F4" w:rsidRDefault="00F626F4" w:rsidP="00F626F4">
      <w:pPr>
        <w:autoSpaceDE w:val="0"/>
        <w:autoSpaceDN w:val="0"/>
        <w:adjustRightInd w:val="0"/>
        <w:ind w:left="8460"/>
      </w:pPr>
      <w:r w:rsidRPr="00554278">
        <w:t>к  подпрограмме</w:t>
      </w:r>
      <w:r>
        <w:t xml:space="preserve"> </w:t>
      </w:r>
      <w:r w:rsidRPr="00554278">
        <w:t>1 «Повышение качества жизни</w:t>
      </w:r>
      <w:r w:rsidRPr="000321F3">
        <w:t xml:space="preserve"> </w:t>
      </w:r>
    </w:p>
    <w:p w:rsidR="00F626F4" w:rsidRDefault="00F626F4" w:rsidP="00F626F4">
      <w:pPr>
        <w:autoSpaceDE w:val="0"/>
        <w:autoSpaceDN w:val="0"/>
        <w:adjustRightInd w:val="0"/>
        <w:ind w:left="8460"/>
      </w:pPr>
      <w:r>
        <w:t>отдельной  категории</w:t>
      </w:r>
      <w:r w:rsidRPr="00554278">
        <w:t xml:space="preserve">   граждан»,  реализуемой  </w:t>
      </w:r>
      <w:proofErr w:type="gramStart"/>
      <w:r w:rsidRPr="00554278">
        <w:t>в</w:t>
      </w:r>
      <w:proofErr w:type="gramEnd"/>
    </w:p>
    <w:p w:rsidR="00F626F4" w:rsidRDefault="00F626F4" w:rsidP="00F626F4">
      <w:pPr>
        <w:autoSpaceDE w:val="0"/>
        <w:autoSpaceDN w:val="0"/>
        <w:adjustRightInd w:val="0"/>
        <w:ind w:left="8460"/>
      </w:pPr>
      <w:proofErr w:type="gramStart"/>
      <w:r>
        <w:t>рамках</w:t>
      </w:r>
      <w:proofErr w:type="gramEnd"/>
      <w:r>
        <w:t xml:space="preserve"> муниципальной программы города Минусинска</w:t>
      </w:r>
    </w:p>
    <w:p w:rsidR="00F626F4" w:rsidRDefault="00F626F4" w:rsidP="00F626F4">
      <w:pPr>
        <w:autoSpaceDE w:val="0"/>
        <w:autoSpaceDN w:val="0"/>
        <w:adjustRightInd w:val="0"/>
        <w:ind w:left="8460"/>
        <w:rPr>
          <w:rFonts w:eastAsia="Calibri"/>
          <w:sz w:val="16"/>
          <w:szCs w:val="16"/>
          <w:lang w:eastAsia="en-US"/>
        </w:rPr>
      </w:pPr>
      <w:r>
        <w:t>«Социально – экономическая поддержка интересов населения города Минусинска»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</w:p>
    <w:p w:rsidR="00F626F4" w:rsidRDefault="00F626F4" w:rsidP="00F626F4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F626F4" w:rsidRDefault="00F626F4" w:rsidP="00F626F4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F626F4" w:rsidRDefault="00F626F4" w:rsidP="00F626F4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F626F4" w:rsidRDefault="00F626F4" w:rsidP="00F626F4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F626F4" w:rsidRDefault="00F626F4" w:rsidP="00F626F4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F626F4" w:rsidRDefault="00F626F4" w:rsidP="00F626F4">
      <w:pPr>
        <w:pStyle w:val="ConsPlusNormal"/>
        <w:widowControl/>
        <w:ind w:left="8460" w:firstLine="0"/>
        <w:outlineLvl w:val="2"/>
        <w:rPr>
          <w:rFonts w:eastAsia="Calibri"/>
          <w:sz w:val="16"/>
          <w:szCs w:val="16"/>
          <w:lang w:eastAsia="en-US"/>
        </w:rPr>
      </w:pPr>
    </w:p>
    <w:p w:rsidR="00F626F4" w:rsidRPr="00B708ED" w:rsidRDefault="00F626F4" w:rsidP="00F626F4">
      <w:pPr>
        <w:jc w:val="center"/>
        <w:rPr>
          <w:sz w:val="28"/>
          <w:szCs w:val="28"/>
        </w:rPr>
      </w:pPr>
      <w:r w:rsidRPr="00B708ED">
        <w:rPr>
          <w:sz w:val="28"/>
          <w:szCs w:val="28"/>
        </w:rPr>
        <w:t>Целевые индикаторы подпрограммы 1 «По</w:t>
      </w:r>
      <w:r>
        <w:rPr>
          <w:sz w:val="28"/>
          <w:szCs w:val="28"/>
        </w:rPr>
        <w:t>вышение качества жизни отдельной категории</w:t>
      </w:r>
      <w:r w:rsidRPr="00B708ED">
        <w:rPr>
          <w:sz w:val="28"/>
          <w:szCs w:val="28"/>
        </w:rPr>
        <w:t xml:space="preserve"> граждан»</w:t>
      </w:r>
    </w:p>
    <w:p w:rsidR="00F626F4" w:rsidRPr="00B708ED" w:rsidRDefault="00F626F4" w:rsidP="00F626F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1517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00"/>
        <w:gridCol w:w="960"/>
        <w:gridCol w:w="840"/>
        <w:gridCol w:w="960"/>
        <w:gridCol w:w="960"/>
        <w:gridCol w:w="1320"/>
        <w:gridCol w:w="1552"/>
        <w:gridCol w:w="7"/>
        <w:gridCol w:w="1552"/>
        <w:gridCol w:w="7"/>
        <w:gridCol w:w="1411"/>
        <w:gridCol w:w="7"/>
        <w:gridCol w:w="1268"/>
        <w:gridCol w:w="7"/>
      </w:tblGrid>
      <w:tr w:rsidR="00196962" w:rsidRPr="00D945B2" w:rsidTr="000E2883">
        <w:trPr>
          <w:gridAfter w:val="1"/>
          <w:wAfter w:w="7" w:type="dxa"/>
          <w:trHeight w:val="1486"/>
        </w:trPr>
        <w:tc>
          <w:tcPr>
            <w:tcW w:w="720" w:type="dxa"/>
            <w:shd w:val="clear" w:color="000000" w:fill="FFFFFF"/>
            <w:vAlign w:val="center"/>
          </w:tcPr>
          <w:p w:rsidR="00196962" w:rsidRPr="00D945B2" w:rsidRDefault="00196962" w:rsidP="000E2883">
            <w:pPr>
              <w:jc w:val="center"/>
            </w:pPr>
            <w:r w:rsidRPr="00D945B2">
              <w:t>№</w:t>
            </w:r>
            <w:r w:rsidRPr="00D945B2">
              <w:br/>
            </w:r>
            <w:proofErr w:type="gramStart"/>
            <w:r w:rsidRPr="00D945B2">
              <w:t>п</w:t>
            </w:r>
            <w:proofErr w:type="gramEnd"/>
            <w:r w:rsidRPr="00D945B2">
              <w:t>/п</w:t>
            </w:r>
          </w:p>
        </w:tc>
        <w:tc>
          <w:tcPr>
            <w:tcW w:w="3600" w:type="dxa"/>
            <w:shd w:val="clear" w:color="000000" w:fill="FFFFFF"/>
            <w:vAlign w:val="center"/>
          </w:tcPr>
          <w:p w:rsidR="00196962" w:rsidRPr="00D945B2" w:rsidRDefault="00196962" w:rsidP="000E2883">
            <w:pPr>
              <w:jc w:val="center"/>
            </w:pPr>
            <w:r w:rsidRPr="00D945B2">
              <w:t>Цель,</w:t>
            </w:r>
            <w:r w:rsidRPr="00D945B2">
              <w:br/>
              <w:t>целевые индикаторы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196962" w:rsidRPr="00D945B2" w:rsidRDefault="00196962" w:rsidP="000E2883">
            <w:pPr>
              <w:jc w:val="center"/>
            </w:pPr>
            <w:proofErr w:type="spellStart"/>
            <w:proofErr w:type="gramStart"/>
            <w:r w:rsidRPr="00D945B2">
              <w:t>Еди-ница</w:t>
            </w:r>
            <w:proofErr w:type="spellEnd"/>
            <w:proofErr w:type="gramEnd"/>
            <w:r w:rsidRPr="00D945B2">
              <w:t xml:space="preserve"> </w:t>
            </w:r>
            <w:proofErr w:type="spellStart"/>
            <w:r w:rsidRPr="00D945B2">
              <w:t>изме</w:t>
            </w:r>
            <w:proofErr w:type="spellEnd"/>
            <w:r w:rsidRPr="00D945B2">
              <w:t>-рения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196962" w:rsidRPr="00D945B2" w:rsidRDefault="00196962" w:rsidP="000E2883">
            <w:pPr>
              <w:jc w:val="center"/>
            </w:pPr>
            <w:r w:rsidRPr="00D945B2">
              <w:t>Вес пока-</w:t>
            </w:r>
            <w:proofErr w:type="spellStart"/>
            <w:r w:rsidRPr="00D945B2">
              <w:t>зате</w:t>
            </w:r>
            <w:proofErr w:type="spellEnd"/>
            <w:r w:rsidRPr="00D945B2">
              <w:t>-ля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196962" w:rsidRPr="00D945B2" w:rsidRDefault="00196962" w:rsidP="000E2883">
            <w:pPr>
              <w:jc w:val="center"/>
            </w:pPr>
            <w:proofErr w:type="spellStart"/>
            <w:proofErr w:type="gramStart"/>
            <w:r w:rsidRPr="00D945B2">
              <w:t>Источ</w:t>
            </w:r>
            <w:proofErr w:type="spellEnd"/>
            <w:r w:rsidRPr="00D945B2">
              <w:t>-ник</w:t>
            </w:r>
            <w:proofErr w:type="gramEnd"/>
            <w:r w:rsidRPr="00D945B2">
              <w:t xml:space="preserve"> </w:t>
            </w:r>
            <w:proofErr w:type="spellStart"/>
            <w:r w:rsidRPr="00D945B2">
              <w:t>инфор-мации</w:t>
            </w:r>
            <w:proofErr w:type="spellEnd"/>
          </w:p>
        </w:tc>
        <w:tc>
          <w:tcPr>
            <w:tcW w:w="960" w:type="dxa"/>
            <w:shd w:val="clear" w:color="000000" w:fill="FFFFFF"/>
            <w:vAlign w:val="center"/>
          </w:tcPr>
          <w:p w:rsidR="00196962" w:rsidRPr="00D945B2" w:rsidRDefault="00196962" w:rsidP="000E2883">
            <w:pPr>
              <w:jc w:val="center"/>
            </w:pPr>
            <w:r w:rsidRPr="00D945B2">
              <w:t>2014</w:t>
            </w:r>
          </w:p>
          <w:p w:rsidR="00196962" w:rsidRPr="00D945B2" w:rsidRDefault="00196962" w:rsidP="000E2883">
            <w:pPr>
              <w:jc w:val="center"/>
            </w:pPr>
            <w:r w:rsidRPr="00D945B2">
              <w:t>год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196962" w:rsidRPr="00D945B2" w:rsidRDefault="00196962" w:rsidP="000E2883">
            <w:pPr>
              <w:jc w:val="center"/>
            </w:pPr>
            <w:r w:rsidRPr="00D945B2">
              <w:t>2015</w:t>
            </w:r>
          </w:p>
          <w:p w:rsidR="00196962" w:rsidRPr="00D945B2" w:rsidRDefault="00196962" w:rsidP="000E2883">
            <w:pPr>
              <w:jc w:val="center"/>
            </w:pPr>
            <w:r w:rsidRPr="00D945B2">
              <w:t xml:space="preserve"> год</w:t>
            </w:r>
          </w:p>
        </w:tc>
        <w:tc>
          <w:tcPr>
            <w:tcW w:w="1552" w:type="dxa"/>
            <w:shd w:val="clear" w:color="000000" w:fill="FFFFFF"/>
            <w:vAlign w:val="center"/>
          </w:tcPr>
          <w:p w:rsidR="00196962" w:rsidRPr="00D945B2" w:rsidRDefault="00196962" w:rsidP="000E2883">
            <w:pPr>
              <w:jc w:val="center"/>
            </w:pPr>
            <w:r w:rsidRPr="00D945B2">
              <w:t xml:space="preserve"> Отчетный финансовый год</w:t>
            </w:r>
          </w:p>
          <w:p w:rsidR="00196962" w:rsidRPr="00D945B2" w:rsidRDefault="00196962" w:rsidP="000E2883">
            <w:pPr>
              <w:jc w:val="center"/>
            </w:pPr>
            <w:r w:rsidRPr="00D945B2">
              <w:t>(2016 год)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196962" w:rsidRPr="00D945B2" w:rsidRDefault="00196962" w:rsidP="000E2883">
            <w:pPr>
              <w:jc w:val="center"/>
            </w:pPr>
            <w:r w:rsidRPr="00D945B2">
              <w:t xml:space="preserve">  Текущий финансовый год</w:t>
            </w:r>
            <w:r w:rsidRPr="00D945B2">
              <w:br/>
              <w:t xml:space="preserve"> (2017 год)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196962" w:rsidRPr="00D945B2" w:rsidRDefault="00196962" w:rsidP="000E2883">
            <w:pPr>
              <w:jc w:val="center"/>
            </w:pPr>
            <w:r w:rsidRPr="00D945B2">
              <w:t>Первый год планового периода</w:t>
            </w:r>
            <w:r w:rsidRPr="00D945B2">
              <w:br/>
              <w:t>(2018 год)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196962" w:rsidRPr="00D945B2" w:rsidRDefault="00196962" w:rsidP="000E2883">
            <w:pPr>
              <w:jc w:val="center"/>
            </w:pPr>
            <w:r w:rsidRPr="00D945B2">
              <w:t>Второй год планового периода</w:t>
            </w:r>
            <w:r w:rsidRPr="00D945B2">
              <w:br/>
              <w:t>(2019 год)</w:t>
            </w:r>
          </w:p>
        </w:tc>
      </w:tr>
      <w:tr w:rsidR="00196962" w:rsidRPr="00D945B2" w:rsidTr="000E2883">
        <w:trPr>
          <w:gridAfter w:val="1"/>
          <w:wAfter w:w="7" w:type="dxa"/>
          <w:trHeight w:val="499"/>
        </w:trPr>
        <w:tc>
          <w:tcPr>
            <w:tcW w:w="15164" w:type="dxa"/>
            <w:gridSpan w:val="14"/>
            <w:shd w:val="clear" w:color="000000" w:fill="FFFFFF"/>
            <w:vAlign w:val="center"/>
          </w:tcPr>
          <w:p w:rsidR="00196962" w:rsidRPr="00D945B2" w:rsidRDefault="00196962" w:rsidP="000E2883">
            <w:pPr>
              <w:jc w:val="center"/>
            </w:pPr>
            <w:r w:rsidRPr="00D945B2">
              <w:t>Цель:  выполнение обязательств муниципального образования город Минусинск по по</w:t>
            </w:r>
            <w:r>
              <w:t>вышению качества жизни отдельной категории</w:t>
            </w:r>
            <w:r w:rsidRPr="00D945B2">
              <w:t xml:space="preserve"> граждан</w:t>
            </w:r>
          </w:p>
        </w:tc>
      </w:tr>
      <w:tr w:rsidR="00196962" w:rsidRPr="00D945B2" w:rsidTr="000E2883">
        <w:trPr>
          <w:trHeight w:val="706"/>
        </w:trPr>
        <w:tc>
          <w:tcPr>
            <w:tcW w:w="720" w:type="dxa"/>
            <w:shd w:val="clear" w:color="000000" w:fill="FFFFFF"/>
            <w:noWrap/>
          </w:tcPr>
          <w:p w:rsidR="00196962" w:rsidRPr="00D945B2" w:rsidRDefault="00196962" w:rsidP="000E2883">
            <w:pPr>
              <w:jc w:val="center"/>
            </w:pPr>
            <w:r w:rsidRPr="00D945B2">
              <w:t>1.</w:t>
            </w:r>
          </w:p>
        </w:tc>
        <w:tc>
          <w:tcPr>
            <w:tcW w:w="3600" w:type="dxa"/>
            <w:shd w:val="clear" w:color="000000" w:fill="FFFFFF"/>
          </w:tcPr>
          <w:p w:rsidR="00196962" w:rsidRPr="00D945B2" w:rsidRDefault="00196962" w:rsidP="000E2883">
            <w:pPr>
              <w:jc w:val="both"/>
            </w:pPr>
            <w:r w:rsidRPr="00D945B2">
              <w:t>Удельный вес количества обоснованных жалоб к числу муниципальных услуг, предоставленных в календарном году</w:t>
            </w:r>
          </w:p>
        </w:tc>
        <w:tc>
          <w:tcPr>
            <w:tcW w:w="960" w:type="dxa"/>
            <w:shd w:val="clear" w:color="000000" w:fill="FFFFFF"/>
          </w:tcPr>
          <w:p w:rsidR="00196962" w:rsidRPr="00D945B2" w:rsidRDefault="00196962" w:rsidP="000E2883">
            <w:pPr>
              <w:jc w:val="center"/>
            </w:pPr>
          </w:p>
          <w:p w:rsidR="00196962" w:rsidRPr="00D945B2" w:rsidRDefault="00196962" w:rsidP="000E2883">
            <w:pPr>
              <w:jc w:val="center"/>
            </w:pPr>
            <w:r w:rsidRPr="00D945B2">
              <w:t>%</w:t>
            </w:r>
          </w:p>
        </w:tc>
        <w:tc>
          <w:tcPr>
            <w:tcW w:w="840" w:type="dxa"/>
            <w:shd w:val="clear" w:color="000000" w:fill="FFFFFF"/>
          </w:tcPr>
          <w:p w:rsidR="00196962" w:rsidRPr="00D945B2" w:rsidRDefault="00196962" w:rsidP="000E2883">
            <w:pPr>
              <w:jc w:val="center"/>
              <w:rPr>
                <w:highlight w:val="yellow"/>
              </w:rPr>
            </w:pPr>
          </w:p>
          <w:p w:rsidR="00196962" w:rsidRPr="00D945B2" w:rsidRDefault="00196962" w:rsidP="000E2883">
            <w:pPr>
              <w:jc w:val="center"/>
              <w:rPr>
                <w:highlight w:val="yellow"/>
              </w:rPr>
            </w:pPr>
            <w:r w:rsidRPr="00D945B2">
              <w:t>1</w:t>
            </w:r>
          </w:p>
        </w:tc>
        <w:tc>
          <w:tcPr>
            <w:tcW w:w="960" w:type="dxa"/>
            <w:shd w:val="clear" w:color="000000" w:fill="FFFFFF"/>
          </w:tcPr>
          <w:p w:rsidR="00196962" w:rsidRPr="00D945B2" w:rsidRDefault="00196962" w:rsidP="000E2883">
            <w:pPr>
              <w:ind w:right="-59"/>
              <w:jc w:val="center"/>
              <w:rPr>
                <w:highlight w:val="yellow"/>
              </w:rPr>
            </w:pPr>
            <w:r w:rsidRPr="00D945B2">
              <w:t xml:space="preserve">ведомственная </w:t>
            </w:r>
            <w:proofErr w:type="gramStart"/>
            <w:r w:rsidRPr="00D945B2">
              <w:t>отчет-</w:t>
            </w:r>
            <w:proofErr w:type="spellStart"/>
            <w:r w:rsidRPr="00D945B2">
              <w:t>ность</w:t>
            </w:r>
            <w:proofErr w:type="spellEnd"/>
            <w:proofErr w:type="gramEnd"/>
          </w:p>
        </w:tc>
        <w:tc>
          <w:tcPr>
            <w:tcW w:w="960" w:type="dxa"/>
            <w:shd w:val="clear" w:color="000000" w:fill="FFFFFF"/>
          </w:tcPr>
          <w:p w:rsidR="00196962" w:rsidRPr="00D945B2" w:rsidRDefault="00196962" w:rsidP="000E2883">
            <w:pPr>
              <w:jc w:val="center"/>
            </w:pPr>
            <w:r w:rsidRPr="00D945B2">
              <w:t>0</w:t>
            </w:r>
          </w:p>
        </w:tc>
        <w:tc>
          <w:tcPr>
            <w:tcW w:w="1320" w:type="dxa"/>
            <w:shd w:val="clear" w:color="000000" w:fill="FFFFFF"/>
          </w:tcPr>
          <w:p w:rsidR="00196962" w:rsidRPr="00D945B2" w:rsidRDefault="00196962" w:rsidP="000E2883">
            <w:pPr>
              <w:jc w:val="center"/>
            </w:pPr>
            <w:r w:rsidRPr="00D945B2">
              <w:t>0,08</w:t>
            </w:r>
          </w:p>
          <w:p w:rsidR="00196962" w:rsidRPr="00D945B2" w:rsidRDefault="00196962" w:rsidP="000E2883">
            <w:pPr>
              <w:jc w:val="center"/>
            </w:pPr>
          </w:p>
        </w:tc>
        <w:tc>
          <w:tcPr>
            <w:tcW w:w="1559" w:type="dxa"/>
            <w:gridSpan w:val="2"/>
            <w:shd w:val="clear" w:color="000000" w:fill="FFFFFF"/>
          </w:tcPr>
          <w:p w:rsidR="00196962" w:rsidRPr="00D945B2" w:rsidRDefault="00196962" w:rsidP="000E2883">
            <w:pPr>
              <w:jc w:val="center"/>
            </w:pPr>
            <w:r w:rsidRPr="00D945B2">
              <w:t>0</w:t>
            </w:r>
          </w:p>
        </w:tc>
        <w:tc>
          <w:tcPr>
            <w:tcW w:w="1559" w:type="dxa"/>
            <w:gridSpan w:val="2"/>
            <w:shd w:val="clear" w:color="000000" w:fill="FFFFFF"/>
          </w:tcPr>
          <w:p w:rsidR="00196962" w:rsidRPr="00D945B2" w:rsidRDefault="00196962" w:rsidP="000E2883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196962" w:rsidRPr="00D945B2" w:rsidRDefault="00196962" w:rsidP="000E2883">
            <w:pPr>
              <w:jc w:val="center"/>
            </w:pPr>
            <w:r w:rsidRPr="00D945B2">
              <w:t xml:space="preserve">не более </w:t>
            </w:r>
          </w:p>
          <w:p w:rsidR="00196962" w:rsidRPr="00D945B2" w:rsidRDefault="00196962" w:rsidP="000E2883">
            <w:pPr>
              <w:jc w:val="center"/>
            </w:pPr>
            <w:r w:rsidRPr="00D945B2">
              <w:t>0,1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196962" w:rsidRPr="00D945B2" w:rsidRDefault="00196962" w:rsidP="000E2883">
            <w:pPr>
              <w:jc w:val="center"/>
            </w:pPr>
            <w:r w:rsidRPr="00D945B2">
              <w:t xml:space="preserve">не более </w:t>
            </w:r>
          </w:p>
          <w:p w:rsidR="00196962" w:rsidRPr="00D945B2" w:rsidRDefault="00196962" w:rsidP="000E2883">
            <w:pPr>
              <w:jc w:val="center"/>
            </w:pPr>
            <w:r w:rsidRPr="00D945B2">
              <w:t>0,1</w:t>
            </w:r>
          </w:p>
        </w:tc>
      </w:tr>
    </w:tbl>
    <w:p w:rsidR="001A4F0D" w:rsidRPr="001A4F0D" w:rsidRDefault="001A4F0D" w:rsidP="001A4F0D">
      <w:pPr>
        <w:widowControl w:val="0"/>
        <w:autoSpaceDE w:val="0"/>
        <w:autoSpaceDN w:val="0"/>
        <w:adjustRightInd w:val="0"/>
        <w:jc w:val="both"/>
      </w:pPr>
    </w:p>
    <w:p w:rsidR="001A4F0D" w:rsidRPr="001A4F0D" w:rsidRDefault="001A4F0D" w:rsidP="001A4F0D">
      <w:pPr>
        <w:widowControl w:val="0"/>
        <w:autoSpaceDE w:val="0"/>
        <w:autoSpaceDN w:val="0"/>
        <w:adjustRightInd w:val="0"/>
        <w:jc w:val="both"/>
      </w:pPr>
    </w:p>
    <w:p w:rsidR="001A4F0D" w:rsidRPr="001A4F0D" w:rsidRDefault="001A4F0D" w:rsidP="001A4F0D">
      <w:pPr>
        <w:widowControl w:val="0"/>
        <w:autoSpaceDE w:val="0"/>
        <w:autoSpaceDN w:val="0"/>
        <w:adjustRightInd w:val="0"/>
        <w:jc w:val="both"/>
      </w:pPr>
    </w:p>
    <w:p w:rsidR="00253CF9" w:rsidRPr="00253CF9" w:rsidRDefault="00253CF9" w:rsidP="00253C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53CF9">
        <w:rPr>
          <w:sz w:val="28"/>
          <w:szCs w:val="28"/>
        </w:rPr>
        <w:t xml:space="preserve">Руководитель </w:t>
      </w:r>
    </w:p>
    <w:p w:rsidR="001A4F0D" w:rsidRPr="00253CF9" w:rsidRDefault="00253CF9" w:rsidP="00253C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53CF9">
        <w:rPr>
          <w:sz w:val="28"/>
          <w:szCs w:val="28"/>
        </w:rPr>
        <w:t xml:space="preserve">УСЗН города Минусинска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Pr="00253CF9">
        <w:rPr>
          <w:sz w:val="28"/>
          <w:szCs w:val="28"/>
        </w:rPr>
        <w:t xml:space="preserve">    Н.А.  </w:t>
      </w:r>
      <w:proofErr w:type="spellStart"/>
      <w:r w:rsidRPr="00253CF9">
        <w:rPr>
          <w:sz w:val="28"/>
          <w:szCs w:val="28"/>
        </w:rPr>
        <w:t>Хаметшина</w:t>
      </w:r>
      <w:proofErr w:type="spellEnd"/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  <w:r w:rsidR="001A4F0D" w:rsidRPr="00253CF9">
        <w:rPr>
          <w:sz w:val="28"/>
          <w:szCs w:val="28"/>
        </w:rPr>
        <w:tab/>
      </w:r>
      <w:r w:rsidR="001A4F0D" w:rsidRPr="00253CF9">
        <w:rPr>
          <w:sz w:val="28"/>
          <w:szCs w:val="28"/>
        </w:rPr>
        <w:tab/>
      </w:r>
      <w:r w:rsidR="001A4F0D" w:rsidRPr="00253CF9">
        <w:rPr>
          <w:sz w:val="28"/>
          <w:szCs w:val="28"/>
        </w:rPr>
        <w:tab/>
      </w:r>
      <w:r w:rsidR="001A4F0D" w:rsidRPr="00253CF9">
        <w:rPr>
          <w:sz w:val="28"/>
          <w:szCs w:val="28"/>
        </w:rPr>
        <w:tab/>
      </w:r>
      <w:r w:rsidR="001A4F0D" w:rsidRPr="00253CF9">
        <w:rPr>
          <w:sz w:val="28"/>
          <w:szCs w:val="28"/>
        </w:rPr>
        <w:tab/>
      </w:r>
      <w:r w:rsidR="001A4F0D" w:rsidRPr="00253CF9">
        <w:rPr>
          <w:sz w:val="28"/>
          <w:szCs w:val="28"/>
        </w:rPr>
        <w:tab/>
      </w:r>
    </w:p>
    <w:p w:rsidR="001A4F0D" w:rsidRPr="001A4F0D" w:rsidRDefault="001A4F0D" w:rsidP="001A4F0D"/>
    <w:p w:rsidR="001A4F0D" w:rsidRPr="001A4F0D" w:rsidRDefault="001A4F0D" w:rsidP="001A4F0D">
      <w:pPr>
        <w:sectPr w:rsidR="001A4F0D" w:rsidRPr="001A4F0D" w:rsidSect="00BB2495">
          <w:pgSz w:w="16838" w:h="11905" w:orient="landscape"/>
          <w:pgMar w:top="1134" w:right="567" w:bottom="567" w:left="1134" w:header="425" w:footer="720" w:gutter="0"/>
          <w:cols w:space="720"/>
          <w:noEndnote/>
          <w:titlePg/>
          <w:docGrid w:linePitch="299"/>
        </w:sectPr>
      </w:pPr>
    </w:p>
    <w:p w:rsidR="001A4F0D" w:rsidRPr="00F626F4" w:rsidRDefault="001A4F0D" w:rsidP="001A4F0D">
      <w:pPr>
        <w:tabs>
          <w:tab w:val="left" w:pos="9118"/>
        </w:tabs>
        <w:ind w:left="9118"/>
      </w:pPr>
      <w:r w:rsidRPr="00F626F4">
        <w:lastRenderedPageBreak/>
        <w:t>Приложение 2</w:t>
      </w:r>
      <w:r w:rsidRPr="00F626F4">
        <w:br/>
        <w:t>к подпрограмме 1 «Повышение   качества  жизни</w:t>
      </w:r>
    </w:p>
    <w:p w:rsidR="001A4F0D" w:rsidRPr="00F626F4" w:rsidRDefault="00F626F4" w:rsidP="001A4F0D">
      <w:pPr>
        <w:tabs>
          <w:tab w:val="left" w:pos="9118"/>
        </w:tabs>
        <w:ind w:left="9118"/>
      </w:pPr>
      <w:r w:rsidRPr="00F626F4">
        <w:t>отдельной  категории</w:t>
      </w:r>
      <w:r w:rsidR="001A4F0D" w:rsidRPr="00F626F4">
        <w:t xml:space="preserve">  граждан»,  реализуемой  </w:t>
      </w:r>
      <w:proofErr w:type="gramStart"/>
      <w:r w:rsidR="001A4F0D" w:rsidRPr="00F626F4">
        <w:t>в</w:t>
      </w:r>
      <w:proofErr w:type="gramEnd"/>
    </w:p>
    <w:p w:rsidR="001A4F0D" w:rsidRPr="00F626F4" w:rsidRDefault="001A4F0D" w:rsidP="001A4F0D">
      <w:pPr>
        <w:tabs>
          <w:tab w:val="left" w:pos="9118"/>
        </w:tabs>
        <w:ind w:left="9118"/>
      </w:pPr>
      <w:proofErr w:type="gramStart"/>
      <w:r w:rsidRPr="00F626F4">
        <w:t>рамках</w:t>
      </w:r>
      <w:proofErr w:type="gramEnd"/>
      <w:r w:rsidRPr="00F626F4">
        <w:t xml:space="preserve">    муниципальной    программы       города</w:t>
      </w:r>
    </w:p>
    <w:p w:rsidR="001A4F0D" w:rsidRPr="00F626F4" w:rsidRDefault="001A4F0D" w:rsidP="001A4F0D">
      <w:pPr>
        <w:ind w:left="9118"/>
      </w:pPr>
      <w:r w:rsidRPr="00F626F4">
        <w:t xml:space="preserve">Минусинска              «Социально - </w:t>
      </w:r>
      <w:proofErr w:type="gramStart"/>
      <w:r w:rsidRPr="00F626F4">
        <w:t>экономическая</w:t>
      </w:r>
      <w:proofErr w:type="gramEnd"/>
    </w:p>
    <w:p w:rsidR="001A4F0D" w:rsidRPr="00F626F4" w:rsidRDefault="001A4F0D" w:rsidP="001A4F0D">
      <w:pPr>
        <w:ind w:left="9118"/>
      </w:pPr>
      <w:r w:rsidRPr="00F626F4">
        <w:t xml:space="preserve">Поддержка       интересов       населения      города </w:t>
      </w:r>
    </w:p>
    <w:p w:rsidR="001A4F0D" w:rsidRPr="00F626F4" w:rsidRDefault="001A4F0D" w:rsidP="001A4F0D">
      <w:pPr>
        <w:ind w:left="9118"/>
      </w:pPr>
      <w:r w:rsidRPr="00F626F4">
        <w:t>Минусинска»</w:t>
      </w:r>
    </w:p>
    <w:p w:rsidR="001A4F0D" w:rsidRPr="001A4F0D" w:rsidRDefault="001A4F0D" w:rsidP="001A4F0D"/>
    <w:p w:rsidR="001A4F0D" w:rsidRPr="001A4F0D" w:rsidRDefault="001A4F0D" w:rsidP="001A4F0D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1A4F0D">
        <w:rPr>
          <w:rFonts w:cs="Calibri"/>
          <w:sz w:val="28"/>
          <w:szCs w:val="28"/>
        </w:rPr>
        <w:t>Перечень мероприятий подпрограммы 1 «По</w:t>
      </w:r>
      <w:r w:rsidR="00F626F4">
        <w:rPr>
          <w:rFonts w:cs="Calibri"/>
          <w:sz w:val="28"/>
          <w:szCs w:val="28"/>
        </w:rPr>
        <w:t>вышение качества жизни отдельной категории</w:t>
      </w:r>
      <w:r w:rsidRPr="001A4F0D">
        <w:rPr>
          <w:rFonts w:cs="Calibri"/>
          <w:sz w:val="28"/>
          <w:szCs w:val="28"/>
        </w:rPr>
        <w:t xml:space="preserve"> граждан»</w:t>
      </w:r>
    </w:p>
    <w:p w:rsidR="001A4F0D" w:rsidRPr="001A4F0D" w:rsidRDefault="001A4F0D" w:rsidP="001A4F0D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tbl>
      <w:tblPr>
        <w:tblW w:w="15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960"/>
        <w:gridCol w:w="720"/>
        <w:gridCol w:w="840"/>
        <w:gridCol w:w="1080"/>
        <w:gridCol w:w="840"/>
        <w:gridCol w:w="960"/>
        <w:gridCol w:w="960"/>
        <w:gridCol w:w="960"/>
        <w:gridCol w:w="1080"/>
        <w:gridCol w:w="1080"/>
        <w:gridCol w:w="1080"/>
        <w:gridCol w:w="1080"/>
        <w:gridCol w:w="1560"/>
      </w:tblGrid>
      <w:tr w:rsidR="00196962" w:rsidRPr="0085512A" w:rsidTr="000E2883">
        <w:trPr>
          <w:trHeight w:val="315"/>
        </w:trPr>
        <w:tc>
          <w:tcPr>
            <w:tcW w:w="2160" w:type="dxa"/>
            <w:vMerge w:val="restart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Наименование  программы, подпрограммы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 xml:space="preserve">ГРБС </w:t>
            </w:r>
          </w:p>
        </w:tc>
        <w:tc>
          <w:tcPr>
            <w:tcW w:w="3480" w:type="dxa"/>
            <w:gridSpan w:val="4"/>
            <w:vMerge w:val="restart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Код бюджетной классификации</w:t>
            </w:r>
          </w:p>
        </w:tc>
        <w:tc>
          <w:tcPr>
            <w:tcW w:w="7200" w:type="dxa"/>
            <w:gridSpan w:val="7"/>
            <w:shd w:val="clear" w:color="000000" w:fill="FFFFFF"/>
          </w:tcPr>
          <w:p w:rsidR="00196962" w:rsidRPr="0085512A" w:rsidRDefault="00196962" w:rsidP="000E2883">
            <w:pPr>
              <w:jc w:val="center"/>
            </w:pPr>
            <w:r w:rsidRPr="0085512A">
              <w:t>Расходы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proofErr w:type="spellStart"/>
            <w:r w:rsidRPr="0085512A">
              <w:t>Ожидае</w:t>
            </w:r>
            <w:proofErr w:type="spellEnd"/>
            <w:r w:rsidRPr="0085512A">
              <w:t>-</w:t>
            </w:r>
          </w:p>
          <w:p w:rsidR="00196962" w:rsidRPr="0085512A" w:rsidRDefault="00196962" w:rsidP="000E2883">
            <w:pPr>
              <w:jc w:val="center"/>
            </w:pPr>
            <w:proofErr w:type="spellStart"/>
            <w:r w:rsidRPr="0085512A">
              <w:t>мый</w:t>
            </w:r>
            <w:proofErr w:type="spellEnd"/>
            <w:r w:rsidRPr="0085512A">
              <w:t xml:space="preserve"> результат </w:t>
            </w:r>
            <w:proofErr w:type="gramStart"/>
            <w:r w:rsidRPr="0085512A">
              <w:t>от</w:t>
            </w:r>
            <w:proofErr w:type="gramEnd"/>
            <w:r w:rsidRPr="0085512A">
              <w:t xml:space="preserve"> </w:t>
            </w:r>
          </w:p>
          <w:p w:rsidR="00196962" w:rsidRPr="0085512A" w:rsidRDefault="00196962" w:rsidP="000E2883">
            <w:pPr>
              <w:jc w:val="center"/>
            </w:pPr>
            <w:proofErr w:type="gramStart"/>
            <w:r w:rsidRPr="0085512A">
              <w:t xml:space="preserve">реализации подпрограммного </w:t>
            </w:r>
            <w:proofErr w:type="spellStart"/>
            <w:r w:rsidRPr="0085512A">
              <w:t>мероприя-тия</w:t>
            </w:r>
            <w:proofErr w:type="spellEnd"/>
            <w:r w:rsidRPr="0085512A">
              <w:t xml:space="preserve"> (в </w:t>
            </w:r>
            <w:proofErr w:type="gramEnd"/>
          </w:p>
          <w:p w:rsidR="00196962" w:rsidRPr="0085512A" w:rsidRDefault="00196962" w:rsidP="000E2883">
            <w:pPr>
              <w:jc w:val="center"/>
            </w:pPr>
            <w:proofErr w:type="spellStart"/>
            <w:proofErr w:type="gramStart"/>
            <w:r w:rsidRPr="0085512A">
              <w:t>натураль</w:t>
            </w:r>
            <w:proofErr w:type="spellEnd"/>
            <w:r w:rsidRPr="0085512A">
              <w:t>-ном</w:t>
            </w:r>
            <w:proofErr w:type="gramEnd"/>
            <w:r w:rsidRPr="0085512A">
              <w:t xml:space="preserve"> выражен-</w:t>
            </w:r>
          </w:p>
          <w:p w:rsidR="00196962" w:rsidRPr="0085512A" w:rsidRDefault="00196962" w:rsidP="000E2883">
            <w:pPr>
              <w:jc w:val="center"/>
            </w:pPr>
            <w:proofErr w:type="spellStart"/>
            <w:proofErr w:type="gramStart"/>
            <w:r w:rsidRPr="0085512A">
              <w:t>ии</w:t>
            </w:r>
            <w:proofErr w:type="spellEnd"/>
            <w:r w:rsidRPr="0085512A">
              <w:t>)</w:t>
            </w:r>
            <w:proofErr w:type="gramEnd"/>
          </w:p>
        </w:tc>
      </w:tr>
      <w:tr w:rsidR="00196962" w:rsidRPr="0085512A" w:rsidTr="000E2883">
        <w:trPr>
          <w:trHeight w:val="310"/>
        </w:trPr>
        <w:tc>
          <w:tcPr>
            <w:tcW w:w="2160" w:type="dxa"/>
            <w:vMerge/>
            <w:vAlign w:val="center"/>
          </w:tcPr>
          <w:p w:rsidR="00196962" w:rsidRPr="0085512A" w:rsidRDefault="00196962" w:rsidP="000E2883"/>
        </w:tc>
        <w:tc>
          <w:tcPr>
            <w:tcW w:w="960" w:type="dxa"/>
            <w:vMerge/>
            <w:vAlign w:val="center"/>
          </w:tcPr>
          <w:p w:rsidR="00196962" w:rsidRPr="0085512A" w:rsidRDefault="00196962" w:rsidP="000E2883"/>
        </w:tc>
        <w:tc>
          <w:tcPr>
            <w:tcW w:w="3480" w:type="dxa"/>
            <w:gridSpan w:val="4"/>
            <w:vMerge/>
            <w:vAlign w:val="center"/>
          </w:tcPr>
          <w:p w:rsidR="00196962" w:rsidRPr="0085512A" w:rsidRDefault="00196962" w:rsidP="000E2883"/>
        </w:tc>
        <w:tc>
          <w:tcPr>
            <w:tcW w:w="7200" w:type="dxa"/>
            <w:gridSpan w:val="7"/>
            <w:shd w:val="clear" w:color="000000" w:fill="FFFFFF"/>
          </w:tcPr>
          <w:p w:rsidR="00196962" w:rsidRPr="0085512A" w:rsidRDefault="00196962" w:rsidP="000E2883">
            <w:pPr>
              <w:jc w:val="center"/>
            </w:pPr>
            <w:r w:rsidRPr="0085512A">
              <w:t>(тыс. руб.), годы</w:t>
            </w:r>
          </w:p>
        </w:tc>
        <w:tc>
          <w:tcPr>
            <w:tcW w:w="1560" w:type="dxa"/>
            <w:vMerge/>
            <w:vAlign w:val="center"/>
          </w:tcPr>
          <w:p w:rsidR="00196962" w:rsidRPr="0085512A" w:rsidRDefault="00196962" w:rsidP="000E2883">
            <w:pPr>
              <w:jc w:val="center"/>
            </w:pPr>
          </w:p>
        </w:tc>
      </w:tr>
      <w:tr w:rsidR="00196962" w:rsidRPr="0085512A" w:rsidTr="000E2883">
        <w:trPr>
          <w:trHeight w:val="2860"/>
        </w:trPr>
        <w:tc>
          <w:tcPr>
            <w:tcW w:w="2160" w:type="dxa"/>
            <w:vMerge/>
            <w:vAlign w:val="center"/>
          </w:tcPr>
          <w:p w:rsidR="00196962" w:rsidRPr="0085512A" w:rsidRDefault="00196962" w:rsidP="000E2883"/>
        </w:tc>
        <w:tc>
          <w:tcPr>
            <w:tcW w:w="960" w:type="dxa"/>
            <w:vMerge/>
            <w:vAlign w:val="center"/>
          </w:tcPr>
          <w:p w:rsidR="00196962" w:rsidRPr="0085512A" w:rsidRDefault="00196962" w:rsidP="000E2883"/>
        </w:tc>
        <w:tc>
          <w:tcPr>
            <w:tcW w:w="72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ГРБС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proofErr w:type="spellStart"/>
            <w:r w:rsidRPr="0085512A">
              <w:t>РзПр</w:t>
            </w:r>
            <w:proofErr w:type="spellEnd"/>
          </w:p>
        </w:tc>
        <w:tc>
          <w:tcPr>
            <w:tcW w:w="108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ЦСР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ВР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2014</w:t>
            </w:r>
          </w:p>
          <w:p w:rsidR="00196962" w:rsidRPr="0085512A" w:rsidRDefault="00196962" w:rsidP="000E2883">
            <w:pPr>
              <w:jc w:val="center"/>
            </w:pPr>
            <w:r w:rsidRPr="0085512A">
              <w:t>год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2015</w:t>
            </w:r>
          </w:p>
          <w:p w:rsidR="00196962" w:rsidRPr="0085512A" w:rsidRDefault="00196962" w:rsidP="000E2883">
            <w:pPr>
              <w:jc w:val="center"/>
            </w:pPr>
            <w:r w:rsidRPr="0085512A">
              <w:t xml:space="preserve"> год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 xml:space="preserve"> </w:t>
            </w:r>
            <w:proofErr w:type="gramStart"/>
            <w:r w:rsidRPr="0085512A">
              <w:t>Отчет-</w:t>
            </w:r>
            <w:proofErr w:type="spellStart"/>
            <w:r w:rsidRPr="0085512A">
              <w:t>ный</w:t>
            </w:r>
            <w:proofErr w:type="spellEnd"/>
            <w:proofErr w:type="gramEnd"/>
            <w:r w:rsidRPr="0085512A">
              <w:t xml:space="preserve"> финансовый год</w:t>
            </w:r>
          </w:p>
          <w:p w:rsidR="00196962" w:rsidRPr="0085512A" w:rsidRDefault="00196962" w:rsidP="000E2883">
            <w:pPr>
              <w:jc w:val="center"/>
            </w:pPr>
            <w:r w:rsidRPr="0085512A">
              <w:t>(2016 год)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 xml:space="preserve">  </w:t>
            </w:r>
            <w:proofErr w:type="gramStart"/>
            <w:r w:rsidRPr="0085512A">
              <w:t>Теку-</w:t>
            </w:r>
            <w:proofErr w:type="spellStart"/>
            <w:r w:rsidRPr="0085512A">
              <w:t>щий</w:t>
            </w:r>
            <w:proofErr w:type="spellEnd"/>
            <w:proofErr w:type="gramEnd"/>
            <w:r w:rsidRPr="0085512A">
              <w:t xml:space="preserve"> финансовый год</w:t>
            </w:r>
            <w:r w:rsidRPr="0085512A">
              <w:br/>
              <w:t xml:space="preserve"> (2017 год)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 xml:space="preserve">Первый год </w:t>
            </w:r>
            <w:proofErr w:type="spellStart"/>
            <w:proofErr w:type="gramStart"/>
            <w:r w:rsidRPr="0085512A">
              <w:t>плано-вого</w:t>
            </w:r>
            <w:proofErr w:type="spellEnd"/>
            <w:proofErr w:type="gramEnd"/>
            <w:r w:rsidRPr="0085512A">
              <w:t xml:space="preserve"> периода</w:t>
            </w:r>
            <w:r w:rsidRPr="0085512A">
              <w:br/>
              <w:t>(2018 год)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 xml:space="preserve">Второй год </w:t>
            </w:r>
            <w:proofErr w:type="spellStart"/>
            <w:proofErr w:type="gramStart"/>
            <w:r w:rsidRPr="0085512A">
              <w:t>плано-вого</w:t>
            </w:r>
            <w:proofErr w:type="spellEnd"/>
            <w:proofErr w:type="gramEnd"/>
            <w:r w:rsidRPr="0085512A">
              <w:t xml:space="preserve"> периода</w:t>
            </w:r>
            <w:r w:rsidRPr="0085512A">
              <w:br/>
              <w:t>(2019 год)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Итого на период</w:t>
            </w:r>
          </w:p>
        </w:tc>
        <w:tc>
          <w:tcPr>
            <w:tcW w:w="1560" w:type="dxa"/>
            <w:vMerge/>
            <w:vAlign w:val="center"/>
          </w:tcPr>
          <w:p w:rsidR="00196962" w:rsidRPr="0085512A" w:rsidRDefault="00196962" w:rsidP="000E2883">
            <w:pPr>
              <w:jc w:val="center"/>
            </w:pPr>
          </w:p>
        </w:tc>
      </w:tr>
      <w:tr w:rsidR="00196962" w:rsidRPr="0085512A" w:rsidTr="000E2883">
        <w:trPr>
          <w:trHeight w:val="437"/>
        </w:trPr>
        <w:tc>
          <w:tcPr>
            <w:tcW w:w="2160" w:type="dxa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1</w:t>
            </w:r>
          </w:p>
        </w:tc>
        <w:tc>
          <w:tcPr>
            <w:tcW w:w="960" w:type="dxa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2</w:t>
            </w:r>
          </w:p>
        </w:tc>
        <w:tc>
          <w:tcPr>
            <w:tcW w:w="720" w:type="dxa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3</w:t>
            </w:r>
          </w:p>
        </w:tc>
        <w:tc>
          <w:tcPr>
            <w:tcW w:w="840" w:type="dxa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4</w:t>
            </w:r>
          </w:p>
        </w:tc>
        <w:tc>
          <w:tcPr>
            <w:tcW w:w="1080" w:type="dxa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5</w:t>
            </w:r>
          </w:p>
        </w:tc>
        <w:tc>
          <w:tcPr>
            <w:tcW w:w="840" w:type="dxa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6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7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8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10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11</w:t>
            </w:r>
          </w:p>
        </w:tc>
        <w:tc>
          <w:tcPr>
            <w:tcW w:w="1080" w:type="dxa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12</w:t>
            </w:r>
          </w:p>
        </w:tc>
        <w:tc>
          <w:tcPr>
            <w:tcW w:w="1080" w:type="dxa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13</w:t>
            </w:r>
          </w:p>
        </w:tc>
        <w:tc>
          <w:tcPr>
            <w:tcW w:w="1560" w:type="dxa"/>
            <w:vAlign w:val="center"/>
          </w:tcPr>
          <w:p w:rsidR="00196962" w:rsidRPr="0085512A" w:rsidRDefault="00196962" w:rsidP="000E2883">
            <w:pPr>
              <w:jc w:val="center"/>
            </w:pPr>
            <w:r w:rsidRPr="0085512A">
              <w:t>14</w:t>
            </w:r>
          </w:p>
        </w:tc>
      </w:tr>
      <w:tr w:rsidR="00196962" w:rsidRPr="0085512A" w:rsidTr="000E2883">
        <w:trPr>
          <w:trHeight w:val="523"/>
        </w:trPr>
        <w:tc>
          <w:tcPr>
            <w:tcW w:w="2160" w:type="dxa"/>
            <w:shd w:val="clear" w:color="000000" w:fill="FFFFFF"/>
          </w:tcPr>
          <w:p w:rsidR="00196962" w:rsidRPr="0085512A" w:rsidRDefault="00196962" w:rsidP="000E2883">
            <w:r w:rsidRPr="0085512A">
              <w:t xml:space="preserve">Цель подпрограммы: </w:t>
            </w:r>
            <w:r w:rsidRPr="0085512A">
              <w:br/>
              <w:t>Выполнение обязательств муниципального образования город Минусинск по повышению качества жизни отдельной категории граждан</w:t>
            </w:r>
          </w:p>
        </w:tc>
        <w:tc>
          <w:tcPr>
            <w:tcW w:w="960" w:type="dxa"/>
            <w:shd w:val="clear" w:color="000000" w:fill="FFFFFF"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72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84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108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84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960" w:type="dxa"/>
            <w:shd w:val="clear" w:color="000000" w:fill="FFFFFF"/>
            <w:noWrap/>
          </w:tcPr>
          <w:p w:rsidR="00196962" w:rsidRPr="0085512A" w:rsidRDefault="00196962" w:rsidP="000E2883">
            <w:r w:rsidRPr="0085512A">
              <w:t>710,81</w:t>
            </w:r>
          </w:p>
        </w:tc>
        <w:tc>
          <w:tcPr>
            <w:tcW w:w="960" w:type="dxa"/>
            <w:shd w:val="clear" w:color="000000" w:fill="FFFFFF"/>
            <w:noWrap/>
          </w:tcPr>
          <w:p w:rsidR="00196962" w:rsidRPr="0085512A" w:rsidRDefault="00196962" w:rsidP="000E2883">
            <w:r w:rsidRPr="0085512A">
              <w:t>689,19</w:t>
            </w:r>
          </w:p>
        </w:tc>
        <w:tc>
          <w:tcPr>
            <w:tcW w:w="960" w:type="dxa"/>
            <w:shd w:val="clear" w:color="000000" w:fill="FFFFFF"/>
          </w:tcPr>
          <w:p w:rsidR="00196962" w:rsidRPr="0085512A" w:rsidRDefault="00196962" w:rsidP="000E2883">
            <w:r w:rsidRPr="0085512A">
              <w:t>596,79</w:t>
            </w:r>
          </w:p>
        </w:tc>
        <w:tc>
          <w:tcPr>
            <w:tcW w:w="1080" w:type="dxa"/>
            <w:shd w:val="clear" w:color="000000" w:fill="FFFFFF"/>
          </w:tcPr>
          <w:p w:rsidR="00196962" w:rsidRPr="0085512A" w:rsidRDefault="00196962" w:rsidP="000E2883">
            <w:r>
              <w:t>1 118,00</w:t>
            </w:r>
          </w:p>
        </w:tc>
        <w:tc>
          <w:tcPr>
            <w:tcW w:w="1080" w:type="dxa"/>
            <w:shd w:val="clear" w:color="000000" w:fill="FFFFFF"/>
            <w:noWrap/>
          </w:tcPr>
          <w:p w:rsidR="00196962" w:rsidRPr="0085512A" w:rsidRDefault="00196962" w:rsidP="000E2883">
            <w:r w:rsidRPr="0085512A">
              <w:t>800,00</w:t>
            </w:r>
          </w:p>
        </w:tc>
        <w:tc>
          <w:tcPr>
            <w:tcW w:w="1080" w:type="dxa"/>
            <w:shd w:val="clear" w:color="000000" w:fill="FFFFFF"/>
          </w:tcPr>
          <w:p w:rsidR="00196962" w:rsidRPr="0085512A" w:rsidRDefault="00196962" w:rsidP="000E2883">
            <w:r w:rsidRPr="0085512A">
              <w:t>800,00</w:t>
            </w:r>
          </w:p>
        </w:tc>
        <w:tc>
          <w:tcPr>
            <w:tcW w:w="1080" w:type="dxa"/>
            <w:shd w:val="clear" w:color="000000" w:fill="FFFFFF"/>
            <w:noWrap/>
          </w:tcPr>
          <w:p w:rsidR="00196962" w:rsidRPr="0085512A" w:rsidRDefault="00196962" w:rsidP="000E2883">
            <w:r>
              <w:t>4 714,79</w:t>
            </w:r>
          </w:p>
        </w:tc>
        <w:tc>
          <w:tcPr>
            <w:tcW w:w="1560" w:type="dxa"/>
            <w:shd w:val="clear" w:color="000000" w:fill="FFFFFF"/>
          </w:tcPr>
          <w:p w:rsidR="00196962" w:rsidRPr="0085512A" w:rsidRDefault="00196962" w:rsidP="000E2883">
            <w:pPr>
              <w:jc w:val="center"/>
            </w:pPr>
          </w:p>
        </w:tc>
      </w:tr>
      <w:tr w:rsidR="00196962" w:rsidRPr="0085512A" w:rsidTr="000E2883">
        <w:trPr>
          <w:trHeight w:val="523"/>
        </w:trPr>
        <w:tc>
          <w:tcPr>
            <w:tcW w:w="2160" w:type="dxa"/>
            <w:shd w:val="clear" w:color="000000" w:fill="FFFFFF"/>
          </w:tcPr>
          <w:p w:rsidR="00196962" w:rsidRPr="0085512A" w:rsidRDefault="00196962" w:rsidP="000E288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5512A">
              <w:rPr>
                <w:lang w:eastAsia="en-US"/>
              </w:rPr>
              <w:lastRenderedPageBreak/>
              <w:t xml:space="preserve">Задача 1. </w:t>
            </w:r>
          </w:p>
          <w:p w:rsidR="00196962" w:rsidRPr="0085512A" w:rsidRDefault="00196962" w:rsidP="000E2883">
            <w:pPr>
              <w:ind w:right="12"/>
              <w:jc w:val="both"/>
            </w:pPr>
            <w:r w:rsidRPr="0085512A">
              <w:t xml:space="preserve">Своевременное  и адресное предоставление пенсии за </w:t>
            </w:r>
            <w:proofErr w:type="spellStart"/>
            <w:proofErr w:type="gramStart"/>
            <w:r w:rsidRPr="0085512A">
              <w:t>выс</w:t>
            </w:r>
            <w:proofErr w:type="spellEnd"/>
            <w:r w:rsidRPr="0085512A">
              <w:t>-лугу</w:t>
            </w:r>
            <w:proofErr w:type="gramEnd"/>
            <w:r w:rsidRPr="0085512A">
              <w:t xml:space="preserve"> лет лицам, замещавшим должности муниципальной службы в муниципальном образовании город Минусинск</w:t>
            </w:r>
          </w:p>
        </w:tc>
        <w:tc>
          <w:tcPr>
            <w:tcW w:w="960" w:type="dxa"/>
            <w:shd w:val="clear" w:color="000000" w:fill="FFFFFF"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72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84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108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84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96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96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960" w:type="dxa"/>
            <w:shd w:val="clear" w:color="000000" w:fill="FFFFFF"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1080" w:type="dxa"/>
            <w:shd w:val="clear" w:color="000000" w:fill="FFFFFF"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108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1080" w:type="dxa"/>
            <w:shd w:val="clear" w:color="000000" w:fill="FFFFFF"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108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1560" w:type="dxa"/>
            <w:shd w:val="clear" w:color="000000" w:fill="FFFFFF"/>
          </w:tcPr>
          <w:p w:rsidR="00196962" w:rsidRPr="0085512A" w:rsidRDefault="00196962" w:rsidP="000E2883">
            <w:pPr>
              <w:jc w:val="center"/>
            </w:pPr>
          </w:p>
        </w:tc>
      </w:tr>
      <w:tr w:rsidR="00196962" w:rsidRPr="0085512A" w:rsidTr="000E2883">
        <w:trPr>
          <w:trHeight w:val="523"/>
        </w:trPr>
        <w:tc>
          <w:tcPr>
            <w:tcW w:w="2160" w:type="dxa"/>
            <w:vMerge w:val="restart"/>
            <w:shd w:val="clear" w:color="000000" w:fill="FFFFFF"/>
          </w:tcPr>
          <w:p w:rsidR="00196962" w:rsidRPr="0085512A" w:rsidRDefault="00196962" w:rsidP="000E2883">
            <w:pPr>
              <w:jc w:val="both"/>
            </w:pPr>
            <w:r w:rsidRPr="0085512A">
              <w:t>1.1. 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960" w:type="dxa"/>
            <w:vMerge w:val="restart"/>
            <w:shd w:val="clear" w:color="000000" w:fill="FFFFFF"/>
          </w:tcPr>
          <w:p w:rsidR="00196962" w:rsidRPr="0085512A" w:rsidRDefault="00196962" w:rsidP="000E2883">
            <w:pPr>
              <w:jc w:val="center"/>
            </w:pPr>
            <w:r w:rsidRPr="0085512A">
              <w:t>Управ-</w:t>
            </w:r>
            <w:proofErr w:type="spellStart"/>
            <w:r w:rsidRPr="0085512A">
              <w:t>ление</w:t>
            </w:r>
            <w:proofErr w:type="spellEnd"/>
            <w:r w:rsidRPr="0085512A">
              <w:t xml:space="preserve"> </w:t>
            </w:r>
            <w:proofErr w:type="gramStart"/>
            <w:r w:rsidRPr="0085512A">
              <w:t>социальной</w:t>
            </w:r>
            <w:proofErr w:type="gramEnd"/>
            <w:r w:rsidRPr="0085512A">
              <w:t xml:space="preserve"> </w:t>
            </w:r>
            <w:proofErr w:type="spellStart"/>
            <w:r w:rsidRPr="0085512A">
              <w:t>защи</w:t>
            </w:r>
            <w:proofErr w:type="spellEnd"/>
            <w:r w:rsidRPr="0085512A">
              <w:t xml:space="preserve">-ты </w:t>
            </w:r>
            <w:proofErr w:type="spellStart"/>
            <w:r w:rsidRPr="0085512A">
              <w:t>населе-ния</w:t>
            </w:r>
            <w:proofErr w:type="spellEnd"/>
            <w:r w:rsidRPr="0085512A">
              <w:t xml:space="preserve"> </w:t>
            </w:r>
            <w:proofErr w:type="spellStart"/>
            <w:r w:rsidRPr="0085512A">
              <w:t>адми-нистрации</w:t>
            </w:r>
            <w:proofErr w:type="spellEnd"/>
            <w:r w:rsidRPr="0085512A">
              <w:t xml:space="preserve"> города Мину-</w:t>
            </w:r>
            <w:proofErr w:type="spellStart"/>
            <w:r w:rsidRPr="0085512A">
              <w:t>синска</w:t>
            </w:r>
            <w:proofErr w:type="spellEnd"/>
          </w:p>
        </w:tc>
        <w:tc>
          <w:tcPr>
            <w:tcW w:w="72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  <w:r w:rsidRPr="0085512A">
              <w:t>147</w:t>
            </w:r>
          </w:p>
        </w:tc>
        <w:tc>
          <w:tcPr>
            <w:tcW w:w="84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  <w:r w:rsidRPr="0085512A">
              <w:t>1001</w:t>
            </w:r>
          </w:p>
        </w:tc>
        <w:tc>
          <w:tcPr>
            <w:tcW w:w="108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  <w:r w:rsidRPr="0085512A">
              <w:t>1110087610</w:t>
            </w:r>
          </w:p>
        </w:tc>
        <w:tc>
          <w:tcPr>
            <w:tcW w:w="84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  <w:r w:rsidRPr="0085512A">
              <w:t>312</w:t>
            </w:r>
          </w:p>
        </w:tc>
        <w:tc>
          <w:tcPr>
            <w:tcW w:w="960" w:type="dxa"/>
            <w:shd w:val="clear" w:color="000000" w:fill="FFFFFF"/>
            <w:noWrap/>
          </w:tcPr>
          <w:p w:rsidR="00196962" w:rsidRPr="0085512A" w:rsidRDefault="00196962" w:rsidP="000E2883">
            <w:r w:rsidRPr="0085512A">
              <w:t>704,55</w:t>
            </w:r>
          </w:p>
        </w:tc>
        <w:tc>
          <w:tcPr>
            <w:tcW w:w="960" w:type="dxa"/>
            <w:shd w:val="clear" w:color="000000" w:fill="FFFFFF"/>
            <w:noWrap/>
          </w:tcPr>
          <w:p w:rsidR="00196962" w:rsidRPr="0085512A" w:rsidRDefault="00196962" w:rsidP="000E2883">
            <w:r w:rsidRPr="0085512A">
              <w:t>683,09</w:t>
            </w:r>
          </w:p>
        </w:tc>
        <w:tc>
          <w:tcPr>
            <w:tcW w:w="960" w:type="dxa"/>
            <w:shd w:val="clear" w:color="000000" w:fill="FFFFFF"/>
          </w:tcPr>
          <w:p w:rsidR="00196962" w:rsidRPr="0085512A" w:rsidRDefault="00196962" w:rsidP="000E2883">
            <w:r w:rsidRPr="0085512A">
              <w:t>591,46</w:t>
            </w:r>
          </w:p>
        </w:tc>
        <w:tc>
          <w:tcPr>
            <w:tcW w:w="1080" w:type="dxa"/>
            <w:shd w:val="clear" w:color="000000" w:fill="FFFFFF"/>
          </w:tcPr>
          <w:p w:rsidR="00196962" w:rsidRPr="0085512A" w:rsidRDefault="00196962" w:rsidP="000E2883">
            <w:r>
              <w:t>1 107,00</w:t>
            </w:r>
          </w:p>
        </w:tc>
        <w:tc>
          <w:tcPr>
            <w:tcW w:w="1080" w:type="dxa"/>
            <w:shd w:val="clear" w:color="000000" w:fill="FFFFFF"/>
            <w:noWrap/>
          </w:tcPr>
          <w:p w:rsidR="00196962" w:rsidRPr="0085512A" w:rsidRDefault="00196962" w:rsidP="000E2883">
            <w:r w:rsidRPr="0085512A">
              <w:t>792,10</w:t>
            </w:r>
          </w:p>
        </w:tc>
        <w:tc>
          <w:tcPr>
            <w:tcW w:w="1080" w:type="dxa"/>
            <w:shd w:val="clear" w:color="000000" w:fill="FFFFFF"/>
          </w:tcPr>
          <w:p w:rsidR="00196962" w:rsidRPr="0085512A" w:rsidRDefault="00196962" w:rsidP="000E2883">
            <w:r w:rsidRPr="0085512A">
              <w:t>792,10</w:t>
            </w:r>
          </w:p>
        </w:tc>
        <w:tc>
          <w:tcPr>
            <w:tcW w:w="1080" w:type="dxa"/>
            <w:shd w:val="clear" w:color="000000" w:fill="FFFFFF"/>
            <w:noWrap/>
          </w:tcPr>
          <w:p w:rsidR="00196962" w:rsidRPr="0085512A" w:rsidRDefault="00196962" w:rsidP="000E2883">
            <w:r>
              <w:t>4 670,30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196962" w:rsidRPr="0085512A" w:rsidRDefault="00196962" w:rsidP="000E2883">
            <w:pPr>
              <w:jc w:val="center"/>
            </w:pPr>
            <w:r>
              <w:t>44</w:t>
            </w:r>
            <w:r w:rsidRPr="0085512A">
              <w:t xml:space="preserve"> чел.</w:t>
            </w:r>
          </w:p>
        </w:tc>
      </w:tr>
      <w:tr w:rsidR="00196962" w:rsidRPr="00EA756A" w:rsidTr="000E2883">
        <w:trPr>
          <w:trHeight w:val="523"/>
        </w:trPr>
        <w:tc>
          <w:tcPr>
            <w:tcW w:w="2160" w:type="dxa"/>
            <w:vMerge/>
            <w:shd w:val="clear" w:color="000000" w:fill="FFFFFF"/>
          </w:tcPr>
          <w:p w:rsidR="00196962" w:rsidRPr="0085512A" w:rsidRDefault="00196962" w:rsidP="000E2883">
            <w:pPr>
              <w:jc w:val="both"/>
            </w:pPr>
          </w:p>
        </w:tc>
        <w:tc>
          <w:tcPr>
            <w:tcW w:w="960" w:type="dxa"/>
            <w:vMerge/>
            <w:shd w:val="clear" w:color="000000" w:fill="FFFFFF"/>
          </w:tcPr>
          <w:p w:rsidR="00196962" w:rsidRPr="0085512A" w:rsidRDefault="00196962" w:rsidP="000E2883">
            <w:pPr>
              <w:jc w:val="center"/>
            </w:pPr>
          </w:p>
        </w:tc>
        <w:tc>
          <w:tcPr>
            <w:tcW w:w="72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  <w:r w:rsidRPr="0085512A">
              <w:t>147</w:t>
            </w:r>
          </w:p>
        </w:tc>
        <w:tc>
          <w:tcPr>
            <w:tcW w:w="84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  <w:r w:rsidRPr="0085512A">
              <w:t>1001</w:t>
            </w:r>
          </w:p>
        </w:tc>
        <w:tc>
          <w:tcPr>
            <w:tcW w:w="108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  <w:r w:rsidRPr="0085512A">
              <w:t>1110087610</w:t>
            </w:r>
          </w:p>
        </w:tc>
        <w:tc>
          <w:tcPr>
            <w:tcW w:w="840" w:type="dxa"/>
            <w:shd w:val="clear" w:color="000000" w:fill="FFFFFF"/>
            <w:noWrap/>
          </w:tcPr>
          <w:p w:rsidR="00196962" w:rsidRPr="0085512A" w:rsidRDefault="00196962" w:rsidP="000E2883">
            <w:pPr>
              <w:jc w:val="center"/>
            </w:pPr>
            <w:r w:rsidRPr="0085512A">
              <w:t>244</w:t>
            </w:r>
          </w:p>
        </w:tc>
        <w:tc>
          <w:tcPr>
            <w:tcW w:w="960" w:type="dxa"/>
            <w:shd w:val="clear" w:color="000000" w:fill="FFFFFF"/>
            <w:noWrap/>
          </w:tcPr>
          <w:p w:rsidR="00196962" w:rsidRPr="0085512A" w:rsidRDefault="00196962" w:rsidP="000E2883">
            <w:r w:rsidRPr="0085512A">
              <w:t>6,26</w:t>
            </w:r>
          </w:p>
        </w:tc>
        <w:tc>
          <w:tcPr>
            <w:tcW w:w="960" w:type="dxa"/>
            <w:shd w:val="clear" w:color="000000" w:fill="FFFFFF"/>
            <w:noWrap/>
          </w:tcPr>
          <w:p w:rsidR="00196962" w:rsidRPr="0085512A" w:rsidRDefault="00196962" w:rsidP="000E2883">
            <w:r w:rsidRPr="0085512A">
              <w:t>6,10</w:t>
            </w:r>
          </w:p>
        </w:tc>
        <w:tc>
          <w:tcPr>
            <w:tcW w:w="960" w:type="dxa"/>
            <w:shd w:val="clear" w:color="000000" w:fill="FFFFFF"/>
          </w:tcPr>
          <w:p w:rsidR="00196962" w:rsidRPr="0085512A" w:rsidRDefault="00196962" w:rsidP="000E2883">
            <w:r w:rsidRPr="0085512A">
              <w:t>5,33</w:t>
            </w:r>
          </w:p>
        </w:tc>
        <w:tc>
          <w:tcPr>
            <w:tcW w:w="1080" w:type="dxa"/>
            <w:shd w:val="clear" w:color="000000" w:fill="FFFFFF"/>
          </w:tcPr>
          <w:p w:rsidR="00196962" w:rsidRPr="0085512A" w:rsidRDefault="00196962" w:rsidP="000E2883">
            <w:r>
              <w:t>11,00</w:t>
            </w:r>
          </w:p>
        </w:tc>
        <w:tc>
          <w:tcPr>
            <w:tcW w:w="1080" w:type="dxa"/>
            <w:shd w:val="clear" w:color="000000" w:fill="FFFFFF"/>
            <w:noWrap/>
          </w:tcPr>
          <w:p w:rsidR="00196962" w:rsidRPr="0085512A" w:rsidRDefault="00196962" w:rsidP="000E2883">
            <w:r w:rsidRPr="0085512A">
              <w:t>7,90</w:t>
            </w:r>
          </w:p>
        </w:tc>
        <w:tc>
          <w:tcPr>
            <w:tcW w:w="1080" w:type="dxa"/>
            <w:shd w:val="clear" w:color="000000" w:fill="FFFFFF"/>
          </w:tcPr>
          <w:p w:rsidR="00196962" w:rsidRPr="0085512A" w:rsidRDefault="00196962" w:rsidP="000E2883">
            <w:r w:rsidRPr="0085512A">
              <w:t>7,90</w:t>
            </w:r>
          </w:p>
        </w:tc>
        <w:tc>
          <w:tcPr>
            <w:tcW w:w="1080" w:type="dxa"/>
            <w:shd w:val="clear" w:color="000000" w:fill="FFFFFF"/>
            <w:noWrap/>
          </w:tcPr>
          <w:p w:rsidR="00196962" w:rsidRPr="00EA756A" w:rsidRDefault="00196962" w:rsidP="000E2883">
            <w:r w:rsidRPr="0085512A">
              <w:t>4</w:t>
            </w:r>
            <w:r>
              <w:t>4,49</w:t>
            </w:r>
          </w:p>
        </w:tc>
        <w:tc>
          <w:tcPr>
            <w:tcW w:w="1560" w:type="dxa"/>
            <w:vMerge/>
            <w:shd w:val="clear" w:color="000000" w:fill="FFFFFF"/>
          </w:tcPr>
          <w:p w:rsidR="00196962" w:rsidRPr="00EA756A" w:rsidRDefault="00196962" w:rsidP="000E2883">
            <w:pPr>
              <w:jc w:val="center"/>
            </w:pPr>
          </w:p>
        </w:tc>
      </w:tr>
    </w:tbl>
    <w:p w:rsidR="001A4F0D" w:rsidRPr="001A4F0D" w:rsidRDefault="001A4F0D" w:rsidP="001A4F0D">
      <w:pPr>
        <w:widowControl w:val="0"/>
        <w:autoSpaceDE w:val="0"/>
        <w:autoSpaceDN w:val="0"/>
        <w:adjustRightInd w:val="0"/>
        <w:jc w:val="both"/>
      </w:pPr>
    </w:p>
    <w:p w:rsidR="001A4F0D" w:rsidRPr="001A4F0D" w:rsidRDefault="001A4F0D" w:rsidP="001A4F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4489" w:rsidRDefault="00253CF9" w:rsidP="00253CF9">
      <w:pPr>
        <w:widowControl w:val="0"/>
        <w:autoSpaceDE w:val="0"/>
        <w:autoSpaceDN w:val="0"/>
        <w:adjustRightInd w:val="0"/>
        <w:ind w:left="4100" w:hanging="3958"/>
        <w:outlineLvl w:val="2"/>
        <w:rPr>
          <w:sz w:val="28"/>
          <w:szCs w:val="28"/>
        </w:rPr>
        <w:sectPr w:rsidR="00684489" w:rsidSect="00684489">
          <w:headerReference w:type="default" r:id="rId12"/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  <w:r w:rsidRPr="00253CF9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</w:t>
      </w:r>
      <w:r w:rsidRPr="00253CF9">
        <w:rPr>
          <w:sz w:val="28"/>
          <w:szCs w:val="28"/>
        </w:rPr>
        <w:t>УСЗН города Минусин</w:t>
      </w:r>
      <w:r>
        <w:rPr>
          <w:sz w:val="28"/>
          <w:szCs w:val="28"/>
        </w:rPr>
        <w:t xml:space="preserve">ска                                                                                           </w:t>
      </w:r>
      <w:r w:rsidRPr="00253CF9">
        <w:rPr>
          <w:sz w:val="28"/>
          <w:szCs w:val="28"/>
        </w:rPr>
        <w:t xml:space="preserve">Н.А.  </w:t>
      </w:r>
      <w:proofErr w:type="spellStart"/>
      <w:r w:rsidRPr="00253CF9">
        <w:rPr>
          <w:sz w:val="28"/>
          <w:szCs w:val="28"/>
        </w:rPr>
        <w:t>Хаметшина</w:t>
      </w:r>
      <w:proofErr w:type="spellEnd"/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  <w:r w:rsidRPr="00253CF9">
        <w:rPr>
          <w:sz w:val="28"/>
          <w:szCs w:val="28"/>
        </w:rPr>
        <w:tab/>
      </w:r>
    </w:p>
    <w:p w:rsidR="00684489" w:rsidRPr="00684489" w:rsidRDefault="00684489" w:rsidP="00684489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</w:pPr>
      <w:r w:rsidRPr="00684489">
        <w:rPr>
          <w:sz w:val="28"/>
          <w:szCs w:val="28"/>
        </w:rPr>
        <w:lastRenderedPageBreak/>
        <w:t xml:space="preserve"> Приложение 3.2.</w:t>
      </w:r>
    </w:p>
    <w:p w:rsidR="00684489" w:rsidRPr="00684489" w:rsidRDefault="00684489" w:rsidP="00684489">
      <w:pPr>
        <w:autoSpaceDE w:val="0"/>
        <w:autoSpaceDN w:val="0"/>
        <w:adjustRightInd w:val="0"/>
        <w:ind w:left="4820"/>
        <w:rPr>
          <w:rFonts w:ascii="Calibri" w:eastAsia="Calibri" w:hAnsi="Calibri"/>
          <w:sz w:val="22"/>
          <w:szCs w:val="22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 xml:space="preserve"> к муниципальной  программе «Социально – экономическая поддержка интересов населения города Минусинска»</w:t>
      </w:r>
    </w:p>
    <w:p w:rsidR="00684489" w:rsidRPr="00684489" w:rsidRDefault="00684489" w:rsidP="0068448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684489" w:rsidRPr="00684489" w:rsidRDefault="00684489" w:rsidP="0068448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 xml:space="preserve">Подпрограмма 2 «Поддержка субъектов малого и среднего предпринимательства в муниципальном образовании  город Минусинск» </w:t>
      </w:r>
    </w:p>
    <w:p w:rsidR="00684489" w:rsidRPr="00684489" w:rsidRDefault="00684489" w:rsidP="00684489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реализуемая в рамках муниципальной программы «Социально – экономическая поддержка интересов населения города Минусинска»</w:t>
      </w:r>
    </w:p>
    <w:p w:rsidR="0019295E" w:rsidRPr="00684489" w:rsidRDefault="0019295E" w:rsidP="0019295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1. Паспорт подпрограммы «Поддержка субъектов малого и среднего</w:t>
      </w:r>
      <w:r w:rsidR="00196962">
        <w:rPr>
          <w:rFonts w:eastAsia="Calibri"/>
          <w:sz w:val="28"/>
          <w:szCs w:val="28"/>
          <w:lang w:eastAsia="en-US"/>
        </w:rPr>
        <w:t xml:space="preserve"> предпринимательства</w:t>
      </w:r>
      <w:r w:rsidRPr="00684489">
        <w:rPr>
          <w:rFonts w:eastAsia="Calibri"/>
          <w:sz w:val="28"/>
          <w:szCs w:val="28"/>
          <w:lang w:eastAsia="en-US"/>
        </w:rPr>
        <w:t xml:space="preserve">» 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654"/>
      </w:tblGrid>
      <w:tr w:rsidR="0019295E" w:rsidRPr="00684489" w:rsidTr="008D133D">
        <w:trPr>
          <w:trHeight w:val="424"/>
        </w:trPr>
        <w:tc>
          <w:tcPr>
            <w:tcW w:w="2553" w:type="dxa"/>
          </w:tcPr>
          <w:p w:rsidR="0019295E" w:rsidRPr="00684489" w:rsidRDefault="0019295E" w:rsidP="001929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4489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654" w:type="dxa"/>
          </w:tcPr>
          <w:p w:rsidR="0019295E" w:rsidRPr="00684489" w:rsidRDefault="0019295E" w:rsidP="00985E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4489">
              <w:rPr>
                <w:rFonts w:eastAsia="Calibri"/>
                <w:sz w:val="28"/>
                <w:szCs w:val="28"/>
                <w:lang w:eastAsia="en-US"/>
              </w:rPr>
              <w:t>Подпрограмма «Поддержка субъектов малого и среднего пред</w:t>
            </w:r>
            <w:r w:rsidR="00196962">
              <w:rPr>
                <w:rFonts w:eastAsia="Calibri"/>
                <w:sz w:val="28"/>
                <w:szCs w:val="28"/>
                <w:lang w:eastAsia="en-US"/>
              </w:rPr>
              <w:t>принимательства</w:t>
            </w:r>
            <w:r w:rsidRPr="00684489">
              <w:rPr>
                <w:rFonts w:eastAsia="Calibri"/>
                <w:sz w:val="28"/>
                <w:szCs w:val="28"/>
                <w:lang w:eastAsia="en-US"/>
              </w:rPr>
              <w:t>» (далее – подпрограмма 2)</w:t>
            </w:r>
          </w:p>
        </w:tc>
      </w:tr>
      <w:tr w:rsidR="0019295E" w:rsidRPr="00684489" w:rsidTr="008D133D">
        <w:trPr>
          <w:trHeight w:val="1455"/>
        </w:trPr>
        <w:tc>
          <w:tcPr>
            <w:tcW w:w="2553" w:type="dxa"/>
          </w:tcPr>
          <w:p w:rsidR="0019295E" w:rsidRPr="00684489" w:rsidRDefault="0019295E" w:rsidP="001929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4489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7654" w:type="dxa"/>
          </w:tcPr>
          <w:p w:rsidR="0019295E" w:rsidRPr="00684489" w:rsidRDefault="0019295E" w:rsidP="00985E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4489">
              <w:rPr>
                <w:rFonts w:eastAsia="Calibri"/>
                <w:sz w:val="28"/>
                <w:szCs w:val="28"/>
                <w:lang w:eastAsia="en-US"/>
              </w:rPr>
              <w:t>Муниципальная программа муниципального образования город Минусинск «Социально – экономическая поддержка интересов населения города Минусинска</w:t>
            </w:r>
            <w:r w:rsidR="00985EB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19295E" w:rsidRPr="00684489" w:rsidTr="008D133D">
        <w:trPr>
          <w:trHeight w:val="1001"/>
        </w:trPr>
        <w:tc>
          <w:tcPr>
            <w:tcW w:w="2553" w:type="dxa"/>
          </w:tcPr>
          <w:p w:rsidR="0019295E" w:rsidRPr="00684489" w:rsidRDefault="0019295E" w:rsidP="001929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84489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654" w:type="dxa"/>
          </w:tcPr>
          <w:p w:rsidR="0019295E" w:rsidRPr="00684489" w:rsidRDefault="0019295E" w:rsidP="0019295E">
            <w:pPr>
              <w:tabs>
                <w:tab w:val="left" w:pos="7200"/>
              </w:tabs>
              <w:rPr>
                <w:sz w:val="28"/>
                <w:szCs w:val="28"/>
              </w:rPr>
            </w:pPr>
            <w:r w:rsidRPr="00684489">
              <w:rPr>
                <w:sz w:val="28"/>
                <w:szCs w:val="28"/>
              </w:rPr>
              <w:t>Администрация города Минусинска</w:t>
            </w:r>
          </w:p>
          <w:p w:rsidR="0019295E" w:rsidRPr="00684489" w:rsidRDefault="0019295E" w:rsidP="001929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9295E" w:rsidRPr="00684489" w:rsidTr="008D133D">
        <w:trPr>
          <w:trHeight w:val="668"/>
        </w:trPr>
        <w:tc>
          <w:tcPr>
            <w:tcW w:w="2553" w:type="dxa"/>
          </w:tcPr>
          <w:p w:rsidR="008D133D" w:rsidRPr="00B1455F" w:rsidRDefault="008D133D" w:rsidP="008D13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19295E" w:rsidRPr="00684489" w:rsidRDefault="008D133D" w:rsidP="008D13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B1455F">
              <w:rPr>
                <w:sz w:val="28"/>
                <w:szCs w:val="28"/>
              </w:rPr>
              <w:t xml:space="preserve"> программы            </w:t>
            </w:r>
          </w:p>
        </w:tc>
        <w:tc>
          <w:tcPr>
            <w:tcW w:w="7654" w:type="dxa"/>
          </w:tcPr>
          <w:p w:rsidR="002E3C75" w:rsidRPr="00B708ED" w:rsidRDefault="0019295E" w:rsidP="00E167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08ED">
              <w:rPr>
                <w:rFonts w:eastAsia="Calibri"/>
                <w:sz w:val="28"/>
                <w:szCs w:val="28"/>
                <w:lang w:eastAsia="en-US"/>
              </w:rPr>
              <w:t xml:space="preserve">Целью подпрограммы 2 является </w:t>
            </w:r>
            <w:r w:rsidR="00B51A6B" w:rsidRPr="00B708ED">
              <w:rPr>
                <w:rFonts w:eastAsia="Calibri"/>
                <w:sz w:val="28"/>
                <w:szCs w:val="28"/>
                <w:lang w:eastAsia="en-US"/>
              </w:rPr>
              <w:t>обеспечение содействия в устойчивом функционировании и развитии малого и среднего предпринимательства на территории города Минусинска</w:t>
            </w:r>
            <w:r w:rsidR="00474040" w:rsidRPr="00B708ED">
              <w:rPr>
                <w:sz w:val="28"/>
                <w:szCs w:val="28"/>
              </w:rPr>
              <w:t>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населения.</w:t>
            </w:r>
          </w:p>
        </w:tc>
      </w:tr>
      <w:tr w:rsidR="008D133D" w:rsidRPr="00684489" w:rsidTr="008D133D">
        <w:trPr>
          <w:trHeight w:val="668"/>
        </w:trPr>
        <w:tc>
          <w:tcPr>
            <w:tcW w:w="2553" w:type="dxa"/>
          </w:tcPr>
          <w:p w:rsidR="008D133D" w:rsidRDefault="0076086C" w:rsidP="0019295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Задача</w:t>
            </w:r>
            <w:r w:rsidR="008D133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D133D" w:rsidRPr="00B1455F" w:rsidRDefault="008D133D" w:rsidP="008D13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1455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8D133D" w:rsidRPr="00684489" w:rsidRDefault="008D133D" w:rsidP="008D133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B1455F">
              <w:rPr>
                <w:sz w:val="28"/>
                <w:szCs w:val="28"/>
              </w:rPr>
              <w:t xml:space="preserve"> программы            </w:t>
            </w:r>
          </w:p>
        </w:tc>
        <w:tc>
          <w:tcPr>
            <w:tcW w:w="7654" w:type="dxa"/>
          </w:tcPr>
          <w:p w:rsidR="008D133D" w:rsidRPr="00B708ED" w:rsidRDefault="0076086C" w:rsidP="00E167B6">
            <w:pPr>
              <w:tabs>
                <w:tab w:val="left" w:pos="720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086C">
              <w:rPr>
                <w:rFonts w:eastAsia="Calibri"/>
                <w:sz w:val="28"/>
                <w:szCs w:val="28"/>
                <w:lang w:eastAsia="en-US"/>
              </w:rPr>
              <w:t>Оказание финансовой поддержки субъектам малого и среднего предпринимательства муниципального образования города Минусинск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96962" w:rsidRPr="00684489" w:rsidTr="008D133D">
        <w:trPr>
          <w:trHeight w:val="1691"/>
        </w:trPr>
        <w:tc>
          <w:tcPr>
            <w:tcW w:w="2553" w:type="dxa"/>
          </w:tcPr>
          <w:p w:rsidR="00196962" w:rsidRPr="004C65B2" w:rsidRDefault="00196962" w:rsidP="000E28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rFonts w:eastAsia="Calibri"/>
                <w:sz w:val="28"/>
                <w:szCs w:val="28"/>
                <w:lang w:eastAsia="en-US"/>
              </w:rPr>
              <w:t>Целевые индикаторы</w:t>
            </w:r>
          </w:p>
        </w:tc>
        <w:tc>
          <w:tcPr>
            <w:tcW w:w="7654" w:type="dxa"/>
          </w:tcPr>
          <w:p w:rsidR="00196962" w:rsidRPr="004C65B2" w:rsidRDefault="00196962" w:rsidP="00196962">
            <w:pPr>
              <w:numPr>
                <w:ilvl w:val="0"/>
                <w:numId w:val="13"/>
              </w:numPr>
              <w:tabs>
                <w:tab w:val="left" w:pos="34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rFonts w:eastAsia="Calibri"/>
                <w:sz w:val="28"/>
                <w:szCs w:val="28"/>
                <w:lang w:eastAsia="en-US"/>
              </w:rPr>
              <w:t xml:space="preserve"> Увеличение оборота малых и средних предприятий (с учетом </w:t>
            </w:r>
            <w:proofErr w:type="spellStart"/>
            <w:r w:rsidRPr="004C65B2">
              <w:rPr>
                <w:rFonts w:eastAsia="Calibri"/>
                <w:sz w:val="28"/>
                <w:szCs w:val="28"/>
                <w:lang w:eastAsia="en-US"/>
              </w:rPr>
              <w:t>микропредприятий</w:t>
            </w:r>
            <w:proofErr w:type="spellEnd"/>
            <w:r w:rsidRPr="004C65B2">
              <w:rPr>
                <w:rFonts w:eastAsia="Calibri"/>
                <w:sz w:val="28"/>
                <w:szCs w:val="28"/>
                <w:lang w:eastAsia="en-US"/>
              </w:rPr>
              <w:t>), занимающихся перерабатывающим и обрабатывающим производств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ом до 2,25</w:t>
            </w:r>
            <w:r w:rsidRPr="004C65B2">
              <w:rPr>
                <w:rFonts w:eastAsia="Calibri"/>
                <w:sz w:val="28"/>
                <w:szCs w:val="28"/>
                <w:lang w:eastAsia="en-US"/>
              </w:rPr>
              <w:t xml:space="preserve"> млрд. рублей.</w:t>
            </w:r>
          </w:p>
          <w:p w:rsidR="00196962" w:rsidRPr="004C65B2" w:rsidRDefault="00196962" w:rsidP="00196962">
            <w:pPr>
              <w:numPr>
                <w:ilvl w:val="0"/>
                <w:numId w:val="13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sz w:val="28"/>
                <w:szCs w:val="28"/>
              </w:rPr>
              <w:t xml:space="preserve"> Количество субъектов малого и среднего предпринимательства, получивших муни</w:t>
            </w:r>
            <w:r>
              <w:rPr>
                <w:sz w:val="28"/>
                <w:szCs w:val="28"/>
              </w:rPr>
              <w:t>ципальную поддержку – не менее 9</w:t>
            </w:r>
            <w:r w:rsidRPr="004C65B2">
              <w:rPr>
                <w:sz w:val="28"/>
                <w:szCs w:val="28"/>
              </w:rPr>
              <w:t xml:space="preserve"> единиц ежегодно</w:t>
            </w:r>
            <w:r w:rsidRPr="004C65B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96962" w:rsidRPr="004C65B2" w:rsidRDefault="00196962" w:rsidP="00196962">
            <w:pPr>
              <w:numPr>
                <w:ilvl w:val="0"/>
                <w:numId w:val="13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rFonts w:eastAsia="Calibri"/>
                <w:sz w:val="28"/>
                <w:szCs w:val="28"/>
                <w:lang w:eastAsia="en-US"/>
              </w:rPr>
              <w:t xml:space="preserve">Количество созданных рабочих мест в секторе малого </w:t>
            </w:r>
            <w:r w:rsidRPr="004C65B2">
              <w:rPr>
                <w:rFonts w:eastAsia="Calibri"/>
                <w:sz w:val="28"/>
                <w:szCs w:val="28"/>
                <w:lang w:eastAsia="en-US"/>
              </w:rPr>
              <w:lastRenderedPageBreak/>
              <w:t>и среднего предпринимательства за период реализации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ограммы - 259</w:t>
            </w:r>
            <w:r w:rsidRPr="004C65B2">
              <w:rPr>
                <w:rFonts w:eastAsia="Calibri"/>
                <w:sz w:val="28"/>
                <w:szCs w:val="28"/>
                <w:lang w:eastAsia="en-US"/>
              </w:rPr>
              <w:t xml:space="preserve"> единиц.</w:t>
            </w:r>
          </w:p>
          <w:p w:rsidR="00196962" w:rsidRPr="004C65B2" w:rsidRDefault="00196962" w:rsidP="00196962">
            <w:pPr>
              <w:numPr>
                <w:ilvl w:val="0"/>
                <w:numId w:val="13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rFonts w:eastAsia="Calibri"/>
                <w:sz w:val="28"/>
                <w:szCs w:val="28"/>
                <w:lang w:eastAsia="en-US"/>
              </w:rPr>
              <w:t>Количество сохраненных рабочих мест в секторе малого и среднего предпринимательства за пе</w:t>
            </w:r>
            <w:r>
              <w:rPr>
                <w:rFonts w:eastAsia="Calibri"/>
                <w:sz w:val="28"/>
                <w:szCs w:val="28"/>
                <w:lang w:eastAsia="en-US"/>
              </w:rPr>
              <w:t>риод реализации программы, 2 262</w:t>
            </w:r>
            <w:r w:rsidRPr="004C65B2">
              <w:rPr>
                <w:rFonts w:eastAsia="Calibri"/>
                <w:sz w:val="28"/>
                <w:szCs w:val="28"/>
                <w:lang w:eastAsia="en-US"/>
              </w:rPr>
              <w:t xml:space="preserve"> единиц.</w:t>
            </w:r>
          </w:p>
          <w:p w:rsidR="00196962" w:rsidRPr="004C65B2" w:rsidRDefault="00196962" w:rsidP="00196962">
            <w:pPr>
              <w:numPr>
                <w:ilvl w:val="0"/>
                <w:numId w:val="13"/>
              </w:numPr>
              <w:tabs>
                <w:tab w:val="left" w:pos="742"/>
              </w:tabs>
              <w:spacing w:after="200" w:line="276" w:lineRule="auto"/>
              <w:ind w:left="0"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rFonts w:eastAsia="Calibri"/>
                <w:sz w:val="28"/>
                <w:szCs w:val="28"/>
                <w:lang w:eastAsia="en-US"/>
              </w:rPr>
              <w:t>Объем привлеченных инвестиций в секторе малого и среднего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едпринимательства не менее 32,5</w:t>
            </w:r>
            <w:r w:rsidRPr="004C65B2">
              <w:rPr>
                <w:rFonts w:eastAsia="Calibri"/>
                <w:sz w:val="28"/>
                <w:szCs w:val="28"/>
                <w:lang w:eastAsia="en-US"/>
              </w:rPr>
              <w:t xml:space="preserve"> млн. рублей ежегодно.</w:t>
            </w:r>
          </w:p>
          <w:p w:rsidR="00196962" w:rsidRPr="004C65B2" w:rsidRDefault="00196962" w:rsidP="000E2883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C65B2">
              <w:rPr>
                <w:sz w:val="28"/>
                <w:szCs w:val="28"/>
              </w:rPr>
              <w:t>Целевые индикаторы представлены в приложении 1 к подпрограмме 2.</w:t>
            </w:r>
          </w:p>
        </w:tc>
      </w:tr>
      <w:tr w:rsidR="0019295E" w:rsidRPr="00684489" w:rsidTr="008D133D">
        <w:trPr>
          <w:trHeight w:val="393"/>
        </w:trPr>
        <w:tc>
          <w:tcPr>
            <w:tcW w:w="2553" w:type="dxa"/>
          </w:tcPr>
          <w:p w:rsidR="0019295E" w:rsidRPr="00684489" w:rsidRDefault="0019295E" w:rsidP="001929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84489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7654" w:type="dxa"/>
          </w:tcPr>
          <w:p w:rsidR="0019295E" w:rsidRPr="003107DA" w:rsidRDefault="0019295E" w:rsidP="003474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7DA">
              <w:rPr>
                <w:sz w:val="28"/>
                <w:szCs w:val="28"/>
              </w:rPr>
              <w:t>20</w:t>
            </w:r>
            <w:r w:rsidR="00985EB1" w:rsidRPr="003107DA">
              <w:rPr>
                <w:sz w:val="28"/>
                <w:szCs w:val="28"/>
              </w:rPr>
              <w:t>14-201</w:t>
            </w:r>
            <w:r w:rsidR="00FC6D31">
              <w:rPr>
                <w:sz w:val="28"/>
                <w:szCs w:val="28"/>
              </w:rPr>
              <w:t>9</w:t>
            </w:r>
            <w:r w:rsidRPr="003107DA">
              <w:rPr>
                <w:sz w:val="28"/>
                <w:szCs w:val="28"/>
              </w:rPr>
              <w:t xml:space="preserve"> годы</w:t>
            </w:r>
          </w:p>
        </w:tc>
      </w:tr>
      <w:tr w:rsidR="00196962" w:rsidRPr="00684489" w:rsidTr="008D133D">
        <w:trPr>
          <w:trHeight w:val="428"/>
        </w:trPr>
        <w:tc>
          <w:tcPr>
            <w:tcW w:w="2553" w:type="dxa"/>
          </w:tcPr>
          <w:p w:rsidR="00196962" w:rsidRPr="00684489" w:rsidRDefault="00196962" w:rsidP="000E288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84489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654" w:type="dxa"/>
          </w:tcPr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подпрограммы составляет 28 905,06 тыс. рублей, из них: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2014 году – 5 324,73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2015 году – 13141,59 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2016 году – 3 938,74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2017 году – 5 500,00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 году – 500,00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500,00 тыс. рублей в том числе: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городского бюджета: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2014 году – 483,43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2015 году – 500,00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2016 году – 500,00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2017 году – 500,00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 году – 500,00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500,00 тыс. рублей,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краевого бюджета: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2014 году – 3 240,30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2015 году – 2 250,00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2016 году – 0,00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2017 году – 5 000,00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2018 году – 0,00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0,00 тыс. рублей,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бюджета: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2014 году – 1 601,00 тыс. рублей;</w:t>
            </w:r>
          </w:p>
          <w:p w:rsidR="00196962" w:rsidRDefault="00196962" w:rsidP="000E2883">
            <w:pPr>
              <w:tabs>
                <w:tab w:val="left" w:pos="317"/>
              </w:tabs>
              <w:spacing w:after="200" w:line="276" w:lineRule="auto"/>
              <w:ind w:left="34" w:firstLine="42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2015 году – 10 391,59 тыс. рублей;</w:t>
            </w:r>
          </w:p>
          <w:p w:rsidR="00196962" w:rsidRDefault="00196962" w:rsidP="000E28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в 2016 году – 3 438,74 тыс. рублей;</w:t>
            </w:r>
          </w:p>
          <w:p w:rsidR="00196962" w:rsidRDefault="00196962" w:rsidP="000E28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в 2017 году – 0,00 тыс. рублей;</w:t>
            </w:r>
          </w:p>
          <w:p w:rsidR="00196962" w:rsidRDefault="00196962" w:rsidP="000E28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   в 2018 году – 0,00 тыс. рублей;</w:t>
            </w:r>
          </w:p>
          <w:p w:rsidR="00196962" w:rsidRPr="003107DA" w:rsidRDefault="00196962" w:rsidP="000E28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в 2019 году – 0,00 тыс. рублей.</w:t>
            </w:r>
          </w:p>
        </w:tc>
      </w:tr>
      <w:tr w:rsidR="0019295E" w:rsidRPr="00684489" w:rsidTr="008D133D">
        <w:trPr>
          <w:trHeight w:val="428"/>
        </w:trPr>
        <w:tc>
          <w:tcPr>
            <w:tcW w:w="2553" w:type="dxa"/>
          </w:tcPr>
          <w:p w:rsidR="0019295E" w:rsidRPr="00684489" w:rsidRDefault="0019295E" w:rsidP="001929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8448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684489">
              <w:rPr>
                <w:rFonts w:eastAsia="Calibr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684489">
              <w:rPr>
                <w:rFonts w:eastAsia="Calibri"/>
                <w:sz w:val="28"/>
                <w:szCs w:val="28"/>
                <w:lang w:eastAsia="en-US"/>
              </w:rPr>
              <w:t xml:space="preserve"> исполнением подпрограммы</w:t>
            </w:r>
          </w:p>
        </w:tc>
        <w:tc>
          <w:tcPr>
            <w:tcW w:w="7654" w:type="dxa"/>
          </w:tcPr>
          <w:p w:rsidR="0019295E" w:rsidRPr="00684489" w:rsidRDefault="0019295E" w:rsidP="001929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84489">
              <w:rPr>
                <w:rFonts w:eastAsia="Calibri"/>
                <w:sz w:val="28"/>
                <w:szCs w:val="28"/>
                <w:lang w:eastAsia="en-US"/>
              </w:rPr>
              <w:t>Координационный совет по развитию малого и среднего предпринимательства</w:t>
            </w:r>
          </w:p>
        </w:tc>
      </w:tr>
    </w:tbl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27038">
        <w:rPr>
          <w:rFonts w:eastAsia="Calibri"/>
          <w:sz w:val="28"/>
          <w:szCs w:val="28"/>
          <w:lang w:eastAsia="en-US"/>
        </w:rPr>
        <w:t>2. Основные разделы подпрограммы 2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9295E" w:rsidRDefault="0019295E" w:rsidP="0019295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2.1. Постановка общегородской проблемы и обоснование необходимости разработки подпрограммы 2</w:t>
      </w:r>
    </w:p>
    <w:p w:rsidR="002E3C75" w:rsidRPr="00684489" w:rsidRDefault="002E3C75" w:rsidP="0019295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 xml:space="preserve">Нормативно-правовое регулирование поддержки и развития малого и среднего предпринимательства осуществляется общими нормами, установленными Федеральным законом, на территории края Законом края от 04.12.2008 № 7-2528 «О развитии субъектов малого и среднего предпринимательства </w:t>
      </w:r>
      <w:proofErr w:type="gramStart"/>
      <w:r w:rsidRPr="00684489">
        <w:rPr>
          <w:rFonts w:eastAsia="Calibri"/>
          <w:sz w:val="28"/>
          <w:szCs w:val="28"/>
          <w:lang w:eastAsia="en-US"/>
        </w:rPr>
        <w:t>в</w:t>
      </w:r>
      <w:proofErr w:type="gramEnd"/>
      <w:r w:rsidR="002743B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84489">
        <w:rPr>
          <w:rFonts w:eastAsia="Calibri"/>
          <w:sz w:val="28"/>
          <w:szCs w:val="28"/>
          <w:lang w:eastAsia="en-US"/>
        </w:rPr>
        <w:t>Красноярском</w:t>
      </w:r>
      <w:proofErr w:type="gramEnd"/>
      <w:r w:rsidRPr="00684489">
        <w:rPr>
          <w:rFonts w:eastAsia="Calibri"/>
          <w:sz w:val="28"/>
          <w:szCs w:val="28"/>
          <w:lang w:eastAsia="en-US"/>
        </w:rPr>
        <w:t xml:space="preserve"> крае», на территории муниципального образования - Уставом городского округа - город Минусинск. Деятельность субъектов малого и среднего предпринимательства также регулируется иными нормативными правовыми актами государственных органов исполнительной власти края по вопросам хозяйственной, градостроительной, имущественной, экономической деятельности.</w:t>
      </w:r>
    </w:p>
    <w:p w:rsidR="00243FC2" w:rsidRPr="003107DA" w:rsidRDefault="00243FC2" w:rsidP="00243F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0AB">
        <w:rPr>
          <w:sz w:val="28"/>
          <w:szCs w:val="20"/>
        </w:rPr>
        <w:t>В</w:t>
      </w:r>
      <w:r w:rsidRPr="00CE05E9">
        <w:rPr>
          <w:color w:val="FF0000"/>
          <w:sz w:val="28"/>
          <w:szCs w:val="20"/>
        </w:rPr>
        <w:t xml:space="preserve"> </w:t>
      </w:r>
      <w:r w:rsidRPr="003107DA">
        <w:rPr>
          <w:sz w:val="28"/>
          <w:szCs w:val="20"/>
        </w:rPr>
        <w:t>муниципальном образовании город Минусинск зарегистрировано с учетом индив</w:t>
      </w:r>
      <w:r w:rsidR="00175FB4">
        <w:rPr>
          <w:sz w:val="28"/>
          <w:szCs w:val="20"/>
        </w:rPr>
        <w:t>идуальных предпринимателей 3 136</w:t>
      </w:r>
      <w:r w:rsidR="00671EE6">
        <w:rPr>
          <w:sz w:val="28"/>
          <w:szCs w:val="20"/>
        </w:rPr>
        <w:t xml:space="preserve"> субъектов</w:t>
      </w:r>
      <w:r w:rsidRPr="003107DA">
        <w:rPr>
          <w:sz w:val="28"/>
          <w:szCs w:val="20"/>
        </w:rPr>
        <w:t xml:space="preserve"> малого и среднего предпринимательства. </w:t>
      </w:r>
      <w:r w:rsidRPr="003107DA">
        <w:rPr>
          <w:rFonts w:eastAsia="Calibri"/>
          <w:sz w:val="28"/>
          <w:szCs w:val="28"/>
          <w:lang w:eastAsia="en-US"/>
        </w:rPr>
        <w:t>Из них количество малых п</w:t>
      </w:r>
      <w:r w:rsidR="00671EE6">
        <w:rPr>
          <w:rFonts w:eastAsia="Calibri"/>
          <w:sz w:val="28"/>
          <w:szCs w:val="28"/>
          <w:lang w:eastAsia="en-US"/>
        </w:rPr>
        <w:t>редприятий (юридических лиц) 751 субъект, из которых 16</w:t>
      </w:r>
      <w:r w:rsidRPr="003107DA">
        <w:rPr>
          <w:rFonts w:eastAsia="Calibri"/>
          <w:sz w:val="28"/>
          <w:szCs w:val="28"/>
          <w:lang w:eastAsia="en-US"/>
        </w:rPr>
        <w:t>% предприятий относятся к сфере перерабатывающего и обрабатывающего производства. Наибольший процент (41%) относится к организациям, осуществляющим деятельность в сфере розничной и оптовой торговли.</w:t>
      </w:r>
    </w:p>
    <w:p w:rsidR="00243FC2" w:rsidRDefault="00E770EA" w:rsidP="00243F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2015</w:t>
      </w:r>
      <w:r w:rsidR="00243FC2" w:rsidRPr="003107DA">
        <w:rPr>
          <w:rFonts w:eastAsia="Calibri"/>
          <w:sz w:val="28"/>
          <w:szCs w:val="28"/>
          <w:lang w:eastAsia="en-US"/>
        </w:rPr>
        <w:t xml:space="preserve"> году </w:t>
      </w:r>
      <w:r w:rsidR="00243FC2" w:rsidRPr="003107DA">
        <w:rPr>
          <w:sz w:val="28"/>
          <w:szCs w:val="28"/>
        </w:rPr>
        <w:t>среднесписочная численность работников, занятых в сфере малого и среднего предпринимательства</w:t>
      </w:r>
      <w:r w:rsidR="00243FC2" w:rsidRPr="003107DA">
        <w:rPr>
          <w:rFonts w:eastAsia="Calibri"/>
          <w:sz w:val="28"/>
          <w:szCs w:val="28"/>
          <w:lang w:eastAsia="en-US"/>
        </w:rPr>
        <w:t xml:space="preserve">, включая </w:t>
      </w:r>
      <w:proofErr w:type="spellStart"/>
      <w:r w:rsidR="00243FC2" w:rsidRPr="003107DA">
        <w:rPr>
          <w:rFonts w:eastAsia="Calibri"/>
          <w:sz w:val="28"/>
          <w:szCs w:val="28"/>
          <w:lang w:eastAsia="en-US"/>
        </w:rPr>
        <w:t>микропредприятия</w:t>
      </w:r>
      <w:proofErr w:type="spellEnd"/>
      <w:r w:rsidR="00243FC2" w:rsidRPr="003107DA">
        <w:rPr>
          <w:rFonts w:eastAsia="Calibri"/>
          <w:sz w:val="28"/>
          <w:szCs w:val="28"/>
          <w:lang w:eastAsia="en-US"/>
        </w:rPr>
        <w:t xml:space="preserve">, составила </w:t>
      </w:r>
      <w:r w:rsidR="00243FC2" w:rsidRPr="003107DA">
        <w:rPr>
          <w:sz w:val="28"/>
          <w:szCs w:val="28"/>
        </w:rPr>
        <w:t>37,9% от численности всех предприятий и организаций муниципального образования город Минусинск</w:t>
      </w:r>
      <w:r w:rsidR="00243FC2" w:rsidRPr="003107DA">
        <w:rPr>
          <w:rFonts w:eastAsia="Calibri"/>
          <w:sz w:val="28"/>
          <w:szCs w:val="28"/>
          <w:lang w:eastAsia="en-US"/>
        </w:rPr>
        <w:t xml:space="preserve">. Суммарная доля занятых работников в сфере малого и среднего предпринимательства, действующих в производственном секторе (обрабатывающее производство, строительство, сельское и лесное хозяйство), в общем числе занятых у субъектов малого и среднего </w:t>
      </w:r>
      <w:r w:rsidR="006D50EC">
        <w:rPr>
          <w:rFonts w:eastAsia="Calibri"/>
          <w:sz w:val="28"/>
          <w:szCs w:val="28"/>
          <w:lang w:eastAsia="en-US"/>
        </w:rPr>
        <w:t>предпринимательства составила 26</w:t>
      </w:r>
      <w:r w:rsidR="00243FC2" w:rsidRPr="003107DA">
        <w:rPr>
          <w:rFonts w:eastAsia="Calibri"/>
          <w:sz w:val="28"/>
          <w:szCs w:val="28"/>
          <w:lang w:eastAsia="en-US"/>
        </w:rPr>
        <w:t>,4 %.</w:t>
      </w:r>
    </w:p>
    <w:p w:rsidR="00F626F4" w:rsidRPr="003107DA" w:rsidRDefault="00F626F4" w:rsidP="00243F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26F4">
        <w:rPr>
          <w:rFonts w:eastAsia="Calibri"/>
          <w:sz w:val="28"/>
          <w:szCs w:val="28"/>
          <w:lang w:eastAsia="en-US"/>
        </w:rPr>
        <w:t xml:space="preserve">На протяжении последних лет в развитии малого и среднего предпринимательства города Минусинска преобладают позитивные тенденции. Доля предприятий торговли и общественного питания в структуре малого и среднего предпринимательства города Минусинска остается самой высокой и в 2015 году составила 41 %; промышленность – 16 %; строительство – 15 %; транспорт и связь– 4 %; операции с недвижимым имуществом, арендой и </w:t>
      </w:r>
      <w:r w:rsidRPr="00F626F4">
        <w:rPr>
          <w:rFonts w:eastAsia="Calibri"/>
          <w:sz w:val="28"/>
          <w:szCs w:val="28"/>
          <w:lang w:eastAsia="en-US"/>
        </w:rPr>
        <w:lastRenderedPageBreak/>
        <w:t>предоставлением услуг – 10 %, сельское хозяйство, охота и лесное хозяйство – 7%, финансовая деятельность – 1%, здравоохранение и предоставление социальных услуг – 3%, гостиницы и рестораны – 2%, предоставление прочих коммунальных, социальных и персональных услуг – 1%.</w:t>
      </w:r>
    </w:p>
    <w:p w:rsidR="00243FC2" w:rsidRPr="003107DA" w:rsidRDefault="00243FC2" w:rsidP="00243FC2">
      <w:pPr>
        <w:ind w:firstLine="720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Непроизводственная сфера деятельности (прежде всего торговля, общественное питание) остается более привлекательной, чем производственная.</w:t>
      </w:r>
    </w:p>
    <w:p w:rsidR="00243FC2" w:rsidRPr="003107DA" w:rsidRDefault="00243FC2" w:rsidP="00243FC2">
      <w:pPr>
        <w:ind w:firstLine="720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Оборот организаций малого</w:t>
      </w:r>
      <w:r w:rsidR="00AF4680">
        <w:rPr>
          <w:sz w:val="28"/>
          <w:szCs w:val="28"/>
        </w:rPr>
        <w:t xml:space="preserve"> и среднего</w:t>
      </w:r>
      <w:r w:rsidRPr="003107DA">
        <w:rPr>
          <w:sz w:val="28"/>
          <w:szCs w:val="28"/>
        </w:rPr>
        <w:t xml:space="preserve"> предпринимател</w:t>
      </w:r>
      <w:r w:rsidR="00BB2233">
        <w:rPr>
          <w:sz w:val="28"/>
          <w:szCs w:val="28"/>
        </w:rPr>
        <w:t>ьства в городе Минусинске в 2015</w:t>
      </w:r>
      <w:r w:rsidRPr="003107DA">
        <w:rPr>
          <w:sz w:val="28"/>
          <w:szCs w:val="28"/>
        </w:rPr>
        <w:t xml:space="preserve"> году по всем видам деятельности </w:t>
      </w:r>
      <w:r w:rsidR="00AF4680">
        <w:rPr>
          <w:sz w:val="28"/>
          <w:szCs w:val="28"/>
        </w:rPr>
        <w:t>составил 6 310,65 млн. руб. (56,25</w:t>
      </w:r>
      <w:r w:rsidRPr="003107DA">
        <w:rPr>
          <w:sz w:val="28"/>
          <w:szCs w:val="28"/>
        </w:rPr>
        <w:t xml:space="preserve"> % от городского оборота организаций).</w:t>
      </w:r>
    </w:p>
    <w:p w:rsidR="00243FC2" w:rsidRPr="003107DA" w:rsidRDefault="004779B2" w:rsidP="00243F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243FC2" w:rsidRPr="003107DA">
        <w:rPr>
          <w:sz w:val="28"/>
          <w:szCs w:val="28"/>
        </w:rPr>
        <w:t xml:space="preserve"> году малыми предприятиями осуществлено инвестиций</w:t>
      </w:r>
      <w:r w:rsidR="00AF4680">
        <w:rPr>
          <w:sz w:val="28"/>
          <w:szCs w:val="28"/>
        </w:rPr>
        <w:t xml:space="preserve"> в основной капитал на 48 210,31</w:t>
      </w:r>
      <w:r w:rsidR="00243FC2" w:rsidRPr="003107DA">
        <w:rPr>
          <w:sz w:val="28"/>
          <w:szCs w:val="28"/>
        </w:rPr>
        <w:t xml:space="preserve"> тыс. рублей.</w:t>
      </w:r>
    </w:p>
    <w:p w:rsidR="0019295E" w:rsidRPr="003107DA" w:rsidRDefault="0019295E" w:rsidP="0019295E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Большинство предприятий малого и среднего предпринимательства, осуществляющих свою деятельность на территории муниципального образования город Минусинск, многопрофильные, что объясняется колебаниями спроса и предложений на рынке и другими причинами. </w:t>
      </w:r>
      <w:proofErr w:type="spellStart"/>
      <w:r w:rsidRPr="003107DA">
        <w:rPr>
          <w:sz w:val="28"/>
          <w:szCs w:val="28"/>
        </w:rPr>
        <w:t>Многопрофильность</w:t>
      </w:r>
      <w:proofErr w:type="spellEnd"/>
      <w:r w:rsidRPr="003107DA">
        <w:rPr>
          <w:sz w:val="28"/>
          <w:szCs w:val="28"/>
        </w:rPr>
        <w:t xml:space="preserve"> обеспечивает их устойчивость за счет работы в различных сегментах рынка.</w:t>
      </w:r>
    </w:p>
    <w:p w:rsidR="0019295E" w:rsidRPr="003107DA" w:rsidRDefault="0019295E" w:rsidP="001929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107DA">
        <w:rPr>
          <w:sz w:val="28"/>
          <w:szCs w:val="28"/>
        </w:rPr>
        <w:t>Развитие малого и среднего предпринимательства в муниципальном образовании город  Минусинск является одним из наиболее значимых направлений деятельности в рамках решения вопросов социально-экономического развития и смягчения социальных проблем.</w:t>
      </w:r>
    </w:p>
    <w:p w:rsidR="0019295E" w:rsidRPr="003107DA" w:rsidRDefault="0019295E" w:rsidP="0019295E">
      <w:pPr>
        <w:ind w:firstLine="720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Активизация действий муниципальных органов в части поддержки малого и среднего предпринимательства, является  в настоящее время более чем актуальной.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Однако существует ряд факторов, сдерживающих развитие предпринимательства: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недостаток инвестиций для приобретения современного оборудования;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затруднение доступа к финансово-кредитным и иным материальным ресурсам;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недостаток знаний и опыта, в том числе по управлению бизнесом; проблемы с формированием стартового капитала;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 xml:space="preserve">дефицит квалифицированных кадров и доступных информационно-консультационных ресурсов. 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Разработка подпрограммы обусловлена необходимостью решения в среднесрочной перспективе вышеперечисленных проблем, сдерживающих развитие малого и среднего предпринимательства в муниципальном образовании город Минусинск.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 xml:space="preserve">В соответствии Указом Президента Российской Федерации от 07.05.2012 № 596 «О долгосрочной государственной экономической политике» развитие предпринимательства является приоритетной государственной задачей. 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 xml:space="preserve">Подпрограмма 2 направлена </w:t>
      </w:r>
      <w:proofErr w:type="gramStart"/>
      <w:r w:rsidRPr="003107DA">
        <w:rPr>
          <w:rFonts w:eastAsia="Calibri"/>
          <w:sz w:val="28"/>
          <w:szCs w:val="28"/>
          <w:lang w:eastAsia="en-US"/>
        </w:rPr>
        <w:t>на</w:t>
      </w:r>
      <w:proofErr w:type="gramEnd"/>
      <w:r w:rsidRPr="003107DA">
        <w:rPr>
          <w:rFonts w:eastAsia="Calibri"/>
          <w:sz w:val="28"/>
          <w:szCs w:val="28"/>
          <w:lang w:eastAsia="en-US"/>
        </w:rPr>
        <w:t>: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 xml:space="preserve">обеспечение комплексного подхода к решению проблем развития малого и среднего предпринимательства в городе со стороны органов государственной </w:t>
      </w:r>
      <w:r w:rsidRPr="003107DA">
        <w:rPr>
          <w:rFonts w:eastAsia="Calibri"/>
          <w:sz w:val="28"/>
          <w:szCs w:val="28"/>
          <w:lang w:eastAsia="en-US"/>
        </w:rPr>
        <w:lastRenderedPageBreak/>
        <w:t>и муниципальной власти, общественных объединений предпринимателей, организаций инфраструктуры поддержки малого и среднего предпринимательства;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создание на территории муниципального образования устойчивой системы инфраструктурной поддержки малого и среднего предпринимательства;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информационное и консультационное сопровождение предпринимателей муниципального образования;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повышение уровня предпринимательской грамотности;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формирование положительного имиджа предпринимательства, развитие делового сотрудничества бизнеса и власти;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в муниципальных образованиях края;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поддержка субъектов малого предпринимательства, осуществляющих деятельность по работе с детьми как долгосрочное вложение в развитие дошкольного образования;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увеличение объемов инвестиций в сферу малого и среднего предпринимательства;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вовлечение граждан в предпринимательскую деятельность.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7151">
        <w:rPr>
          <w:rFonts w:eastAsia="Calibri"/>
          <w:sz w:val="28"/>
          <w:szCs w:val="28"/>
          <w:lang w:eastAsia="en-US"/>
        </w:rPr>
        <w:t>Подпрограмма 2 разработана исходя из принципов ее преемственности с долгосрочной городской целевой программой «Поддержка малого  и среднего предпринимательства в муниципальном образовании город Минусинск на 2012-2014 гг.», утвержденной постановлением администрации города Минусинска от 01.11.2011 № 1912-п, в рамках которой субъектам малого и среднего предпринимательства предоставлялась финансовая, информационно-консультационная, методическая и образовательная поддержка на муниципальном уровне.</w:t>
      </w:r>
      <w:proofErr w:type="gramEnd"/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На финансирование мер</w:t>
      </w:r>
      <w:r w:rsidR="00C85A9F">
        <w:rPr>
          <w:rFonts w:eastAsia="Calibri"/>
          <w:sz w:val="28"/>
          <w:szCs w:val="28"/>
          <w:lang w:eastAsia="en-US"/>
        </w:rPr>
        <w:t>оприятий данной программы в 2014-2015 годы направлено 983,43</w:t>
      </w:r>
      <w:r w:rsidRPr="00684489">
        <w:rPr>
          <w:rFonts w:eastAsia="Calibri"/>
          <w:sz w:val="28"/>
          <w:szCs w:val="28"/>
          <w:lang w:eastAsia="en-US"/>
        </w:rPr>
        <w:t xml:space="preserve"> тыс. рублей за счет средств городс</w:t>
      </w:r>
      <w:r w:rsidR="00C85A9F">
        <w:rPr>
          <w:rFonts w:eastAsia="Calibri"/>
          <w:sz w:val="28"/>
          <w:szCs w:val="28"/>
          <w:lang w:eastAsia="en-US"/>
        </w:rPr>
        <w:t>кого бюджета, в том числе в 2014 году – 483,43</w:t>
      </w:r>
      <w:r w:rsidRPr="00684489">
        <w:rPr>
          <w:rFonts w:eastAsia="Calibri"/>
          <w:sz w:val="28"/>
          <w:szCs w:val="28"/>
          <w:lang w:eastAsia="en-US"/>
        </w:rPr>
        <w:t xml:space="preserve"> </w:t>
      </w:r>
      <w:r w:rsidR="00C85A9F">
        <w:rPr>
          <w:rFonts w:eastAsia="Calibri"/>
          <w:sz w:val="28"/>
          <w:szCs w:val="28"/>
          <w:lang w:eastAsia="en-US"/>
        </w:rPr>
        <w:t>тыс. рублей, в 2015 году – 500,00</w:t>
      </w:r>
      <w:r w:rsidRPr="00684489">
        <w:rPr>
          <w:rFonts w:eastAsia="Calibri"/>
          <w:sz w:val="28"/>
          <w:szCs w:val="28"/>
          <w:lang w:eastAsia="en-US"/>
        </w:rPr>
        <w:t xml:space="preserve"> тыс. рублей. Дополнительн</w:t>
      </w:r>
      <w:r w:rsidR="00C85A9F">
        <w:rPr>
          <w:rFonts w:eastAsia="Calibri"/>
          <w:sz w:val="28"/>
          <w:szCs w:val="28"/>
          <w:lang w:eastAsia="en-US"/>
        </w:rPr>
        <w:t>о на реализацию программы в 2014-2015 годах было привлечено 5 490,30</w:t>
      </w:r>
      <w:r w:rsidRPr="00684489">
        <w:rPr>
          <w:rFonts w:eastAsia="Calibri"/>
          <w:sz w:val="28"/>
          <w:szCs w:val="28"/>
          <w:lang w:eastAsia="en-US"/>
        </w:rPr>
        <w:t xml:space="preserve"> тыс. рублей за счет </w:t>
      </w:r>
      <w:r w:rsidR="00C85A9F">
        <w:rPr>
          <w:rFonts w:eastAsia="Calibri"/>
          <w:sz w:val="28"/>
          <w:szCs w:val="28"/>
          <w:lang w:eastAsia="en-US"/>
        </w:rPr>
        <w:t>сре</w:t>
      </w:r>
      <w:proofErr w:type="gramStart"/>
      <w:r w:rsidR="00C85A9F">
        <w:rPr>
          <w:rFonts w:eastAsia="Calibri"/>
          <w:sz w:val="28"/>
          <w:szCs w:val="28"/>
          <w:lang w:eastAsia="en-US"/>
        </w:rPr>
        <w:t>дств кр</w:t>
      </w:r>
      <w:proofErr w:type="gramEnd"/>
      <w:r w:rsidR="00C85A9F">
        <w:rPr>
          <w:rFonts w:eastAsia="Calibri"/>
          <w:sz w:val="28"/>
          <w:szCs w:val="28"/>
          <w:lang w:eastAsia="en-US"/>
        </w:rPr>
        <w:t>аевого бюджета и  11 992,59</w:t>
      </w:r>
      <w:r w:rsidRPr="00684489">
        <w:rPr>
          <w:rFonts w:eastAsia="Calibri"/>
          <w:sz w:val="28"/>
          <w:szCs w:val="28"/>
          <w:lang w:eastAsia="en-US"/>
        </w:rPr>
        <w:t xml:space="preserve"> тыс. руб. за счет средств федерального бюджета. </w:t>
      </w:r>
    </w:p>
    <w:p w:rsidR="0019295E" w:rsidRPr="00684489" w:rsidRDefault="00F23D52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Муниципальная </w:t>
      </w:r>
      <w:r w:rsidR="0019295E" w:rsidRPr="00684489">
        <w:rPr>
          <w:rFonts w:eastAsia="Calibri"/>
          <w:sz w:val="28"/>
          <w:szCs w:val="28"/>
          <w:lang w:eastAsia="en-US"/>
        </w:rPr>
        <w:t>поддер</w:t>
      </w:r>
      <w:r w:rsidR="00C85A9F">
        <w:rPr>
          <w:rFonts w:eastAsia="Calibri"/>
          <w:sz w:val="28"/>
          <w:szCs w:val="28"/>
          <w:lang w:eastAsia="en-US"/>
        </w:rPr>
        <w:t>жка за 2014-2015</w:t>
      </w:r>
      <w:r w:rsidR="0019295E" w:rsidRPr="00684489">
        <w:rPr>
          <w:rFonts w:eastAsia="Calibri"/>
          <w:sz w:val="28"/>
          <w:szCs w:val="28"/>
          <w:lang w:eastAsia="en-US"/>
        </w:rPr>
        <w:t xml:space="preserve"> годы в</w:t>
      </w:r>
      <w:r w:rsidR="00C85A9F">
        <w:rPr>
          <w:rFonts w:eastAsia="Calibri"/>
          <w:sz w:val="28"/>
          <w:szCs w:val="28"/>
          <w:lang w:eastAsia="en-US"/>
        </w:rPr>
        <w:t xml:space="preserve"> форме субсидий предоставлена </w:t>
      </w:r>
      <w:r w:rsidR="005620A5">
        <w:rPr>
          <w:rFonts w:eastAsia="Calibri"/>
          <w:sz w:val="28"/>
          <w:szCs w:val="28"/>
          <w:lang w:eastAsia="en-US"/>
        </w:rPr>
        <w:t>31</w:t>
      </w:r>
      <w:r w:rsidR="0019295E" w:rsidRPr="00684489">
        <w:rPr>
          <w:rFonts w:eastAsia="Calibri"/>
          <w:sz w:val="28"/>
          <w:szCs w:val="28"/>
          <w:lang w:eastAsia="en-US"/>
        </w:rPr>
        <w:t xml:space="preserve"> субъекту малого и среднего предпринимательства муниципального образования город Минусинск.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 xml:space="preserve">Помимо предоставления прямой финансовой поддержки субъектам малого и среднего предпринимательства оказывается информационная, консультационная, методологическая поддержка на муниципальном уровне. </w:t>
      </w:r>
    </w:p>
    <w:p w:rsidR="0019295E" w:rsidRPr="00684489" w:rsidRDefault="0019295E" w:rsidP="0019295E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 xml:space="preserve">Реализация подпрограммы 2 предусматривает: </w:t>
      </w:r>
    </w:p>
    <w:p w:rsidR="0019295E" w:rsidRPr="00684489" w:rsidRDefault="0019295E" w:rsidP="0019295E">
      <w:pPr>
        <w:ind w:firstLine="540"/>
        <w:jc w:val="both"/>
        <w:rPr>
          <w:sz w:val="28"/>
          <w:szCs w:val="28"/>
        </w:rPr>
      </w:pPr>
      <w:r w:rsidRPr="00684489">
        <w:rPr>
          <w:sz w:val="28"/>
          <w:szCs w:val="28"/>
        </w:rPr>
        <w:t>- создание нормативно-правовой базы, в том числе программы развития малого и среднего предпринимательства;</w:t>
      </w:r>
    </w:p>
    <w:p w:rsidR="0019295E" w:rsidRPr="00684489" w:rsidRDefault="00C85A9F" w:rsidP="0019295E">
      <w:pPr>
        <w:ind w:firstLine="54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lastRenderedPageBreak/>
        <w:t xml:space="preserve">- </w:t>
      </w:r>
      <w:r w:rsidR="0019295E" w:rsidRPr="00684489">
        <w:rPr>
          <w:sz w:val="28"/>
          <w:szCs w:val="28"/>
        </w:rPr>
        <w:t>развитую инфраструктуру поддержки малого и среднего предпринимательства, информационное, образовательное и консультационное сопровождение начинающих и действующих предпринимателей;</w:t>
      </w:r>
    </w:p>
    <w:p w:rsidR="0019295E" w:rsidRPr="00684489" w:rsidRDefault="0019295E" w:rsidP="0019295E">
      <w:pPr>
        <w:ind w:firstLine="540"/>
        <w:jc w:val="both"/>
        <w:rPr>
          <w:sz w:val="28"/>
          <w:szCs w:val="28"/>
        </w:rPr>
      </w:pPr>
      <w:r w:rsidRPr="00684489">
        <w:rPr>
          <w:sz w:val="28"/>
          <w:szCs w:val="28"/>
        </w:rPr>
        <w:t>- обеспечение предпринимателям доступа к материальным, трудовым и финансовым ресурсам, необходимым для создания и развития предпринимательства;</w:t>
      </w:r>
    </w:p>
    <w:p w:rsidR="0019295E" w:rsidRPr="00684489" w:rsidRDefault="0019295E" w:rsidP="0019295E">
      <w:pPr>
        <w:ind w:firstLine="567"/>
        <w:jc w:val="both"/>
        <w:rPr>
          <w:sz w:val="28"/>
          <w:szCs w:val="28"/>
        </w:rPr>
      </w:pPr>
      <w:r w:rsidRPr="00684489">
        <w:rPr>
          <w:rFonts w:eastAsia="Symbol"/>
          <w:sz w:val="28"/>
          <w:szCs w:val="28"/>
        </w:rPr>
        <w:t xml:space="preserve">- </w:t>
      </w:r>
      <w:r w:rsidRPr="00684489">
        <w:rPr>
          <w:sz w:val="28"/>
          <w:szCs w:val="28"/>
        </w:rPr>
        <w:t>содействие в расширении рынков сбыта производимых товаров и услуг;</w:t>
      </w:r>
    </w:p>
    <w:p w:rsidR="0019295E" w:rsidRDefault="0019295E" w:rsidP="0019295E">
      <w:pPr>
        <w:ind w:firstLine="567"/>
        <w:jc w:val="both"/>
        <w:rPr>
          <w:sz w:val="28"/>
          <w:szCs w:val="28"/>
        </w:rPr>
      </w:pPr>
      <w:r w:rsidRPr="00684489">
        <w:rPr>
          <w:sz w:val="28"/>
          <w:szCs w:val="28"/>
        </w:rPr>
        <w:t>- взаимодействие между бизнесом и властью.</w:t>
      </w:r>
    </w:p>
    <w:p w:rsidR="003C2C31" w:rsidRPr="002A4D88" w:rsidRDefault="003C2C31" w:rsidP="003C2C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4D88">
        <w:rPr>
          <w:rFonts w:eastAsia="Calibri"/>
          <w:sz w:val="28"/>
          <w:szCs w:val="28"/>
          <w:lang w:eastAsia="en-US"/>
        </w:rPr>
        <w:t>В результате реализации мероприятий подпрограммы 2 ожидаются следующие социально-экономические результаты:</w:t>
      </w:r>
    </w:p>
    <w:p w:rsidR="003C2C31" w:rsidRPr="002A4D88" w:rsidRDefault="003C2C31" w:rsidP="003C2C31">
      <w:pPr>
        <w:numPr>
          <w:ilvl w:val="0"/>
          <w:numId w:val="14"/>
        </w:numPr>
        <w:tabs>
          <w:tab w:val="left" w:pos="742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4D88">
        <w:rPr>
          <w:rFonts w:eastAsia="Calibri"/>
          <w:sz w:val="28"/>
          <w:szCs w:val="28"/>
          <w:lang w:eastAsia="en-US"/>
        </w:rPr>
        <w:t xml:space="preserve">Увеличение оборота малых и средних предприятий (с учетом </w:t>
      </w:r>
      <w:proofErr w:type="spellStart"/>
      <w:r w:rsidRPr="002A4D88">
        <w:rPr>
          <w:rFonts w:eastAsia="Calibri"/>
          <w:sz w:val="28"/>
          <w:szCs w:val="28"/>
          <w:lang w:eastAsia="en-US"/>
        </w:rPr>
        <w:t>микропредприятий</w:t>
      </w:r>
      <w:proofErr w:type="spellEnd"/>
      <w:r w:rsidRPr="002A4D88">
        <w:rPr>
          <w:rFonts w:eastAsia="Calibri"/>
          <w:sz w:val="28"/>
          <w:szCs w:val="28"/>
          <w:lang w:eastAsia="en-US"/>
        </w:rPr>
        <w:t>), занимающихся перерабатывающим и обра</w:t>
      </w:r>
      <w:r>
        <w:rPr>
          <w:rFonts w:eastAsia="Calibri"/>
          <w:sz w:val="28"/>
          <w:szCs w:val="28"/>
          <w:lang w:eastAsia="en-US"/>
        </w:rPr>
        <w:t>батывающим производством до 2,25</w:t>
      </w:r>
      <w:r w:rsidRPr="002A4D88">
        <w:rPr>
          <w:rFonts w:eastAsia="Calibri"/>
          <w:sz w:val="28"/>
          <w:szCs w:val="28"/>
          <w:lang w:eastAsia="en-US"/>
        </w:rPr>
        <w:t xml:space="preserve"> млрд. рублей.</w:t>
      </w:r>
    </w:p>
    <w:p w:rsidR="003C2C31" w:rsidRPr="002A4D88" w:rsidRDefault="003C2C31" w:rsidP="003C2C31">
      <w:pPr>
        <w:numPr>
          <w:ilvl w:val="0"/>
          <w:numId w:val="14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4D88">
        <w:rPr>
          <w:sz w:val="28"/>
          <w:szCs w:val="28"/>
        </w:rPr>
        <w:t xml:space="preserve"> Количество субъектов малого и среднего предпринимательства, получивших муни</w:t>
      </w:r>
      <w:r>
        <w:rPr>
          <w:sz w:val="28"/>
          <w:szCs w:val="28"/>
        </w:rPr>
        <w:t>ципальную поддержку – не менее 9</w:t>
      </w:r>
      <w:r w:rsidRPr="002A4D88">
        <w:rPr>
          <w:sz w:val="28"/>
          <w:szCs w:val="28"/>
        </w:rPr>
        <w:t xml:space="preserve"> единиц ежегодно</w:t>
      </w:r>
      <w:r w:rsidRPr="002A4D88">
        <w:rPr>
          <w:rFonts w:eastAsia="Calibri"/>
          <w:sz w:val="28"/>
          <w:szCs w:val="28"/>
          <w:lang w:eastAsia="en-US"/>
        </w:rPr>
        <w:t>.</w:t>
      </w:r>
    </w:p>
    <w:p w:rsidR="003C2C31" w:rsidRPr="002A4D88" w:rsidRDefault="003C2C31" w:rsidP="003C2C31">
      <w:pPr>
        <w:numPr>
          <w:ilvl w:val="0"/>
          <w:numId w:val="14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4D88">
        <w:rPr>
          <w:rFonts w:eastAsia="Calibri"/>
          <w:sz w:val="28"/>
          <w:szCs w:val="28"/>
          <w:lang w:eastAsia="en-US"/>
        </w:rPr>
        <w:t>Количество созданных рабочих мест в секторе малого и среднего предпринимательства за п</w:t>
      </w:r>
      <w:r>
        <w:rPr>
          <w:rFonts w:eastAsia="Calibri"/>
          <w:sz w:val="28"/>
          <w:szCs w:val="28"/>
          <w:lang w:eastAsia="en-US"/>
        </w:rPr>
        <w:t>ериод реализации Программы - 259</w:t>
      </w:r>
      <w:r w:rsidRPr="002A4D88">
        <w:rPr>
          <w:rFonts w:eastAsia="Calibri"/>
          <w:sz w:val="28"/>
          <w:szCs w:val="28"/>
          <w:lang w:eastAsia="en-US"/>
        </w:rPr>
        <w:t xml:space="preserve"> единицы.</w:t>
      </w:r>
    </w:p>
    <w:p w:rsidR="003C2C31" w:rsidRPr="002A4D88" w:rsidRDefault="003C2C31" w:rsidP="003C2C31">
      <w:pPr>
        <w:numPr>
          <w:ilvl w:val="0"/>
          <w:numId w:val="14"/>
        </w:numPr>
        <w:tabs>
          <w:tab w:val="left" w:pos="742"/>
        </w:tabs>
        <w:spacing w:after="200" w:line="276" w:lineRule="auto"/>
        <w:ind w:left="0" w:firstLine="45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4D88">
        <w:rPr>
          <w:rFonts w:eastAsia="Calibri"/>
          <w:sz w:val="28"/>
          <w:szCs w:val="28"/>
          <w:lang w:eastAsia="en-US"/>
        </w:rPr>
        <w:t>Количество сохраненных рабочих мест в секторе малого и среднего предпринимательства за пе</w:t>
      </w:r>
      <w:r>
        <w:rPr>
          <w:rFonts w:eastAsia="Calibri"/>
          <w:sz w:val="28"/>
          <w:szCs w:val="28"/>
          <w:lang w:eastAsia="en-US"/>
        </w:rPr>
        <w:t>риод реализации программы, 2 262</w:t>
      </w:r>
      <w:r w:rsidRPr="002A4D88">
        <w:rPr>
          <w:rFonts w:eastAsia="Calibri"/>
          <w:sz w:val="28"/>
          <w:szCs w:val="28"/>
          <w:lang w:eastAsia="en-US"/>
        </w:rPr>
        <w:t xml:space="preserve"> единиц.</w:t>
      </w:r>
    </w:p>
    <w:p w:rsidR="003C2C31" w:rsidRDefault="003C2C31" w:rsidP="003C2C31">
      <w:pPr>
        <w:ind w:firstLine="567"/>
        <w:jc w:val="both"/>
        <w:rPr>
          <w:sz w:val="28"/>
          <w:szCs w:val="28"/>
        </w:rPr>
      </w:pPr>
      <w:r w:rsidRPr="002A4D88">
        <w:rPr>
          <w:rFonts w:eastAsia="Calibri"/>
          <w:sz w:val="28"/>
          <w:szCs w:val="28"/>
          <w:lang w:eastAsia="en-US"/>
        </w:rPr>
        <w:t>Объем привлеченных инвестиций в секторе малого и среднего пр</w:t>
      </w:r>
      <w:r>
        <w:rPr>
          <w:rFonts w:eastAsia="Calibri"/>
          <w:sz w:val="28"/>
          <w:szCs w:val="28"/>
          <w:lang w:eastAsia="en-US"/>
        </w:rPr>
        <w:t>едпринимательства не менее 32,5</w:t>
      </w:r>
      <w:r w:rsidRPr="002A4D88">
        <w:rPr>
          <w:rFonts w:eastAsia="Calibri"/>
          <w:sz w:val="28"/>
          <w:szCs w:val="28"/>
          <w:lang w:eastAsia="en-US"/>
        </w:rPr>
        <w:t xml:space="preserve"> млн. рублей ежегодно.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2.2. Основная цель, задачи, этапы и сроки выполнения подпрограммы 2, целевые индикаторы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295E" w:rsidRPr="003107DA" w:rsidRDefault="0019295E" w:rsidP="007657B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 xml:space="preserve">Целью подпрограммы 2 является </w:t>
      </w:r>
      <w:r w:rsidR="00474040" w:rsidRPr="003107DA">
        <w:rPr>
          <w:rFonts w:eastAsia="Calibri"/>
          <w:sz w:val="28"/>
          <w:szCs w:val="28"/>
          <w:lang w:eastAsia="en-US"/>
        </w:rPr>
        <w:t xml:space="preserve">обеспечение содействия в устойчивом </w:t>
      </w:r>
      <w:r w:rsidR="002922DF" w:rsidRPr="003107DA">
        <w:rPr>
          <w:rFonts w:eastAsia="Calibri"/>
          <w:sz w:val="28"/>
          <w:szCs w:val="28"/>
          <w:lang w:eastAsia="en-US"/>
        </w:rPr>
        <w:t>функционирован</w:t>
      </w:r>
      <w:r w:rsidR="00D27038">
        <w:rPr>
          <w:rFonts w:eastAsia="Calibri"/>
          <w:sz w:val="28"/>
          <w:szCs w:val="28"/>
          <w:lang w:eastAsia="en-US"/>
        </w:rPr>
        <w:t xml:space="preserve">ии </w:t>
      </w:r>
      <w:r w:rsidR="002922DF" w:rsidRPr="003107DA">
        <w:rPr>
          <w:rFonts w:eastAsia="Calibri"/>
          <w:sz w:val="28"/>
          <w:szCs w:val="28"/>
          <w:lang w:eastAsia="en-US"/>
        </w:rPr>
        <w:t>и развитии малого и среднего предпринимательства на территории города Минусинска</w:t>
      </w:r>
      <w:r w:rsidR="00D27038">
        <w:rPr>
          <w:rFonts w:eastAsia="Calibri"/>
          <w:sz w:val="28"/>
          <w:szCs w:val="28"/>
          <w:lang w:eastAsia="en-US"/>
        </w:rPr>
        <w:t xml:space="preserve">, </w:t>
      </w:r>
      <w:r w:rsidR="00D27038" w:rsidRPr="00B708ED">
        <w:rPr>
          <w:sz w:val="28"/>
          <w:szCs w:val="28"/>
        </w:rPr>
        <w:t>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населения.</w:t>
      </w:r>
    </w:p>
    <w:p w:rsidR="0019295E" w:rsidRPr="003107DA" w:rsidRDefault="00D27038" w:rsidP="00D27038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Задача подпрограммы 2</w:t>
      </w:r>
      <w:r w:rsidR="0019295E" w:rsidRPr="003107DA">
        <w:rPr>
          <w:rFonts w:eastAsia="Calibri"/>
          <w:sz w:val="28"/>
          <w:szCs w:val="28"/>
          <w:lang w:eastAsia="en-US"/>
        </w:rPr>
        <w:t>:</w:t>
      </w:r>
      <w:r w:rsidRPr="00D27038">
        <w:rPr>
          <w:rFonts w:eastAsia="Calibri"/>
          <w:sz w:val="28"/>
          <w:szCs w:val="28"/>
          <w:lang w:eastAsia="en-US"/>
        </w:rPr>
        <w:t xml:space="preserve"> </w:t>
      </w:r>
      <w:r w:rsidRPr="0076086C">
        <w:rPr>
          <w:rFonts w:eastAsia="Calibri"/>
          <w:sz w:val="28"/>
          <w:szCs w:val="28"/>
          <w:lang w:eastAsia="en-US"/>
        </w:rPr>
        <w:t>Оказание финансовой поддержки субъектам малого и среднего предпринимательства муниципального образования города Минусинск</w:t>
      </w:r>
      <w:r>
        <w:rPr>
          <w:rFonts w:eastAsia="Calibri"/>
          <w:sz w:val="28"/>
          <w:szCs w:val="28"/>
          <w:lang w:eastAsia="en-US"/>
        </w:rPr>
        <w:t>.</w:t>
      </w:r>
    </w:p>
    <w:p w:rsidR="0019295E" w:rsidRPr="003107DA" w:rsidRDefault="0019295E" w:rsidP="001929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07DA">
        <w:rPr>
          <w:rFonts w:eastAsia="Calibri"/>
          <w:sz w:val="28"/>
          <w:szCs w:val="28"/>
          <w:lang w:eastAsia="en-US"/>
        </w:rPr>
        <w:t>Социально значимые направления подпрограммы 2 определяются Администрацией города Минусинска совместно с Координационным советом по развитию малого и среднего предпринимательства, исходя из сложившейся  социально-экономической ситуации на территории муниципального образования город Минусинск,  финансовых возможностей, достигнутых результатов, приоритетов социально-экономического развития муниципального образования город Минусинск, определенных в Комплексной программе социально-экономического развития муниципального образования город Минусинск на период до 2020 года.</w:t>
      </w:r>
      <w:proofErr w:type="gramEnd"/>
    </w:p>
    <w:p w:rsidR="0019295E" w:rsidRPr="003107DA" w:rsidRDefault="0019295E" w:rsidP="001929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Срок реализации подпрограммы 2: 2014 - 201</w:t>
      </w:r>
      <w:r w:rsidR="00D27038">
        <w:rPr>
          <w:rFonts w:eastAsia="Calibri"/>
          <w:sz w:val="28"/>
          <w:szCs w:val="28"/>
          <w:lang w:eastAsia="en-US"/>
        </w:rPr>
        <w:t>9</w:t>
      </w:r>
      <w:r w:rsidRPr="003107DA">
        <w:rPr>
          <w:rFonts w:eastAsia="Calibri"/>
          <w:sz w:val="28"/>
          <w:szCs w:val="28"/>
          <w:lang w:eastAsia="en-US"/>
        </w:rPr>
        <w:t xml:space="preserve"> годы.</w:t>
      </w: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2E3C75" w:rsidRPr="003107DA" w:rsidRDefault="002E3C75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19295E" w:rsidRPr="003107DA" w:rsidRDefault="0019295E" w:rsidP="0019295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>2.3. Механизм реализации подпрограммы 2</w:t>
      </w:r>
    </w:p>
    <w:p w:rsidR="0019295E" w:rsidRPr="003107DA" w:rsidRDefault="0019295E" w:rsidP="001929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19295E" w:rsidRPr="003107DA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 xml:space="preserve">Финансирование мероприятий подпрограммы 2 осуществляется в виде субсидий физическим и юридическим лицам, средств на оплату товаров, работ и услуг, выполняемых физическими и юридическими лицами по муниципальным контрактам. </w:t>
      </w:r>
    </w:p>
    <w:p w:rsidR="0019295E" w:rsidRPr="003107DA" w:rsidRDefault="0019295E" w:rsidP="0019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107DA">
        <w:rPr>
          <w:sz w:val="28"/>
          <w:szCs w:val="28"/>
        </w:rPr>
        <w:t>Критерии отбора получателей субсидий; размер и виды затрат, подлежащих финансовому обеспечению (возмещению); условия, порядок предоставления субсидий;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субсидий;</w:t>
      </w:r>
      <w:proofErr w:type="gramEnd"/>
      <w:r w:rsidRPr="003107DA">
        <w:rPr>
          <w:sz w:val="28"/>
          <w:szCs w:val="28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 определяются правовыми актами администрации города Минусинска.</w:t>
      </w:r>
    </w:p>
    <w:p w:rsidR="0019295E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rFonts w:eastAsia="Calibri"/>
          <w:sz w:val="28"/>
          <w:szCs w:val="28"/>
          <w:lang w:eastAsia="en-US"/>
        </w:rPr>
        <w:t xml:space="preserve">Средства на финансирование мероприятий подпрограммы 2 направляются из городского бюджета. </w:t>
      </w:r>
    </w:p>
    <w:p w:rsidR="006D3C76" w:rsidRPr="003107DA" w:rsidRDefault="006D3C76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4D88">
        <w:rPr>
          <w:rFonts w:eastAsia="Calibri"/>
          <w:sz w:val="28"/>
          <w:szCs w:val="28"/>
          <w:lang w:eastAsia="en-US"/>
        </w:rPr>
        <w:t>Кроме того, могут быть привлечены средства краевого и (или) федерального бюджетов по результатам участия муниципального образования город Минусинск  в конкурсных отборах субъектов Российской Федерации, бюджетам которых предоставляются субсидии из федерального и (или) краевого бюджета на поддержку малого и среднего предпринимательства.</w:t>
      </w:r>
    </w:p>
    <w:p w:rsidR="0019295E" w:rsidRPr="003107DA" w:rsidRDefault="0019295E" w:rsidP="0019295E">
      <w:pPr>
        <w:ind w:firstLine="720"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Уполномоченным органом по реализации Программы является Администрация города Минусинска, которая выполняет следующие функции: </w:t>
      </w:r>
    </w:p>
    <w:p w:rsidR="0019295E" w:rsidRPr="003107DA" w:rsidRDefault="0019295E" w:rsidP="0019295E">
      <w:pPr>
        <w:ind w:firstLine="708"/>
        <w:contextualSpacing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принимает  решение  о  сроках  начала  и  окончания  конкурсного отбора,  а  также, в случае необходимости, о приостановлении, возобновлении либо проведении дополнительного отбора;</w:t>
      </w:r>
    </w:p>
    <w:p w:rsidR="0019295E" w:rsidRPr="003107DA" w:rsidRDefault="0019295E" w:rsidP="0019295E">
      <w:pPr>
        <w:ind w:firstLine="708"/>
        <w:contextualSpacing/>
        <w:jc w:val="both"/>
        <w:rPr>
          <w:sz w:val="28"/>
          <w:szCs w:val="28"/>
        </w:rPr>
      </w:pPr>
      <w:r w:rsidRPr="003107DA">
        <w:rPr>
          <w:sz w:val="28"/>
          <w:szCs w:val="28"/>
        </w:rPr>
        <w:t>размещает информацию о проведении конкурсного отбора на официальном сайте Администрации города Минусинска;</w:t>
      </w:r>
    </w:p>
    <w:p w:rsidR="0019295E" w:rsidRPr="003107DA" w:rsidRDefault="0019295E" w:rsidP="0019295E">
      <w:pPr>
        <w:ind w:firstLine="708"/>
        <w:contextualSpacing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осуществляет прием конкурсных заявок на участие в отборе; </w:t>
      </w:r>
    </w:p>
    <w:p w:rsidR="0019295E" w:rsidRPr="003107DA" w:rsidRDefault="0019295E" w:rsidP="0019295E">
      <w:pPr>
        <w:ind w:firstLine="708"/>
        <w:contextualSpacing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предоставляет заявителям разъяснения по вопросам проведения отбора; </w:t>
      </w:r>
    </w:p>
    <w:p w:rsidR="0019295E" w:rsidRPr="003107DA" w:rsidRDefault="0019295E" w:rsidP="0019295E">
      <w:pPr>
        <w:ind w:firstLine="708"/>
        <w:contextualSpacing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организует работу рабочей группы по рассмотрению заявок субъектов малого и среднего предпринимательства; </w:t>
      </w:r>
    </w:p>
    <w:p w:rsidR="0019295E" w:rsidRPr="003107DA" w:rsidRDefault="0019295E" w:rsidP="0019295E">
      <w:pPr>
        <w:ind w:firstLine="708"/>
        <w:contextualSpacing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рассматривает заявки на предмет соответствия требованиям настоящего порядка; </w:t>
      </w:r>
    </w:p>
    <w:p w:rsidR="0019295E" w:rsidRPr="003107DA" w:rsidRDefault="0019295E" w:rsidP="0019295E">
      <w:pPr>
        <w:ind w:firstLine="708"/>
        <w:contextualSpacing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принимает  решение о допуске заявителей или об отказе в допуске к участию в отборе; </w:t>
      </w:r>
    </w:p>
    <w:p w:rsidR="0019295E" w:rsidRPr="003107DA" w:rsidRDefault="0019295E" w:rsidP="0019295E">
      <w:pPr>
        <w:ind w:firstLine="708"/>
        <w:contextualSpacing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заключает договор на получение субсидии с субъектами малого и (или) среднего предпринимательства, в пользу которых принято решение о предоставлении субсидии; </w:t>
      </w:r>
    </w:p>
    <w:p w:rsidR="0019295E" w:rsidRPr="003107DA" w:rsidRDefault="0019295E" w:rsidP="0019295E">
      <w:pPr>
        <w:ind w:firstLine="708"/>
        <w:contextualSpacing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осуществляет перечисление денежных средств получателям субсидии; </w:t>
      </w:r>
    </w:p>
    <w:p w:rsidR="0019295E" w:rsidRPr="003107DA" w:rsidRDefault="0019295E" w:rsidP="0019295E">
      <w:pPr>
        <w:ind w:firstLine="720"/>
        <w:jc w:val="both"/>
        <w:rPr>
          <w:sz w:val="28"/>
          <w:szCs w:val="28"/>
        </w:rPr>
      </w:pPr>
      <w:r w:rsidRPr="003107DA">
        <w:rPr>
          <w:sz w:val="28"/>
          <w:szCs w:val="28"/>
        </w:rPr>
        <w:lastRenderedPageBreak/>
        <w:t>контролирует выполнение получателями субсидии условий заключенного с ними соглашения.</w:t>
      </w:r>
    </w:p>
    <w:p w:rsidR="0019295E" w:rsidRPr="003107DA" w:rsidRDefault="0019295E" w:rsidP="0019295E">
      <w:pPr>
        <w:ind w:firstLine="720"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Реализация Программы осуществляется посредством координации </w:t>
      </w:r>
      <w:proofErr w:type="gramStart"/>
      <w:r w:rsidRPr="003107DA">
        <w:rPr>
          <w:sz w:val="28"/>
          <w:szCs w:val="28"/>
        </w:rPr>
        <w:t>деятельности управления экономики</w:t>
      </w:r>
      <w:r w:rsidR="006D3C76">
        <w:rPr>
          <w:sz w:val="28"/>
          <w:szCs w:val="28"/>
        </w:rPr>
        <w:t xml:space="preserve"> имущественных отношений</w:t>
      </w:r>
      <w:r w:rsidRPr="003107DA">
        <w:rPr>
          <w:sz w:val="28"/>
          <w:szCs w:val="28"/>
        </w:rPr>
        <w:t xml:space="preserve"> Администрации города</w:t>
      </w:r>
      <w:proofErr w:type="gramEnd"/>
      <w:r w:rsidRPr="003107DA">
        <w:rPr>
          <w:sz w:val="28"/>
          <w:szCs w:val="28"/>
        </w:rPr>
        <w:t xml:space="preserve"> Минусинска, Координационного совета по развитию малого и среднего предпринимательства при Главе города Минусинска, различных структур, осуществляющих поддержку предпринимательства на территории муниципального образования  город Минусинск.</w:t>
      </w:r>
    </w:p>
    <w:p w:rsidR="0019295E" w:rsidRPr="003107DA" w:rsidRDefault="0019295E" w:rsidP="0019295E">
      <w:pPr>
        <w:ind w:firstLine="709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Механизм поддержки и развитие субъектов малого и среднего предпринимательства в рамках подпрограммы сгруппированы в 7 разделов:</w:t>
      </w:r>
    </w:p>
    <w:p w:rsidR="0019295E" w:rsidRPr="003107DA" w:rsidRDefault="0019295E" w:rsidP="0019295E">
      <w:pPr>
        <w:ind w:firstLine="709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2.3.1. Развитие системы организационной поддержки малого и среднего предпринимательства:</w:t>
      </w:r>
    </w:p>
    <w:p w:rsidR="0019295E" w:rsidRPr="003107DA" w:rsidRDefault="0019295E" w:rsidP="0019295E">
      <w:pPr>
        <w:ind w:firstLine="709"/>
        <w:jc w:val="both"/>
        <w:rPr>
          <w:sz w:val="28"/>
          <w:szCs w:val="28"/>
        </w:rPr>
      </w:pPr>
      <w:r w:rsidRPr="003107DA">
        <w:rPr>
          <w:bCs/>
          <w:sz w:val="28"/>
          <w:szCs w:val="28"/>
        </w:rPr>
        <w:t>-</w:t>
      </w:r>
      <w:r w:rsidRPr="003107DA">
        <w:rPr>
          <w:sz w:val="28"/>
          <w:szCs w:val="28"/>
        </w:rPr>
        <w:t xml:space="preserve"> оказание содействия в организации работы Координационного совета по развитию малого и среднего предпринимательства при Главе города Минусинска;</w:t>
      </w:r>
    </w:p>
    <w:p w:rsidR="0019295E" w:rsidRPr="00684489" w:rsidRDefault="0019295E" w:rsidP="001929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7DA">
        <w:rPr>
          <w:sz w:val="28"/>
          <w:szCs w:val="28"/>
        </w:rPr>
        <w:t>-</w:t>
      </w:r>
      <w:r w:rsidRPr="003107DA">
        <w:rPr>
          <w:rFonts w:eastAsia="Calibri"/>
          <w:sz w:val="28"/>
          <w:szCs w:val="28"/>
          <w:lang w:eastAsia="en-US"/>
        </w:rPr>
        <w:t>привлечение общественных организаций  и предпринимателей</w:t>
      </w:r>
      <w:r w:rsidRPr="00684489">
        <w:rPr>
          <w:rFonts w:eastAsia="Calibri"/>
          <w:sz w:val="28"/>
          <w:szCs w:val="28"/>
          <w:lang w:eastAsia="en-US"/>
        </w:rPr>
        <w:t xml:space="preserve"> города Минусинска для экспертной оценки проектов нормативных правовых актов органов местного самоуправления, касающихся вопросов предпринимательства и налогообложения;</w:t>
      </w:r>
    </w:p>
    <w:p w:rsidR="0019295E" w:rsidRPr="00684489" w:rsidRDefault="0019295E" w:rsidP="0019295E">
      <w:pPr>
        <w:ind w:firstLine="709"/>
        <w:jc w:val="both"/>
        <w:rPr>
          <w:sz w:val="28"/>
          <w:szCs w:val="28"/>
        </w:rPr>
      </w:pPr>
      <w:r w:rsidRPr="00684489">
        <w:rPr>
          <w:sz w:val="28"/>
          <w:szCs w:val="28"/>
        </w:rPr>
        <w:t xml:space="preserve">- </w:t>
      </w:r>
      <w:r w:rsidRPr="00684489">
        <w:rPr>
          <w:rFonts w:eastAsia="Calibri"/>
          <w:sz w:val="28"/>
          <w:szCs w:val="28"/>
          <w:lang w:eastAsia="en-US"/>
        </w:rPr>
        <w:t>информирование субъектов малого и (или) среднего предпринимательства о нормативно-правовых актах в рамках оказания поддержки субъектам малого и среднего предпринимательства, предусмотренной краевой и настоящей программами, и вопросах налогообложения;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- распространение методических пособий, информационных буклетов, брошюр, справочников для субъектов малого и среднего предпринимательства.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89">
        <w:rPr>
          <w:rFonts w:eastAsia="Calibri"/>
          <w:sz w:val="28"/>
          <w:szCs w:val="28"/>
          <w:lang w:eastAsia="en-US"/>
        </w:rPr>
        <w:t xml:space="preserve">2.3.2. </w:t>
      </w:r>
      <w:r w:rsidRPr="00684489">
        <w:rPr>
          <w:sz w:val="28"/>
          <w:szCs w:val="28"/>
        </w:rPr>
        <w:t>Развитие делового сотрудничества бизнеса и власти: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4489">
        <w:rPr>
          <w:sz w:val="28"/>
          <w:szCs w:val="28"/>
        </w:rPr>
        <w:t>-</w:t>
      </w:r>
      <w:r w:rsidRPr="00684489">
        <w:rPr>
          <w:bCs/>
          <w:sz w:val="28"/>
          <w:szCs w:val="28"/>
        </w:rPr>
        <w:t>оказание информационной и методической помощи субъектам малого и среднего предпринимательства, организация проведения для субъектов малого и среднего предпринимательства курсов, семинаров и иных обучающих мероприятий;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89">
        <w:rPr>
          <w:bCs/>
          <w:sz w:val="28"/>
          <w:szCs w:val="28"/>
        </w:rPr>
        <w:t xml:space="preserve">- </w:t>
      </w:r>
      <w:r w:rsidRPr="00684489">
        <w:rPr>
          <w:sz w:val="28"/>
          <w:szCs w:val="28"/>
        </w:rPr>
        <w:t xml:space="preserve">оказание консультационной помощи </w:t>
      </w:r>
      <w:r w:rsidRPr="00684489">
        <w:rPr>
          <w:bCs/>
          <w:sz w:val="28"/>
          <w:szCs w:val="28"/>
        </w:rPr>
        <w:t>субъектам малого и  среднего предпринимательства</w:t>
      </w:r>
      <w:r w:rsidRPr="00684489">
        <w:rPr>
          <w:sz w:val="28"/>
          <w:szCs w:val="28"/>
        </w:rPr>
        <w:t xml:space="preserve"> по вопросам применения законодательства в области пользования и распоряжения муниципальной собственностью;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89">
        <w:rPr>
          <w:sz w:val="28"/>
          <w:szCs w:val="28"/>
        </w:rPr>
        <w:t>- обеспечение взаимодействия в процессе выработки комплекса мер поддержки субъектом малого и среднего предпринимательства города Минусинска.</w:t>
      </w:r>
    </w:p>
    <w:p w:rsidR="00FF5389" w:rsidRPr="00FF5389" w:rsidRDefault="00FF5389" w:rsidP="00FF53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F5389">
        <w:rPr>
          <w:sz w:val="28"/>
          <w:szCs w:val="28"/>
        </w:rPr>
        <w:t>2.3.3. Формирование положительного имиджа предпринимательства:</w:t>
      </w:r>
    </w:p>
    <w:p w:rsidR="00FF5389" w:rsidRPr="00FF5389" w:rsidRDefault="00FF5389" w:rsidP="00FF53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389">
        <w:rPr>
          <w:bCs/>
          <w:sz w:val="28"/>
          <w:szCs w:val="28"/>
        </w:rPr>
        <w:t>- производство телепрограмм, направленных на формирование положительного образа предпринимателя,  популяризацию роли предпринимательства;</w:t>
      </w:r>
    </w:p>
    <w:p w:rsidR="00FF5389" w:rsidRPr="00FF5389" w:rsidRDefault="00FF5389" w:rsidP="00FF538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5389">
        <w:rPr>
          <w:sz w:val="28"/>
          <w:szCs w:val="28"/>
        </w:rPr>
        <w:t xml:space="preserve">- </w:t>
      </w:r>
      <w:r w:rsidRPr="00FF5389">
        <w:rPr>
          <w:bCs/>
          <w:sz w:val="28"/>
          <w:szCs w:val="28"/>
        </w:rPr>
        <w:t>размещение публикаций в СМИ о мерах, направленных на поддержку малого и среднего предпринимательства, популяризацию предпринимательства, положительных примеров создания собственного дела;</w:t>
      </w:r>
    </w:p>
    <w:p w:rsidR="00FF5389" w:rsidRPr="00FF5389" w:rsidRDefault="00FF5389" w:rsidP="00FF53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389">
        <w:rPr>
          <w:bCs/>
          <w:sz w:val="28"/>
          <w:szCs w:val="28"/>
        </w:rPr>
        <w:lastRenderedPageBreak/>
        <w:t xml:space="preserve">- </w:t>
      </w:r>
      <w:r w:rsidRPr="00FF5389">
        <w:rPr>
          <w:sz w:val="28"/>
          <w:szCs w:val="28"/>
        </w:rPr>
        <w:t>организация и проведение конкурса «Предприниматель года», в том числе изготовление и поставка нагрудных знаков из драгоценного металла с футлярами, наград круг с огранкой;</w:t>
      </w:r>
    </w:p>
    <w:p w:rsidR="00FF5389" w:rsidRPr="00FF5389" w:rsidRDefault="00FF5389" w:rsidP="00FF53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389">
        <w:rPr>
          <w:sz w:val="28"/>
          <w:szCs w:val="28"/>
        </w:rPr>
        <w:t>- организация проведения «круглых столов» по проблемам предпринимательской деятельности с выработкой  рекомендаций по решению рассматриваемых вопросов;</w:t>
      </w:r>
    </w:p>
    <w:p w:rsidR="0019295E" w:rsidRPr="00684489" w:rsidRDefault="00FF5389" w:rsidP="00FF53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389">
        <w:rPr>
          <w:sz w:val="28"/>
          <w:szCs w:val="28"/>
        </w:rPr>
        <w:t>- медиа-сопровождение мероприятий, проводимых органами местного самоуправления в целях развития малого и среднего предпринимательства в городе Минусинске.</w:t>
      </w:r>
    </w:p>
    <w:p w:rsidR="00882FEA" w:rsidRPr="00882FEA" w:rsidRDefault="00882FEA" w:rsidP="00882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FEA">
        <w:rPr>
          <w:sz w:val="28"/>
          <w:szCs w:val="28"/>
        </w:rPr>
        <w:t>2.3.4. Развитие инвестиционной деятельности субъектов малого и среднего предпринимательства:</w:t>
      </w:r>
    </w:p>
    <w:p w:rsidR="00882FEA" w:rsidRPr="00882FEA" w:rsidRDefault="00882FEA" w:rsidP="00882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FEA">
        <w:rPr>
          <w:sz w:val="28"/>
          <w:szCs w:val="28"/>
        </w:rPr>
        <w:t>- 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 Порядок и условия предоставления субсидий устанавливаются постановлением Администрации города Минусинска;</w:t>
      </w:r>
    </w:p>
    <w:p w:rsidR="00882FEA" w:rsidRDefault="00882FEA" w:rsidP="00882F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FEA">
        <w:rPr>
          <w:sz w:val="28"/>
          <w:szCs w:val="28"/>
        </w:rPr>
        <w:t>- предоставление субсидий субъектам малого и  среднего предпринимательства – производителям товаров (работ, услуг) в целях возмещения затрат по уплате части процентов по кредитам, полученным в российских кредитных организациях. Порядок и условия предоставления субсидий устанавливаются постановлением Администрации города Минусинска.</w:t>
      </w:r>
    </w:p>
    <w:p w:rsidR="00882FEA" w:rsidRPr="00882FEA" w:rsidRDefault="00882FEA" w:rsidP="00882F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FEA">
        <w:rPr>
          <w:rFonts w:eastAsia="Calibri"/>
          <w:sz w:val="28"/>
          <w:szCs w:val="28"/>
          <w:lang w:eastAsia="en-US"/>
        </w:rPr>
        <w:t>2.3.5. Внедрение новых технологий и высокотехнологического оборудования в сферу малого и среднего предпринимательства:</w:t>
      </w:r>
    </w:p>
    <w:p w:rsidR="00882FEA" w:rsidRPr="00882FEA" w:rsidRDefault="00882FEA" w:rsidP="00882F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FEA">
        <w:rPr>
          <w:rFonts w:eastAsia="Calibri"/>
          <w:sz w:val="28"/>
          <w:szCs w:val="28"/>
          <w:lang w:eastAsia="en-US"/>
        </w:rPr>
        <w:t>-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организациями. Порядок и условия предоставления субсидий устанавливаются постановлением Администрации города Минусинска;</w:t>
      </w:r>
    </w:p>
    <w:p w:rsidR="00882FEA" w:rsidRDefault="00882FEA" w:rsidP="00882F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FEA">
        <w:rPr>
          <w:rFonts w:eastAsia="Calibri"/>
          <w:sz w:val="28"/>
          <w:szCs w:val="28"/>
          <w:lang w:eastAsia="en-US"/>
        </w:rPr>
        <w:t xml:space="preserve">- предоставление субсидий субъектам малого и (или) среднего предпринимательства на возмещение части затрат, связанных с финансированием мероприятий программ </w:t>
      </w:r>
      <w:proofErr w:type="spellStart"/>
      <w:r w:rsidRPr="00882FEA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882FEA">
        <w:rPr>
          <w:rFonts w:eastAsia="Calibri"/>
          <w:sz w:val="28"/>
          <w:szCs w:val="28"/>
          <w:lang w:eastAsia="en-US"/>
        </w:rPr>
        <w:t xml:space="preserve"> производства. Порядок и условия предоставления субсидий устанавливаются постановлением Администрации города Минусинска.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2.3.6. Продвижение продукции, выпускаемой субъектами малого и среднего предпринимательства, на региональный и межрегиональный рынки: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84489">
        <w:rPr>
          <w:rFonts w:eastAsia="Calibri"/>
          <w:b/>
          <w:sz w:val="28"/>
          <w:szCs w:val="28"/>
          <w:lang w:eastAsia="en-US"/>
        </w:rPr>
        <w:t xml:space="preserve">- </w:t>
      </w:r>
      <w:r w:rsidRPr="00684489">
        <w:rPr>
          <w:rFonts w:eastAsia="Calibri"/>
          <w:sz w:val="28"/>
          <w:szCs w:val="28"/>
          <w:lang w:eastAsia="en-US"/>
        </w:rPr>
        <w:t>предоставление су</w:t>
      </w:r>
      <w:r>
        <w:rPr>
          <w:rFonts w:eastAsia="Calibri"/>
          <w:sz w:val="28"/>
          <w:szCs w:val="28"/>
          <w:lang w:eastAsia="en-US"/>
        </w:rPr>
        <w:t>бсидий субъектам малого и (или)</w:t>
      </w:r>
      <w:r w:rsidRPr="00684489">
        <w:rPr>
          <w:rFonts w:eastAsia="Calibri"/>
          <w:sz w:val="28"/>
          <w:szCs w:val="28"/>
          <w:lang w:eastAsia="en-US"/>
        </w:rPr>
        <w:t xml:space="preserve"> среднего предпринимательства, на возмещение части затрат по участию в </w:t>
      </w:r>
      <w:proofErr w:type="spellStart"/>
      <w:r w:rsidRPr="00684489">
        <w:rPr>
          <w:rFonts w:eastAsia="Calibri"/>
          <w:sz w:val="28"/>
          <w:szCs w:val="28"/>
          <w:lang w:eastAsia="en-US"/>
        </w:rPr>
        <w:t>выставочно</w:t>
      </w:r>
      <w:proofErr w:type="spellEnd"/>
      <w:r w:rsidRPr="00684489">
        <w:rPr>
          <w:rFonts w:eastAsia="Calibri"/>
          <w:sz w:val="28"/>
          <w:szCs w:val="28"/>
          <w:lang w:eastAsia="en-US"/>
        </w:rPr>
        <w:t xml:space="preserve">-ярмарочных мероприятиях, включая расходы  по транспортировке экспозиций. </w:t>
      </w:r>
      <w:r w:rsidRPr="00684489">
        <w:rPr>
          <w:bCs/>
          <w:sz w:val="28"/>
          <w:szCs w:val="28"/>
        </w:rPr>
        <w:t xml:space="preserve">Порядок и условия предоставления субсидий устанавливаются </w:t>
      </w:r>
      <w:r w:rsidRPr="00A975B3">
        <w:rPr>
          <w:bCs/>
          <w:sz w:val="28"/>
          <w:szCs w:val="28"/>
        </w:rPr>
        <w:t>постановлением Администрации города Минусинска</w:t>
      </w:r>
      <w:r w:rsidRPr="00684489">
        <w:rPr>
          <w:bCs/>
          <w:sz w:val="28"/>
          <w:szCs w:val="28"/>
        </w:rPr>
        <w:t>;</w:t>
      </w:r>
    </w:p>
    <w:p w:rsidR="0019295E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предоставление субсидий </w:t>
      </w:r>
      <w:r w:rsidRPr="00684489">
        <w:rPr>
          <w:rFonts w:eastAsia="Calibri"/>
          <w:sz w:val="28"/>
          <w:szCs w:val="28"/>
          <w:lang w:eastAsia="en-US"/>
        </w:rPr>
        <w:t xml:space="preserve">субъектам малого и (или) среднего </w:t>
      </w:r>
      <w:r w:rsidRPr="00684489">
        <w:rPr>
          <w:rFonts w:eastAsia="Calibri"/>
          <w:sz w:val="28"/>
          <w:szCs w:val="28"/>
          <w:lang w:eastAsia="en-US"/>
        </w:rPr>
        <w:lastRenderedPageBreak/>
        <w:t>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</w:r>
      <w:proofErr w:type="gramStart"/>
      <w:r w:rsidRPr="00684489">
        <w:rPr>
          <w:rFonts w:eastAsia="Calibri"/>
          <w:sz w:val="28"/>
          <w:szCs w:val="28"/>
          <w:lang w:eastAsia="en-US"/>
        </w:rPr>
        <w:t>.</w:t>
      </w:r>
      <w:r w:rsidRPr="00684489">
        <w:rPr>
          <w:bCs/>
          <w:sz w:val="28"/>
          <w:szCs w:val="28"/>
        </w:rPr>
        <w:t>П</w:t>
      </w:r>
      <w:proofErr w:type="gramEnd"/>
      <w:r w:rsidRPr="00684489">
        <w:rPr>
          <w:bCs/>
          <w:sz w:val="28"/>
          <w:szCs w:val="28"/>
        </w:rPr>
        <w:t xml:space="preserve">орядок и условия предоставления субсидий устанавливаются </w:t>
      </w:r>
      <w:r w:rsidRPr="00A975B3">
        <w:rPr>
          <w:bCs/>
          <w:sz w:val="28"/>
          <w:szCs w:val="28"/>
        </w:rPr>
        <w:t>постановлением Администрации города Минусинска</w:t>
      </w:r>
      <w:r w:rsidRPr="00684489">
        <w:rPr>
          <w:bCs/>
          <w:sz w:val="28"/>
          <w:szCs w:val="28"/>
        </w:rPr>
        <w:t>.</w:t>
      </w:r>
    </w:p>
    <w:p w:rsidR="00882FEA" w:rsidRPr="00882FEA" w:rsidRDefault="00882FEA" w:rsidP="00882F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FEA">
        <w:rPr>
          <w:rFonts w:eastAsia="Calibri"/>
          <w:sz w:val="28"/>
          <w:szCs w:val="28"/>
          <w:lang w:eastAsia="en-US"/>
        </w:rPr>
        <w:t>2.3.7. Поддержка субъектов малого и среднего предпринимательства на организацию групп дневного времяпрепровождения детей дошкольного возраста и на создание (развитие) социального предпринимательства:</w:t>
      </w:r>
    </w:p>
    <w:p w:rsidR="00882FEA" w:rsidRPr="00882FEA" w:rsidRDefault="00882FEA" w:rsidP="00882F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FEA">
        <w:rPr>
          <w:rFonts w:eastAsia="Calibri"/>
          <w:sz w:val="28"/>
          <w:szCs w:val="28"/>
          <w:lang w:eastAsia="en-US"/>
        </w:rPr>
        <w:t>- предоставление субсидий 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детьми. Порядок и условия предоставления субсидий устанавливаются постановлением Администрации города Минусинска;</w:t>
      </w:r>
    </w:p>
    <w:p w:rsidR="00882FEA" w:rsidRDefault="00882FEA" w:rsidP="00882F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FEA">
        <w:rPr>
          <w:rFonts w:eastAsia="Calibri"/>
          <w:sz w:val="28"/>
          <w:szCs w:val="28"/>
          <w:lang w:eastAsia="en-US"/>
        </w:rPr>
        <w:t>- предоставление субсидий  субъектам малого и среднего предпринимательства  на создание (развитие) социального предпринимательства, направленное на решение социальных проблем. Порядок и условия предоставления субсидий устанавливаются постановлением Администрации города Минусинска.</w:t>
      </w:r>
    </w:p>
    <w:p w:rsidR="00882FEA" w:rsidRPr="00684489" w:rsidRDefault="00882FEA" w:rsidP="00882F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295E" w:rsidRPr="008727BA" w:rsidRDefault="0019295E" w:rsidP="0019295E">
      <w:pPr>
        <w:spacing w:after="200" w:line="276" w:lineRule="auto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8727BA">
        <w:rPr>
          <w:rFonts w:eastAsia="Calibri"/>
          <w:sz w:val="28"/>
          <w:szCs w:val="28"/>
          <w:lang w:eastAsia="en-US"/>
        </w:rPr>
        <w:t xml:space="preserve">2.4. Управление подпрограммой и </w:t>
      </w:r>
      <w:proofErr w:type="gramStart"/>
      <w:r w:rsidRPr="008727B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727BA">
        <w:rPr>
          <w:rFonts w:eastAsia="Calibri"/>
          <w:sz w:val="28"/>
          <w:szCs w:val="28"/>
          <w:lang w:eastAsia="en-US"/>
        </w:rPr>
        <w:t xml:space="preserve"> ходом ее выполнения</w:t>
      </w:r>
    </w:p>
    <w:p w:rsidR="0019295E" w:rsidRPr="008727BA" w:rsidRDefault="0019295E" w:rsidP="0019295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727BA">
        <w:rPr>
          <w:rFonts w:eastAsia="Calibri"/>
          <w:sz w:val="28"/>
          <w:szCs w:val="28"/>
          <w:lang w:eastAsia="en-US"/>
        </w:rPr>
        <w:t xml:space="preserve">Организацию работы по реализации подпрограммы осуществляет </w:t>
      </w:r>
      <w:r w:rsidRPr="006D3C76">
        <w:rPr>
          <w:rFonts w:eastAsia="Calibri"/>
          <w:sz w:val="28"/>
          <w:szCs w:val="28"/>
          <w:lang w:eastAsia="en-US"/>
        </w:rPr>
        <w:t>Управление экономики</w:t>
      </w:r>
      <w:r w:rsidR="00B35423" w:rsidRPr="006D3C76">
        <w:rPr>
          <w:rFonts w:eastAsia="Calibri"/>
          <w:sz w:val="28"/>
          <w:szCs w:val="28"/>
          <w:lang w:eastAsia="en-US"/>
        </w:rPr>
        <w:t xml:space="preserve"> и имущественных отношений</w:t>
      </w:r>
      <w:r w:rsidRPr="008727BA">
        <w:rPr>
          <w:rFonts w:eastAsia="Calibri"/>
          <w:sz w:val="28"/>
          <w:szCs w:val="28"/>
          <w:lang w:eastAsia="en-US"/>
        </w:rPr>
        <w:t xml:space="preserve"> администрации города Минусинска. </w:t>
      </w:r>
    </w:p>
    <w:p w:rsidR="0019295E" w:rsidRPr="008727BA" w:rsidRDefault="0019295E" w:rsidP="0019295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D3C76">
        <w:rPr>
          <w:rFonts w:eastAsia="Calibri"/>
          <w:sz w:val="28"/>
          <w:szCs w:val="28"/>
          <w:lang w:eastAsia="en-US"/>
        </w:rPr>
        <w:t>Управление экономики</w:t>
      </w:r>
      <w:r w:rsidR="00B35423" w:rsidRPr="006D3C76">
        <w:rPr>
          <w:rFonts w:eastAsia="Calibri"/>
          <w:sz w:val="28"/>
          <w:szCs w:val="28"/>
          <w:lang w:eastAsia="en-US"/>
        </w:rPr>
        <w:t xml:space="preserve"> и имущественных отношений</w:t>
      </w:r>
      <w:r w:rsidRPr="008727BA">
        <w:rPr>
          <w:rFonts w:eastAsia="Calibri"/>
          <w:sz w:val="28"/>
          <w:szCs w:val="28"/>
          <w:lang w:eastAsia="en-US"/>
        </w:rPr>
        <w:t xml:space="preserve"> администрации города Минусинска несет ответственность за реализацию подпрограммы, достижение конечных результатов и осуществляет:</w:t>
      </w:r>
    </w:p>
    <w:p w:rsidR="0019295E" w:rsidRPr="008727BA" w:rsidRDefault="0019295E" w:rsidP="0019295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727BA">
        <w:rPr>
          <w:rFonts w:eastAsia="Calibri"/>
          <w:sz w:val="28"/>
          <w:szCs w:val="28"/>
          <w:lang w:eastAsia="en-US"/>
        </w:rPr>
        <w:t>исполнение мероприятия подпрограммы, мониторинг ее реализации;</w:t>
      </w:r>
    </w:p>
    <w:p w:rsidR="0019295E" w:rsidRPr="008727BA" w:rsidRDefault="0019295E" w:rsidP="0019295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727BA">
        <w:rPr>
          <w:rFonts w:eastAsia="Calibri"/>
          <w:sz w:val="28"/>
          <w:szCs w:val="28"/>
          <w:lang w:eastAsia="en-US"/>
        </w:rPr>
        <w:t xml:space="preserve">непосредственный </w:t>
      </w:r>
      <w:proofErr w:type="gramStart"/>
      <w:r w:rsidRPr="008727B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727BA">
        <w:rPr>
          <w:rFonts w:eastAsia="Calibri"/>
          <w:sz w:val="28"/>
          <w:szCs w:val="28"/>
          <w:lang w:eastAsia="en-US"/>
        </w:rPr>
        <w:t xml:space="preserve"> ходом реализации мероприятия подпрограммы;</w:t>
      </w:r>
    </w:p>
    <w:p w:rsidR="0019295E" w:rsidRPr="008727BA" w:rsidRDefault="0019295E" w:rsidP="0019295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727BA">
        <w:rPr>
          <w:rFonts w:eastAsia="Calibri"/>
          <w:sz w:val="28"/>
          <w:szCs w:val="28"/>
          <w:lang w:eastAsia="en-US"/>
        </w:rPr>
        <w:t>подготовку отчетов о реализации подпрограммы;</w:t>
      </w:r>
    </w:p>
    <w:p w:rsidR="0019295E" w:rsidRPr="00684489" w:rsidRDefault="0019295E" w:rsidP="0019295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727BA">
        <w:rPr>
          <w:rFonts w:eastAsia="Calibri"/>
          <w:sz w:val="28"/>
          <w:szCs w:val="28"/>
          <w:lang w:eastAsia="en-US"/>
        </w:rPr>
        <w:t>ежегодную оценку эффективности реализации подпрограммы.</w:t>
      </w:r>
    </w:p>
    <w:p w:rsidR="0019295E" w:rsidRPr="00777902" w:rsidRDefault="0019295E" w:rsidP="0019295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16"/>
          <w:szCs w:val="16"/>
          <w:lang w:eastAsia="en-US"/>
        </w:rPr>
      </w:pPr>
    </w:p>
    <w:p w:rsidR="0019295E" w:rsidRPr="00684489" w:rsidRDefault="0019295E" w:rsidP="0019295E">
      <w:pPr>
        <w:spacing w:after="200" w:line="276" w:lineRule="auto"/>
        <w:ind w:firstLine="720"/>
        <w:jc w:val="center"/>
        <w:rPr>
          <w:bCs/>
          <w:sz w:val="28"/>
          <w:szCs w:val="28"/>
        </w:rPr>
      </w:pPr>
      <w:r w:rsidRPr="00684489">
        <w:rPr>
          <w:rFonts w:eastAsia="Calibri"/>
          <w:sz w:val="28"/>
          <w:szCs w:val="28"/>
          <w:lang w:eastAsia="en-US"/>
        </w:rPr>
        <w:t xml:space="preserve">2.5. </w:t>
      </w:r>
      <w:r w:rsidRPr="00684489">
        <w:rPr>
          <w:bCs/>
          <w:sz w:val="28"/>
          <w:szCs w:val="28"/>
        </w:rPr>
        <w:t>Оценка социально-экономической эффективности подпрограммы</w:t>
      </w:r>
    </w:p>
    <w:p w:rsidR="0019295E" w:rsidRDefault="0019295E" w:rsidP="00192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489">
        <w:rPr>
          <w:sz w:val="28"/>
          <w:szCs w:val="28"/>
        </w:rPr>
        <w:t xml:space="preserve">Оценка эффективности реализации Программы проводится ежегодно на основе системы целевых показателей, которая обеспечивает мониторинг их динамики за анализируемый период с целью уточнения или корректировки поставленных задач и мероприятий. </w:t>
      </w:r>
    </w:p>
    <w:p w:rsidR="006D3C76" w:rsidRPr="00827CDA" w:rsidRDefault="006D3C76" w:rsidP="006D3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CDA">
        <w:rPr>
          <w:sz w:val="28"/>
          <w:szCs w:val="28"/>
        </w:rPr>
        <w:t>Показатели для оценки эффективности использования субсидий:</w:t>
      </w:r>
    </w:p>
    <w:p w:rsidR="006D3C76" w:rsidRPr="00827CDA" w:rsidRDefault="006D3C76" w:rsidP="006D3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CDA">
        <w:rPr>
          <w:sz w:val="28"/>
          <w:szCs w:val="28"/>
        </w:rPr>
        <w:t xml:space="preserve">- оборот малых и средних предприятий (с учетом </w:t>
      </w:r>
      <w:proofErr w:type="spellStart"/>
      <w:r w:rsidRPr="00827CDA">
        <w:rPr>
          <w:sz w:val="28"/>
          <w:szCs w:val="28"/>
        </w:rPr>
        <w:t>микропредприятий</w:t>
      </w:r>
      <w:proofErr w:type="spellEnd"/>
      <w:r w:rsidRPr="00827CDA">
        <w:rPr>
          <w:sz w:val="28"/>
          <w:szCs w:val="28"/>
        </w:rPr>
        <w:t>), занимающихся обрабатывающим производством;</w:t>
      </w:r>
    </w:p>
    <w:p w:rsidR="006D3C76" w:rsidRPr="00827CDA" w:rsidRDefault="006D3C76" w:rsidP="006D3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CDA">
        <w:rPr>
          <w:sz w:val="28"/>
          <w:szCs w:val="28"/>
        </w:rPr>
        <w:lastRenderedPageBreak/>
        <w:t>- количество субъектов малого и среднего предпринимательства, получивших муниципальную поддержку;</w:t>
      </w:r>
    </w:p>
    <w:p w:rsidR="006D3C76" w:rsidRPr="00827CDA" w:rsidRDefault="006D3C76" w:rsidP="006D3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CDA">
        <w:rPr>
          <w:sz w:val="28"/>
          <w:szCs w:val="28"/>
        </w:rPr>
        <w:t>- количество созданных рабочих мест в секторе малого и среднего предпринимательства при реализации подпрограммы;</w:t>
      </w:r>
    </w:p>
    <w:p w:rsidR="006D3C76" w:rsidRPr="00827CDA" w:rsidRDefault="006D3C76" w:rsidP="006D3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CDA">
        <w:rPr>
          <w:sz w:val="28"/>
          <w:szCs w:val="28"/>
        </w:rPr>
        <w:t>- количество сохраненных рабочих мест в секторе малого и среднего предпринимательства при реализации подпрограммы;</w:t>
      </w:r>
    </w:p>
    <w:p w:rsidR="006D3C76" w:rsidRPr="00684489" w:rsidRDefault="006D3C76" w:rsidP="006D3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CDA">
        <w:rPr>
          <w:sz w:val="28"/>
          <w:szCs w:val="28"/>
        </w:rPr>
        <w:t>- объем привлеченных инвестиций в секторе малого и среднего предпринимательства при реализации подпрограммы.</w:t>
      </w:r>
    </w:p>
    <w:p w:rsidR="0019295E" w:rsidRPr="00684489" w:rsidRDefault="0019295E" w:rsidP="00192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7DA">
        <w:rPr>
          <w:rFonts w:cs="Arial"/>
          <w:sz w:val="28"/>
          <w:szCs w:val="28"/>
        </w:rPr>
        <w:t>Реализация мероприятий подпрограммы 2 позволит</w:t>
      </w:r>
      <w:r w:rsidRPr="003107DA">
        <w:rPr>
          <w:sz w:val="28"/>
          <w:szCs w:val="28"/>
        </w:rPr>
        <w:t xml:space="preserve"> сформировать</w:t>
      </w:r>
      <w:r w:rsidRPr="00684489">
        <w:rPr>
          <w:sz w:val="28"/>
          <w:szCs w:val="28"/>
        </w:rPr>
        <w:t xml:space="preserve"> благоприятную экономическую среду для развития предпринимательства, что, в свою очередь, приведет к повышению благосостояния горожан, росту занятости населения, повышению конкурентоспособности продукции, работ, услуг, производимых в городе.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Также реализация мероприятий подпрограммы 2 решает ряд задач, таких как: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сокращение численности безработных;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увеличение количества перерабатывающих и обрабатывающих производств;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снижение инвестиционных и предпринимательских рисков;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обновление основных фондов и увеличение имущественного комплекса субъектов малого и среднего предпринимательства, занимающихся обрабатывающим производством;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повышение рыночной устойчивости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19295E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повышение производительности труда;</w:t>
      </w:r>
    </w:p>
    <w:p w:rsidR="0019295E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конкурентоспособности субъектов малого и среднего предпринимательства, зарегистрированных на территории муниципального образования;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улучшение качества производимой продукции (качества предоставляемых услуг) субъектов малого и среднего предпринимательства;  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увеличение размера налоговых доходов муниципального образования город Минусинск.</w:t>
      </w:r>
    </w:p>
    <w:p w:rsidR="0019295E" w:rsidRPr="00684489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4489">
        <w:rPr>
          <w:rFonts w:eastAsia="Calibri"/>
          <w:sz w:val="28"/>
          <w:szCs w:val="28"/>
          <w:lang w:eastAsia="en-US"/>
        </w:rPr>
        <w:t>Интегральный эффект от реализации подпрограммы 2 заключается в создании благоприятного предпринимательского климата на территории муниципального образования город Минусинск.</w:t>
      </w:r>
    </w:p>
    <w:p w:rsidR="0019295E" w:rsidRPr="00777902" w:rsidRDefault="0019295E" w:rsidP="0019295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16"/>
          <w:szCs w:val="16"/>
          <w:lang w:eastAsia="en-US"/>
        </w:rPr>
      </w:pPr>
    </w:p>
    <w:p w:rsidR="0019295E" w:rsidRDefault="0019295E" w:rsidP="0019295E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Par407"/>
      <w:bookmarkEnd w:id="0"/>
      <w:r w:rsidRPr="00684489">
        <w:rPr>
          <w:rFonts w:eastAsia="Calibri"/>
          <w:sz w:val="28"/>
          <w:szCs w:val="28"/>
          <w:lang w:eastAsia="en-US"/>
        </w:rPr>
        <w:t>2.6. Мероприятия подпрограммы</w:t>
      </w:r>
      <w:r w:rsidRPr="00684489">
        <w:rPr>
          <w:rFonts w:eastAsia="Calibri"/>
          <w:bCs/>
          <w:sz w:val="28"/>
          <w:szCs w:val="28"/>
          <w:lang w:eastAsia="en-US"/>
        </w:rPr>
        <w:t>.</w:t>
      </w:r>
    </w:p>
    <w:p w:rsidR="00D240F1" w:rsidRPr="00D240F1" w:rsidRDefault="00D240F1" w:rsidP="0019295E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16"/>
          <w:szCs w:val="16"/>
          <w:lang w:eastAsia="en-US"/>
        </w:rPr>
      </w:pPr>
    </w:p>
    <w:p w:rsidR="0019295E" w:rsidRPr="00684489" w:rsidRDefault="0019295E" w:rsidP="0019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489">
        <w:rPr>
          <w:sz w:val="28"/>
          <w:szCs w:val="28"/>
        </w:rPr>
        <w:t>Перечень подпрограммных мер</w:t>
      </w:r>
      <w:r>
        <w:rPr>
          <w:sz w:val="28"/>
          <w:szCs w:val="28"/>
        </w:rPr>
        <w:t>оприятий приведен в приложении 2</w:t>
      </w:r>
      <w:r w:rsidRPr="00684489">
        <w:rPr>
          <w:sz w:val="28"/>
          <w:szCs w:val="28"/>
        </w:rPr>
        <w:t xml:space="preserve"> к настоящей подпрограмме.</w:t>
      </w:r>
    </w:p>
    <w:p w:rsidR="0019295E" w:rsidRDefault="0019295E" w:rsidP="0019295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84489">
        <w:rPr>
          <w:rFonts w:eastAsia="Calibri"/>
          <w:sz w:val="28"/>
          <w:szCs w:val="28"/>
        </w:rPr>
        <w:t>Подпрограммные мероприятия позволят обеспечить эффективное планирование и мониторинг результатов реализации подпрограммы.</w:t>
      </w:r>
    </w:p>
    <w:p w:rsidR="003C2C31" w:rsidRPr="00684489" w:rsidRDefault="003C2C31" w:rsidP="0019295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27BBF" w:rsidRDefault="00F27BBF" w:rsidP="00F27BBF">
      <w:pPr>
        <w:widowControl w:val="0"/>
        <w:autoSpaceDE w:val="0"/>
        <w:autoSpaceDN w:val="0"/>
        <w:adjustRightInd w:val="0"/>
        <w:outlineLvl w:val="1"/>
        <w:rPr>
          <w:rFonts w:eastAsia="Calibri"/>
          <w:sz w:val="16"/>
          <w:szCs w:val="16"/>
          <w:lang w:eastAsia="en-US"/>
        </w:rPr>
      </w:pPr>
    </w:p>
    <w:p w:rsidR="003C2C31" w:rsidRDefault="003C2C31" w:rsidP="003C2C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Pr="00C70551">
        <w:rPr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C2C31" w:rsidRDefault="003C2C31" w:rsidP="003C2C31">
      <w:pPr>
        <w:ind w:firstLine="540"/>
        <w:jc w:val="center"/>
        <w:rPr>
          <w:sz w:val="28"/>
          <w:szCs w:val="28"/>
        </w:rPr>
      </w:pP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Мероприятия подпрограммы 2 предусматривают их реализацию за счет средств городского бюджета.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 xml:space="preserve"> Объем расходов бюджета на реализацию мероприятий подпрограммы 2 н</w:t>
      </w:r>
      <w:r>
        <w:rPr>
          <w:sz w:val="28"/>
          <w:szCs w:val="28"/>
        </w:rPr>
        <w:t>а 2014 - 2019 годы составляет 28</w:t>
      </w:r>
      <w:r w:rsidRPr="00713CF8">
        <w:rPr>
          <w:sz w:val="28"/>
          <w:szCs w:val="28"/>
        </w:rPr>
        <w:t xml:space="preserve"> 905,06 тыс. рублей, в том числе по годам: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2014 году – 5 324,73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2015 году – 13 141,59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2016 году – 3 938,74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 xml:space="preserve">5 </w:t>
      </w:r>
      <w:r w:rsidRPr="00713CF8">
        <w:rPr>
          <w:sz w:val="28"/>
          <w:szCs w:val="28"/>
        </w:rPr>
        <w:t>500,00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2018 году – 500,00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2019 году – 500,00 тыс. рублей, в том числе: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средства городского бюджета: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2014 году – 483,43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2015 году – 500,00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2016 году – 500,00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2017 году – 500,00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2018 году – 500,00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2019 году – 500,00 тыс. рублей,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средства краевого бюджета: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2014 году – 3 240,30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2015 году – 2 250,00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2016 году – 0,00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5 00</w:t>
      </w:r>
      <w:r w:rsidRPr="00713CF8">
        <w:rPr>
          <w:sz w:val="28"/>
          <w:szCs w:val="28"/>
        </w:rPr>
        <w:t>0,00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2018 году – 0,00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2019 году – 0,00 тыс. рублей,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средства федерального бюджета: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2014 году – 1 601,00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2015 году – 10 391,59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2016 году – 3 438,74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2017 году – 0,00 тыс. рублей;</w:t>
      </w:r>
    </w:p>
    <w:p w:rsidR="003C2C31" w:rsidRPr="00713CF8" w:rsidRDefault="003C2C31" w:rsidP="003C2C31">
      <w:pPr>
        <w:ind w:firstLine="540"/>
        <w:jc w:val="both"/>
        <w:rPr>
          <w:sz w:val="28"/>
          <w:szCs w:val="28"/>
        </w:rPr>
      </w:pPr>
      <w:r w:rsidRPr="00713CF8">
        <w:rPr>
          <w:sz w:val="28"/>
          <w:szCs w:val="28"/>
        </w:rPr>
        <w:t>в 2018 году – 0,00 тыс. рублей;</w:t>
      </w:r>
    </w:p>
    <w:p w:rsidR="00F27BBF" w:rsidRDefault="003C2C31" w:rsidP="003C2C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713CF8">
        <w:rPr>
          <w:sz w:val="28"/>
          <w:szCs w:val="28"/>
        </w:rPr>
        <w:t>в 2019 году – 0,00 тыс. рублей.</w:t>
      </w:r>
    </w:p>
    <w:p w:rsidR="00F27BBF" w:rsidRPr="003107DA" w:rsidRDefault="00F27BBF" w:rsidP="0010555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E79D5" w:rsidRDefault="0019295E" w:rsidP="00192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D3C76">
        <w:rPr>
          <w:rFonts w:eastAsia="Calibri"/>
          <w:sz w:val="28"/>
          <w:szCs w:val="28"/>
          <w:lang w:eastAsia="en-US"/>
        </w:rPr>
        <w:t>Руководитель управления экономики</w:t>
      </w:r>
    </w:p>
    <w:p w:rsidR="006D3C76" w:rsidRPr="006D3C76" w:rsidRDefault="006D3C76" w:rsidP="00192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 имущественных отношений</w:t>
      </w:r>
    </w:p>
    <w:p w:rsidR="0019295E" w:rsidRPr="00684489" w:rsidRDefault="0019295E" w:rsidP="00192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D3C76">
        <w:rPr>
          <w:rFonts w:eastAsia="Calibri"/>
          <w:sz w:val="28"/>
          <w:szCs w:val="28"/>
          <w:lang w:eastAsia="en-US"/>
        </w:rPr>
        <w:t>администрации города Минусинска</w:t>
      </w:r>
      <w:r w:rsidRPr="00684489">
        <w:rPr>
          <w:rFonts w:eastAsia="Calibri"/>
          <w:sz w:val="28"/>
          <w:szCs w:val="28"/>
          <w:lang w:eastAsia="en-US"/>
        </w:rPr>
        <w:tab/>
      </w:r>
      <w:r w:rsidRPr="00684489">
        <w:rPr>
          <w:rFonts w:eastAsia="Calibri"/>
          <w:sz w:val="28"/>
          <w:szCs w:val="28"/>
          <w:lang w:eastAsia="en-US"/>
        </w:rPr>
        <w:tab/>
      </w:r>
      <w:r w:rsidR="00F35CF3">
        <w:rPr>
          <w:rFonts w:eastAsia="Calibri"/>
          <w:sz w:val="28"/>
          <w:szCs w:val="28"/>
          <w:lang w:eastAsia="en-US"/>
        </w:rPr>
        <w:t xml:space="preserve">      </w:t>
      </w:r>
      <w:r w:rsidR="00400FED">
        <w:rPr>
          <w:rFonts w:eastAsia="Calibri"/>
          <w:sz w:val="28"/>
          <w:szCs w:val="28"/>
          <w:lang w:eastAsia="en-US"/>
        </w:rPr>
        <w:t xml:space="preserve">                    </w:t>
      </w:r>
      <w:r w:rsidRPr="00684489">
        <w:rPr>
          <w:rFonts w:eastAsia="Calibri"/>
          <w:sz w:val="28"/>
          <w:szCs w:val="28"/>
          <w:lang w:eastAsia="en-US"/>
        </w:rPr>
        <w:t>Е.Н. Грязева</w:t>
      </w:r>
    </w:p>
    <w:p w:rsidR="0019295E" w:rsidRDefault="0019295E" w:rsidP="0019295E">
      <w:pPr>
        <w:pStyle w:val="ConsPlusNormal"/>
        <w:widowControl/>
        <w:ind w:left="4962" w:firstLine="0"/>
        <w:outlineLvl w:val="2"/>
        <w:rPr>
          <w:rFonts w:ascii="Times New Roman" w:hAnsi="Times New Roman" w:cs="Times New Roman"/>
          <w:bCs/>
          <w:sz w:val="28"/>
          <w:szCs w:val="28"/>
        </w:rPr>
        <w:sectPr w:rsidR="0019295E" w:rsidSect="0019295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295E" w:rsidRPr="00DF390A" w:rsidRDefault="0019295E" w:rsidP="0019295E">
      <w:pPr>
        <w:autoSpaceDE w:val="0"/>
        <w:autoSpaceDN w:val="0"/>
        <w:adjustRightInd w:val="0"/>
        <w:ind w:left="9781"/>
        <w:jc w:val="both"/>
      </w:pPr>
      <w:r w:rsidRPr="006D3C76">
        <w:lastRenderedPageBreak/>
        <w:t>Приложение 1</w:t>
      </w:r>
      <w:r w:rsidRPr="00DF390A">
        <w:t xml:space="preserve"> </w:t>
      </w:r>
    </w:p>
    <w:p w:rsidR="0019295E" w:rsidRPr="00DF390A" w:rsidRDefault="0019295E" w:rsidP="0019295E">
      <w:pPr>
        <w:autoSpaceDE w:val="0"/>
        <w:autoSpaceDN w:val="0"/>
        <w:adjustRightInd w:val="0"/>
        <w:ind w:left="9781"/>
      </w:pPr>
      <w:r w:rsidRPr="00DF390A">
        <w:t>к подпрограмме «Поддержка субъектов малого и среднего предпринимательства», реализуемой в рамках муниципальной программы «Социально – экономическая поддержка интересов населения города Минусинска»</w:t>
      </w:r>
    </w:p>
    <w:p w:rsidR="0019295E" w:rsidRPr="00DF390A" w:rsidRDefault="0019295E" w:rsidP="0019295E">
      <w:pPr>
        <w:autoSpaceDE w:val="0"/>
        <w:autoSpaceDN w:val="0"/>
        <w:adjustRightInd w:val="0"/>
        <w:ind w:firstLine="540"/>
        <w:jc w:val="both"/>
      </w:pPr>
    </w:p>
    <w:p w:rsidR="00CC2B65" w:rsidRDefault="0019295E" w:rsidP="0019295E">
      <w:pPr>
        <w:autoSpaceDE w:val="0"/>
        <w:autoSpaceDN w:val="0"/>
        <w:adjustRightInd w:val="0"/>
        <w:ind w:firstLine="540"/>
        <w:jc w:val="center"/>
        <w:outlineLvl w:val="0"/>
      </w:pPr>
      <w:r w:rsidRPr="00DF390A">
        <w:t>Перечень целевых индикаторов подпрограммы</w:t>
      </w:r>
    </w:p>
    <w:p w:rsidR="00CC2B65" w:rsidRDefault="00CC2B65" w:rsidP="0019295E">
      <w:pPr>
        <w:autoSpaceDE w:val="0"/>
        <w:autoSpaceDN w:val="0"/>
        <w:adjustRightInd w:val="0"/>
        <w:ind w:firstLine="540"/>
        <w:jc w:val="center"/>
        <w:outlineLvl w:val="0"/>
      </w:pPr>
    </w:p>
    <w:tbl>
      <w:tblPr>
        <w:tblW w:w="15264" w:type="dxa"/>
        <w:tblInd w:w="-7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30"/>
        <w:gridCol w:w="1276"/>
        <w:gridCol w:w="1701"/>
        <w:gridCol w:w="992"/>
        <w:gridCol w:w="1560"/>
        <w:gridCol w:w="1417"/>
        <w:gridCol w:w="1701"/>
        <w:gridCol w:w="1418"/>
        <w:gridCol w:w="1559"/>
      </w:tblGrid>
      <w:tr w:rsidR="003C2C31" w:rsidRPr="00E30E8F" w:rsidTr="000E28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E30E8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E30E8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E30E8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E30E8F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E30E8F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2014</w:t>
            </w:r>
          </w:p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Отчетный финансовый год</w:t>
            </w:r>
          </w:p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(2016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 </w:t>
            </w:r>
            <w:r w:rsidRPr="00C52F93">
              <w:rPr>
                <w:sz w:val="22"/>
                <w:szCs w:val="22"/>
              </w:rPr>
              <w:t xml:space="preserve"> Текущий финансовый год</w:t>
            </w:r>
            <w:r w:rsidRPr="00C52F93">
              <w:rPr>
                <w:sz w:val="22"/>
                <w:szCs w:val="22"/>
              </w:rPr>
              <w:br/>
              <w:t xml:space="preserve"> </w:t>
            </w:r>
            <w:r w:rsidRPr="00E30E8F">
              <w:rPr>
                <w:sz w:val="22"/>
                <w:szCs w:val="22"/>
              </w:rPr>
              <w:t>(2017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Первый год планового периода</w:t>
            </w:r>
            <w:r w:rsidRPr="00E30E8F">
              <w:rPr>
                <w:sz w:val="22"/>
                <w:szCs w:val="22"/>
              </w:rPr>
              <w:br/>
              <w:t>(2018 год)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Второй год планового периода</w:t>
            </w:r>
            <w:r w:rsidRPr="00E30E8F">
              <w:rPr>
                <w:sz w:val="22"/>
                <w:szCs w:val="22"/>
              </w:rPr>
              <w:br/>
              <w:t>(2019 год)</w:t>
            </w:r>
          </w:p>
        </w:tc>
      </w:tr>
      <w:tr w:rsidR="003C2C31" w:rsidRPr="00E30E8F" w:rsidTr="000E2883">
        <w:trPr>
          <w:cantSplit/>
          <w:trHeight w:val="240"/>
        </w:trPr>
        <w:tc>
          <w:tcPr>
            <w:tcW w:w="15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 2 </w:t>
            </w:r>
          </w:p>
          <w:p w:rsidR="003C2C31" w:rsidRPr="00E30E8F" w:rsidRDefault="003C2C31" w:rsidP="000E2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Обеспечение содействия в устойчивом функционировании и развитии малого и среднего предпринимательства на территории города Минусинска,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населения.</w:t>
            </w:r>
          </w:p>
        </w:tc>
      </w:tr>
      <w:tr w:rsidR="003C2C31" w:rsidRPr="00E30E8F" w:rsidTr="000E28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Доля поддержанных субъектов малого и среднего предпринимательства от общего количества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,29</w:t>
            </w:r>
          </w:p>
        </w:tc>
      </w:tr>
      <w:tr w:rsidR="003C2C31" w:rsidRPr="00E30E8F" w:rsidTr="000E28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Доля освоенных бюджетных средств направленных на поддержку субъектов малого и среднего препирательства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E79D5" w:rsidRDefault="006E79D5" w:rsidP="006E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9D5" w:rsidRDefault="007839C2" w:rsidP="006E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2DA9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6C3FD8" w:rsidRPr="00162DA9" w:rsidRDefault="006C3FD8" w:rsidP="006E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19295E" w:rsidRPr="00F35CF3" w:rsidRDefault="007839C2" w:rsidP="006E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2DA9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62DA9">
        <w:rPr>
          <w:rFonts w:ascii="Times New Roman" w:hAnsi="Times New Roman" w:cs="Times New Roman"/>
          <w:sz w:val="24"/>
          <w:szCs w:val="24"/>
        </w:rPr>
        <w:t xml:space="preserve">  Е.Н. Грязева</w:t>
      </w:r>
      <w:r w:rsidR="00CC2B6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9295E" w:rsidRDefault="0019295E" w:rsidP="0019295E">
      <w:pPr>
        <w:autoSpaceDE w:val="0"/>
        <w:autoSpaceDN w:val="0"/>
        <w:adjustRightInd w:val="0"/>
        <w:ind w:left="4395" w:firstLine="708"/>
        <w:jc w:val="both"/>
        <w:rPr>
          <w:bCs/>
          <w:sz w:val="28"/>
          <w:szCs w:val="28"/>
        </w:rPr>
        <w:sectPr w:rsidR="0019295E" w:rsidSect="0019295E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9295E" w:rsidRPr="002C5B3A" w:rsidRDefault="0019295E" w:rsidP="0019295E">
      <w:pPr>
        <w:autoSpaceDE w:val="0"/>
        <w:autoSpaceDN w:val="0"/>
        <w:adjustRightInd w:val="0"/>
        <w:ind w:left="9781"/>
        <w:jc w:val="both"/>
      </w:pPr>
      <w:r w:rsidRPr="006D3C76">
        <w:lastRenderedPageBreak/>
        <w:t>Приложение 2</w:t>
      </w:r>
    </w:p>
    <w:p w:rsidR="0019295E" w:rsidRPr="002C5B3A" w:rsidRDefault="0019295E" w:rsidP="0019295E">
      <w:pPr>
        <w:autoSpaceDE w:val="0"/>
        <w:autoSpaceDN w:val="0"/>
        <w:adjustRightInd w:val="0"/>
        <w:ind w:left="9781"/>
      </w:pPr>
      <w:r w:rsidRPr="002C5B3A">
        <w:t>к подпрограмме «Поддержка субъектов малого и среднего предпринимательства», реализуемой в рамках муниципальной программы «Социально – экономическая поддержка интересов населения города Минусинска»</w:t>
      </w:r>
    </w:p>
    <w:p w:rsidR="0019295E" w:rsidRPr="005C18E8" w:rsidRDefault="0019295E" w:rsidP="0019295E">
      <w:pPr>
        <w:autoSpaceDE w:val="0"/>
        <w:autoSpaceDN w:val="0"/>
        <w:adjustRightInd w:val="0"/>
        <w:ind w:left="9781"/>
        <w:jc w:val="both"/>
      </w:pPr>
    </w:p>
    <w:p w:rsidR="0019295E" w:rsidRPr="002C5B3A" w:rsidRDefault="0019295E" w:rsidP="0019295E">
      <w:pPr>
        <w:jc w:val="center"/>
        <w:outlineLvl w:val="0"/>
      </w:pPr>
      <w:r w:rsidRPr="002C5B3A"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horzAnchor="margin" w:tblpXSpec="center" w:tblpY="460"/>
        <w:tblW w:w="15701" w:type="dxa"/>
        <w:tblLayout w:type="fixed"/>
        <w:tblLook w:val="04A0" w:firstRow="1" w:lastRow="0" w:firstColumn="1" w:lastColumn="0" w:noHBand="0" w:noVBand="1"/>
      </w:tblPr>
      <w:tblGrid>
        <w:gridCol w:w="2553"/>
        <w:gridCol w:w="1272"/>
        <w:gridCol w:w="570"/>
        <w:gridCol w:w="709"/>
        <w:gridCol w:w="992"/>
        <w:gridCol w:w="709"/>
        <w:gridCol w:w="992"/>
        <w:gridCol w:w="1134"/>
        <w:gridCol w:w="993"/>
        <w:gridCol w:w="992"/>
        <w:gridCol w:w="958"/>
        <w:gridCol w:w="1026"/>
        <w:gridCol w:w="1134"/>
        <w:gridCol w:w="1667"/>
      </w:tblGrid>
      <w:tr w:rsidR="003C2C31" w:rsidRPr="00E30E8F" w:rsidTr="000E2883">
        <w:trPr>
          <w:trHeight w:val="67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ГРБС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Расходы </w:t>
            </w:r>
            <w:r w:rsidRPr="00E30E8F">
              <w:rPr>
                <w:sz w:val="22"/>
                <w:szCs w:val="22"/>
              </w:rPr>
              <w:br/>
              <w:t>(тыс. руб.), годы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2C31" w:rsidRPr="00E30E8F" w:rsidTr="000E2883">
        <w:trPr>
          <w:trHeight w:val="113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proofErr w:type="spellStart"/>
            <w:r w:rsidRPr="00E30E8F">
              <w:rPr>
                <w:sz w:val="22"/>
                <w:szCs w:val="22"/>
              </w:rPr>
              <w:t>Рз</w:t>
            </w:r>
            <w:proofErr w:type="spellEnd"/>
            <w:r w:rsidRPr="00E30E8F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E30E8F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2014</w:t>
            </w:r>
          </w:p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Отчет-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финансовый год</w:t>
            </w:r>
          </w:p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(2016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 </w:t>
            </w:r>
            <w:r w:rsidRPr="00C52F93">
              <w:rPr>
                <w:sz w:val="22"/>
                <w:szCs w:val="22"/>
              </w:rPr>
              <w:t xml:space="preserve"> </w:t>
            </w:r>
            <w:proofErr w:type="gramStart"/>
            <w:r w:rsidRPr="00C52F93">
              <w:rPr>
                <w:sz w:val="22"/>
                <w:szCs w:val="22"/>
              </w:rPr>
              <w:t>Теку-</w:t>
            </w:r>
            <w:proofErr w:type="spellStart"/>
            <w:r w:rsidRPr="00C52F93">
              <w:rPr>
                <w:sz w:val="22"/>
                <w:szCs w:val="22"/>
              </w:rPr>
              <w:t>щий</w:t>
            </w:r>
            <w:proofErr w:type="spellEnd"/>
            <w:proofErr w:type="gramEnd"/>
            <w:r w:rsidRPr="00C52F93">
              <w:rPr>
                <w:sz w:val="22"/>
                <w:szCs w:val="22"/>
              </w:rPr>
              <w:t xml:space="preserve"> финансовый год</w:t>
            </w:r>
            <w:r w:rsidRPr="00C52F93">
              <w:rPr>
                <w:sz w:val="22"/>
                <w:szCs w:val="22"/>
              </w:rPr>
              <w:br/>
              <w:t xml:space="preserve"> </w:t>
            </w:r>
            <w:r w:rsidRPr="00E30E8F">
              <w:rPr>
                <w:sz w:val="22"/>
                <w:szCs w:val="22"/>
              </w:rPr>
              <w:t>(2017 год)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Первый год планового периода</w:t>
            </w:r>
            <w:r w:rsidRPr="00E30E8F">
              <w:rPr>
                <w:sz w:val="22"/>
                <w:szCs w:val="22"/>
              </w:rPr>
              <w:br/>
              <w:t>(2018 год)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Второй год планового периода</w:t>
            </w:r>
            <w:r w:rsidRPr="00E30E8F">
              <w:rPr>
                <w:sz w:val="22"/>
                <w:szCs w:val="22"/>
              </w:rPr>
              <w:br/>
              <w:t>(2019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Итого на период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Цель подпрограммы 2 -  Обеспечение содействия в устойчивом функционировании и развитии малого и среднего предпринимательства,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5 324,73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13141,59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3 938,74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E30E8F">
              <w:rPr>
                <w:sz w:val="22"/>
                <w:szCs w:val="22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</w:t>
            </w:r>
            <w:r w:rsidRPr="00E30E8F">
              <w:rPr>
                <w:sz w:val="22"/>
                <w:szCs w:val="22"/>
              </w:rPr>
              <w:t>05,06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Обеспечение доступности информационно-консультационных ресурсов, фи</w:t>
            </w:r>
            <w:r>
              <w:rPr>
                <w:sz w:val="22"/>
                <w:szCs w:val="22"/>
              </w:rPr>
              <w:t>нансовая поддержка – не менее 9</w:t>
            </w:r>
            <w:r w:rsidRPr="00E30E8F">
              <w:rPr>
                <w:sz w:val="22"/>
                <w:szCs w:val="22"/>
              </w:rPr>
              <w:t xml:space="preserve"> субъектов МСП ежегодно, создан</w:t>
            </w:r>
            <w:r>
              <w:rPr>
                <w:sz w:val="22"/>
                <w:szCs w:val="22"/>
              </w:rPr>
              <w:t>о рабочих мест – не менее 24</w:t>
            </w:r>
            <w:r w:rsidRPr="00E30E8F">
              <w:rPr>
                <w:sz w:val="22"/>
                <w:szCs w:val="22"/>
              </w:rPr>
              <w:t xml:space="preserve"> ежегодно,</w:t>
            </w:r>
            <w:r>
              <w:rPr>
                <w:sz w:val="22"/>
                <w:szCs w:val="22"/>
              </w:rPr>
              <w:t xml:space="preserve"> сохранено старых – не менее 342</w:t>
            </w:r>
            <w:r w:rsidRPr="00E30E8F">
              <w:rPr>
                <w:sz w:val="22"/>
                <w:szCs w:val="22"/>
              </w:rPr>
              <w:t xml:space="preserve"> </w:t>
            </w:r>
            <w:r w:rsidRPr="00E30E8F">
              <w:rPr>
                <w:sz w:val="22"/>
                <w:szCs w:val="22"/>
              </w:rPr>
              <w:lastRenderedPageBreak/>
              <w:t xml:space="preserve">ежегодно, привлечено </w:t>
            </w:r>
            <w:r>
              <w:rPr>
                <w:sz w:val="22"/>
                <w:szCs w:val="22"/>
              </w:rPr>
              <w:t>инвестиций – не менее 32,5</w:t>
            </w:r>
            <w:r w:rsidRPr="00E30E8F">
              <w:rPr>
                <w:sz w:val="22"/>
                <w:szCs w:val="22"/>
              </w:rPr>
              <w:t xml:space="preserve"> млн. руб. ежегодно</w:t>
            </w:r>
          </w:p>
        </w:tc>
      </w:tr>
      <w:tr w:rsidR="003C2C31" w:rsidRPr="00E30E8F" w:rsidTr="000E2883">
        <w:trPr>
          <w:trHeight w:val="11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lastRenderedPageBreak/>
              <w:t xml:space="preserve">Задача 1 - </w:t>
            </w:r>
            <w:r w:rsidRPr="007608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020BA">
              <w:rPr>
                <w:rFonts w:eastAsia="Calibri"/>
                <w:sz w:val="22"/>
                <w:szCs w:val="22"/>
                <w:lang w:eastAsia="en-US"/>
              </w:rPr>
              <w:t>Оказание финансовой поддержки субъектам малого и среднего предпринимательства муниципального образования города Минусинск.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numPr>
                <w:ilvl w:val="0"/>
                <w:numId w:val="15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Реализация мероприятий по поддержке и развитию малого и (или) среднего предпринимательства направленных на с</w:t>
            </w:r>
            <w:r w:rsidRPr="00E30E8F">
              <w:rPr>
                <w:bCs/>
                <w:sz w:val="22"/>
                <w:szCs w:val="22"/>
              </w:rPr>
              <w:t>овершенствование и развитие системы правового обеспечения, доведение до субъектов малого и (или) среднего предпринимательства информации, касающейся нормативной, правовой и управленческой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Обеспечение доступности </w:t>
            </w:r>
            <w:proofErr w:type="spellStart"/>
            <w:r w:rsidRPr="00E30E8F">
              <w:rPr>
                <w:sz w:val="22"/>
                <w:szCs w:val="22"/>
              </w:rPr>
              <w:t>информацион</w:t>
            </w:r>
            <w:proofErr w:type="spellEnd"/>
          </w:p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proofErr w:type="gramStart"/>
            <w:r w:rsidRPr="00E30E8F">
              <w:rPr>
                <w:sz w:val="22"/>
                <w:szCs w:val="22"/>
              </w:rPr>
              <w:t>но-консультационных</w:t>
            </w:r>
            <w:proofErr w:type="gramEnd"/>
            <w:r w:rsidRPr="00E30E8F">
              <w:rPr>
                <w:sz w:val="22"/>
                <w:szCs w:val="22"/>
              </w:rPr>
              <w:t xml:space="preserve"> ресурсов, организация работы Координационного совета – не менее 3 раз в год, информационной поддержкой (методические пособия и информационные буклеты) охвачено не менее 250 субъектов МСП ежегодно</w:t>
            </w: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numPr>
                <w:ilvl w:val="1"/>
                <w:numId w:val="15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Оказание содействия в организации работы </w:t>
            </w:r>
            <w:r w:rsidRPr="00E30E8F">
              <w:rPr>
                <w:sz w:val="22"/>
                <w:szCs w:val="22"/>
              </w:rPr>
              <w:lastRenderedPageBreak/>
              <w:t xml:space="preserve">Координационного совета по развитию малого и среднего предпринимательства  при Главе города Минусинска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lastRenderedPageBreak/>
              <w:t>1.2. Привлечение общественных организаций  и предпринимателей города Минусинска для экспертной оценки проектов нормативных правовых актов органов  местного самоуправления, касающихся вопросов предпринимательства и налогообложения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1.3. Информирование субъектов малого и (или) среднего предпринимательства о нормативно-правовых актах в рамках оказания поддержки субъектам малого и среднего предпринимательства, предусмотренной краевой и настоящей программами, и вопросах налогообложения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1.4. Распространение методических пособий, информационных буклетов, брошюр, справочников для субъектов малого и </w:t>
            </w:r>
            <w:r w:rsidRPr="00E30E8F">
              <w:rPr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lastRenderedPageBreak/>
              <w:t>2.Информационная и образовательная поддержка субъектов малого и среднего предпринимательства, а также создание и развитие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Информационно-консультационная поддержка – не менее 250 субъектам МСП, оказана финансовая поддержка не </w:t>
            </w:r>
            <w:r>
              <w:rPr>
                <w:sz w:val="22"/>
                <w:szCs w:val="22"/>
              </w:rPr>
              <w:t>менее 66</w:t>
            </w:r>
            <w:r w:rsidRPr="00E30E8F">
              <w:rPr>
                <w:sz w:val="22"/>
                <w:szCs w:val="22"/>
              </w:rPr>
              <w:t xml:space="preserve"> субъектам МСП за период реализации программы</w:t>
            </w: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2.1. </w:t>
            </w:r>
            <w:r w:rsidRPr="00E30E8F">
              <w:rPr>
                <w:bCs/>
                <w:sz w:val="22"/>
                <w:szCs w:val="22"/>
              </w:rPr>
              <w:t>Оказание информационной и методической помощи субъектам малого и среднего предпринимательства, организация проведения для субъектов малого и среднего предпринимательства курсов, семинаров и иных обучающих мероприятий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2.2. Оказание консультационной    помощи </w:t>
            </w:r>
            <w:r w:rsidRPr="00E30E8F">
              <w:rPr>
                <w:bCs/>
                <w:sz w:val="22"/>
                <w:szCs w:val="22"/>
              </w:rPr>
              <w:t>субъектам малого и  среднего предпринимательства</w:t>
            </w:r>
            <w:r w:rsidRPr="00E30E8F">
              <w:rPr>
                <w:sz w:val="22"/>
                <w:szCs w:val="22"/>
              </w:rPr>
              <w:t xml:space="preserve"> по вопросам применения законодательства в области пользования и </w:t>
            </w:r>
            <w:r w:rsidRPr="00E30E8F">
              <w:rPr>
                <w:sz w:val="22"/>
                <w:szCs w:val="22"/>
              </w:rPr>
              <w:lastRenderedPageBreak/>
              <w:t>распоряжения муниципальной собственностью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lastRenderedPageBreak/>
              <w:t>2.3. Обеспечение взаимодействия в процессе выработки комплекса мер поддержки субъектом малого и  среднего предпринимательства города Минусинска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3.Реализация мероприятий по поддержке и развитию малого и среднего предпринимательства,</w:t>
            </w:r>
            <w:r w:rsidRPr="00E30E8F">
              <w:rPr>
                <w:bCs/>
                <w:sz w:val="22"/>
                <w:szCs w:val="22"/>
              </w:rPr>
              <w:t xml:space="preserve"> направленных на формирование положительного образа предпринимателя, популяризацию роли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bCs/>
                <w:sz w:val="22"/>
                <w:szCs w:val="22"/>
              </w:rPr>
              <w:t>Формирование положительного образа предпринимателя, для участия в конкурсе «Предприниматель года» привлечено не менее 25 субъектов МСП ежегодно</w:t>
            </w: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3.1.</w:t>
            </w:r>
            <w:r w:rsidRPr="00E30E8F">
              <w:rPr>
                <w:bCs/>
                <w:sz w:val="22"/>
                <w:szCs w:val="22"/>
              </w:rPr>
              <w:t xml:space="preserve"> Производство телепрограмм, направленных на формирование положительного образа предпринимателя,  популяризацию роли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3.2.</w:t>
            </w:r>
            <w:r w:rsidRPr="00E30E8F">
              <w:rPr>
                <w:bCs/>
                <w:sz w:val="22"/>
                <w:szCs w:val="22"/>
              </w:rPr>
              <w:t xml:space="preserve"> Размещение публикаций в СМИ о мерах, направленных на поддержку малого и среднего предпринимательства, популяризацию </w:t>
            </w:r>
            <w:r w:rsidRPr="00E30E8F">
              <w:rPr>
                <w:bCs/>
                <w:sz w:val="22"/>
                <w:szCs w:val="22"/>
              </w:rPr>
              <w:lastRenderedPageBreak/>
              <w:t>предпринимательства, положительных примеров создания собственного дела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lastRenderedPageBreak/>
              <w:t xml:space="preserve">3.3. </w:t>
            </w:r>
            <w:r w:rsidRPr="00EF518B">
              <w:t xml:space="preserve"> </w:t>
            </w:r>
            <w:r w:rsidRPr="00EF518B">
              <w:rPr>
                <w:sz w:val="22"/>
                <w:szCs w:val="22"/>
              </w:rPr>
              <w:t xml:space="preserve">Организация и проведение конкурса «Предприниматель года», в том числе изготовление и поставка нагрудных знаков из драгоценного металла с футлярами, наград круг с огранкой.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43,43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60,00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193,67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3.4. Организация проведения    «круглых столов» по проблемам предпринимательской           деятельности с выработкой    рекомендаций по решению  рассматриваемых вопросов   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3.5. Медиа-сопровождение мероприятий, проводимых органами местного самоуправления в целях развития малого и среднего предпринимательства в городе Минусинске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both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4. Поддержка субъектов малого и среднего предпринимательства, направленная на развитие </w:t>
            </w:r>
            <w:r w:rsidRPr="00E30E8F">
              <w:rPr>
                <w:sz w:val="22"/>
                <w:szCs w:val="22"/>
              </w:rPr>
              <w:lastRenderedPageBreak/>
              <w:t>инвестиционной деятельности, и снижение затрат, возникающих в связи с привлечением финансовых ресурсов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Объем привлеченных инвестиций в секторе малого и ср</w:t>
            </w:r>
            <w:r>
              <w:rPr>
                <w:sz w:val="22"/>
                <w:szCs w:val="22"/>
              </w:rPr>
              <w:t xml:space="preserve">еднего </w:t>
            </w:r>
            <w:r>
              <w:rPr>
                <w:sz w:val="22"/>
                <w:szCs w:val="22"/>
              </w:rPr>
              <w:lastRenderedPageBreak/>
              <w:t>предпринимательства 32,5</w:t>
            </w:r>
            <w:r w:rsidRPr="00E30E8F">
              <w:rPr>
                <w:sz w:val="22"/>
                <w:szCs w:val="22"/>
              </w:rPr>
              <w:t xml:space="preserve"> млн. рублей ежегодно.</w:t>
            </w:r>
          </w:p>
        </w:tc>
      </w:tr>
      <w:tr w:rsidR="003C2C31" w:rsidRPr="00E30E8F" w:rsidTr="000E2883">
        <w:trPr>
          <w:trHeight w:val="63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AF641A" w:rsidRDefault="003C2C31" w:rsidP="000E2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4.1. </w:t>
            </w:r>
            <w:r w:rsidRPr="00AF641A">
              <w:rPr>
                <w:rFonts w:eastAsia="Calibri"/>
                <w:lang w:eastAsia="en-US"/>
              </w:rPr>
              <w:t xml:space="preserve"> </w:t>
            </w:r>
            <w:r w:rsidRPr="00AF641A">
              <w:rPr>
                <w:sz w:val="22"/>
                <w:szCs w:val="22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3C2C31" w:rsidRDefault="003C2C31" w:rsidP="000E28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152,63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142,94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358,99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170,00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1 294,56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88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235138" w:rsidRDefault="003C2C31" w:rsidP="000E2883">
            <w:pPr>
              <w:jc w:val="center"/>
              <w:rPr>
                <w:sz w:val="22"/>
                <w:szCs w:val="22"/>
              </w:rPr>
            </w:pPr>
            <w:r w:rsidRPr="00235138">
              <w:rPr>
                <w:sz w:val="22"/>
                <w:szCs w:val="22"/>
              </w:rPr>
              <w:t>654,00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235138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</w:t>
            </w:r>
            <w:r w:rsidRPr="00235138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235138" w:rsidRDefault="003C2C31" w:rsidP="000E2883">
            <w:pPr>
              <w:jc w:val="center"/>
              <w:rPr>
                <w:sz w:val="22"/>
                <w:szCs w:val="22"/>
              </w:rPr>
            </w:pPr>
            <w:r w:rsidRPr="0023513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235138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3 159</w:t>
            </w:r>
            <w:r w:rsidRPr="00235138">
              <w:rPr>
                <w:sz w:val="22"/>
                <w:szCs w:val="22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235138" w:rsidRDefault="003C2C31" w:rsidP="000E2883">
            <w:pPr>
              <w:jc w:val="center"/>
              <w:rPr>
                <w:sz w:val="22"/>
                <w:szCs w:val="22"/>
              </w:rPr>
            </w:pPr>
            <w:r w:rsidRPr="00235138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235138" w:rsidRDefault="003C2C31" w:rsidP="000E2883">
            <w:pPr>
              <w:jc w:val="center"/>
              <w:rPr>
                <w:sz w:val="22"/>
                <w:szCs w:val="22"/>
              </w:rPr>
            </w:pPr>
            <w:r w:rsidRPr="00235138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235138" w:rsidRDefault="003C2C31" w:rsidP="000E2883">
            <w:pPr>
              <w:jc w:val="center"/>
              <w:rPr>
                <w:sz w:val="22"/>
                <w:szCs w:val="22"/>
              </w:rPr>
            </w:pPr>
            <w:r w:rsidRPr="0023513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614,55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1 601,00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5333,70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461,09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61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Default="003C2C31" w:rsidP="000E28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8149E0">
              <w:rPr>
                <w:sz w:val="22"/>
                <w:szCs w:val="22"/>
              </w:rPr>
              <w:t xml:space="preserve">. </w:t>
            </w:r>
            <w:r w:rsidRPr="00AF641A">
              <w:rPr>
                <w:sz w:val="22"/>
                <w:szCs w:val="22"/>
              </w:rPr>
              <w:t>Предоставление субсидий субъектам малого и  среднего предпринимательства – производителям товаров (работ, услуг) в целях возмещения затрат по уплате части процентов по кредитам, полученным в российских кредитных организациях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109,59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102,52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6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986,30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886.35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1 872,65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61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1 438,62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5. </w:t>
            </w:r>
            <w:r w:rsidRPr="00E30E8F">
              <w:rPr>
                <w:sz w:val="22"/>
                <w:szCs w:val="22"/>
              </w:rPr>
              <w:t>Поддержка субъектов малого и среднего предпринимател</w:t>
            </w:r>
            <w:r>
              <w:rPr>
                <w:sz w:val="22"/>
                <w:szCs w:val="22"/>
              </w:rPr>
              <w:t xml:space="preserve">ьства, направленная на </w:t>
            </w:r>
            <w:r w:rsidRPr="00E30E8F">
              <w:rPr>
                <w:sz w:val="22"/>
                <w:szCs w:val="22"/>
              </w:rPr>
              <w:t>внедрение новых технологий и высокотехнологическог</w:t>
            </w:r>
            <w:r w:rsidRPr="00E30E8F">
              <w:rPr>
                <w:sz w:val="22"/>
                <w:szCs w:val="22"/>
              </w:rPr>
              <w:lastRenderedPageBreak/>
              <w:t>о оборудования в сферу малого и среднего  предпринимательства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Объем привлеченных инвестиций в секторе малого и с</w:t>
            </w:r>
            <w:r>
              <w:rPr>
                <w:sz w:val="22"/>
                <w:szCs w:val="22"/>
              </w:rPr>
              <w:t xml:space="preserve">реднего предпринимательства 32,5 </w:t>
            </w:r>
            <w:r w:rsidRPr="00E30E8F">
              <w:rPr>
                <w:sz w:val="22"/>
                <w:szCs w:val="22"/>
              </w:rPr>
              <w:lastRenderedPageBreak/>
              <w:t xml:space="preserve">млн. рублей ежегодно, финансовая </w:t>
            </w:r>
            <w:r>
              <w:rPr>
                <w:sz w:val="22"/>
                <w:szCs w:val="22"/>
              </w:rPr>
              <w:t>поддержка – не менее 9</w:t>
            </w:r>
            <w:r w:rsidRPr="00E30E8F">
              <w:rPr>
                <w:sz w:val="22"/>
                <w:szCs w:val="22"/>
              </w:rPr>
              <w:t xml:space="preserve"> субъектам МСП ежегодно, со</w:t>
            </w:r>
            <w:r>
              <w:rPr>
                <w:sz w:val="22"/>
                <w:szCs w:val="22"/>
              </w:rPr>
              <w:t>здано рабочих мест – не менее 24</w:t>
            </w:r>
            <w:r w:rsidRPr="00E30E8F">
              <w:rPr>
                <w:sz w:val="22"/>
                <w:szCs w:val="22"/>
              </w:rPr>
              <w:t xml:space="preserve"> ежегодно,</w:t>
            </w:r>
            <w:r>
              <w:rPr>
                <w:sz w:val="22"/>
                <w:szCs w:val="22"/>
              </w:rPr>
              <w:t xml:space="preserve"> сохранено старых – не менее 259</w:t>
            </w:r>
            <w:r w:rsidRPr="00E30E8F">
              <w:rPr>
                <w:sz w:val="22"/>
                <w:szCs w:val="22"/>
              </w:rPr>
              <w:t xml:space="preserve"> ежегодно</w:t>
            </w:r>
          </w:p>
        </w:tc>
      </w:tr>
      <w:tr w:rsidR="003C2C31" w:rsidRPr="00E30E8F" w:rsidTr="000E2883">
        <w:trPr>
          <w:trHeight w:val="67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62202" w:rsidRDefault="003C2C31" w:rsidP="000E28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62202">
              <w:rPr>
                <w:rFonts w:ascii="Times New Roman" w:hAnsi="Times New Roman"/>
                <w:sz w:val="22"/>
                <w:szCs w:val="22"/>
              </w:rPr>
              <w:lastRenderedPageBreak/>
              <w:t>5.1.</w:t>
            </w:r>
            <w:r>
              <w:t xml:space="preserve"> </w:t>
            </w:r>
            <w:r w:rsidRPr="00AF641A">
              <w:rPr>
                <w:rFonts w:ascii="Times New Roman" w:hAnsi="Times New Roman"/>
                <w:sz w:val="22"/>
                <w:szCs w:val="22"/>
              </w:rPr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254,54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515,31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69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562,10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2 062,10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9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4 657,89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531,62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0E8F">
              <w:rPr>
                <w:rFonts w:ascii="Times New Roman" w:hAnsi="Times New Roman"/>
                <w:sz w:val="22"/>
                <w:szCs w:val="22"/>
              </w:rPr>
              <w:t xml:space="preserve">5.2.Предоставление субсидий субъектам малого и (или) среднего предпринимательства на возмещение части затрат, связанных с финансированием мероприятий программ </w:t>
            </w:r>
            <w:proofErr w:type="spellStart"/>
            <w:r w:rsidRPr="00E30E8F">
              <w:rPr>
                <w:rFonts w:ascii="Times New Roman" w:hAnsi="Times New Roman"/>
                <w:sz w:val="22"/>
                <w:szCs w:val="22"/>
              </w:rPr>
              <w:t>энергоэффективности</w:t>
            </w:r>
            <w:proofErr w:type="spellEnd"/>
            <w:r w:rsidRPr="00E30E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30E8F">
              <w:rPr>
                <w:rFonts w:ascii="Times New Roman" w:hAnsi="Times New Roman"/>
                <w:sz w:val="22"/>
                <w:szCs w:val="22"/>
              </w:rPr>
              <w:lastRenderedPageBreak/>
              <w:t>производства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lastRenderedPageBreak/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pStyle w:val="ConsPlusNormal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E30E8F">
              <w:rPr>
                <w:sz w:val="22"/>
                <w:szCs w:val="22"/>
              </w:rPr>
              <w:t xml:space="preserve"> </w:t>
            </w:r>
            <w:r w:rsidRPr="007011B4">
              <w:rPr>
                <w:rFonts w:ascii="Times New Roman" w:hAnsi="Times New Roman" w:cs="Times New Roman"/>
                <w:sz w:val="22"/>
                <w:szCs w:val="22"/>
              </w:rPr>
              <w:t>Поддержка субъектов малого и среднего предпринимател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ьства, направленная на </w:t>
            </w:r>
            <w:r w:rsidRPr="007011B4">
              <w:rPr>
                <w:rFonts w:ascii="Times New Roman" w:hAnsi="Times New Roman" w:cs="Times New Roman"/>
                <w:sz w:val="22"/>
                <w:szCs w:val="22"/>
              </w:rPr>
              <w:t xml:space="preserve">продвижение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011B4">
              <w:rPr>
                <w:rFonts w:ascii="Times New Roman" w:hAnsi="Times New Roman" w:cs="Times New Roman"/>
                <w:sz w:val="22"/>
                <w:szCs w:val="22"/>
              </w:rPr>
              <w:t>родукции, выпускаемой субъектами малого и среднего</w:t>
            </w:r>
            <w:r w:rsidRPr="00E30E8F">
              <w:rPr>
                <w:rFonts w:ascii="Times New Roman" w:hAnsi="Times New Roman"/>
                <w:sz w:val="22"/>
                <w:szCs w:val="22"/>
              </w:rPr>
              <w:t xml:space="preserve"> предпринимательства, на региональный и межрегиональный рынки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Количество участников выставок/ярмарок – не менее 1 субъекта МСП ежегодно, осуществлена сертификация товаров (работ, услуг) у 1 субъекта МСП</w:t>
            </w: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0E8F">
              <w:rPr>
                <w:rFonts w:ascii="Times New Roman" w:hAnsi="Times New Roman"/>
                <w:sz w:val="22"/>
                <w:szCs w:val="22"/>
              </w:rPr>
              <w:t xml:space="preserve">6.1.Предоставление субсидий субъектам малого и (или)  среднего предпринимательства, на возмещение части затрат по участию в </w:t>
            </w:r>
            <w:proofErr w:type="spellStart"/>
            <w:r w:rsidRPr="00E30E8F">
              <w:rPr>
                <w:rFonts w:ascii="Times New Roman" w:hAnsi="Times New Roman"/>
                <w:sz w:val="22"/>
                <w:szCs w:val="22"/>
              </w:rPr>
              <w:t>выставочно</w:t>
            </w:r>
            <w:proofErr w:type="spellEnd"/>
            <w:r w:rsidRPr="00E30E8F">
              <w:rPr>
                <w:rFonts w:ascii="Times New Roman" w:hAnsi="Times New Roman"/>
                <w:sz w:val="22"/>
                <w:szCs w:val="22"/>
              </w:rPr>
              <w:t>-ярмарочных мероприятиях, включая расходы  по транспортировке экспозиций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30,00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30E8F">
              <w:rPr>
                <w:rFonts w:ascii="Times New Roman" w:hAnsi="Times New Roman"/>
                <w:sz w:val="22"/>
                <w:szCs w:val="22"/>
              </w:rPr>
              <w:t xml:space="preserve">6.2.Предоставление субсидий 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</w:t>
            </w:r>
            <w:r w:rsidRPr="00E30E8F">
              <w:rPr>
                <w:rFonts w:ascii="Times New Roman" w:hAnsi="Times New Roman"/>
                <w:sz w:val="22"/>
                <w:szCs w:val="22"/>
              </w:rPr>
              <w:lastRenderedPageBreak/>
              <w:t>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lastRenderedPageBreak/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20,00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7011B4" w:rsidRDefault="003C2C31" w:rsidP="000E28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  <w:r w:rsidRPr="007011B4">
              <w:rPr>
                <w:rFonts w:ascii="Times New Roman" w:hAnsi="Times New Roman" w:cs="Times New Roman"/>
                <w:sz w:val="22"/>
                <w:szCs w:val="22"/>
              </w:rPr>
              <w:t>Поддержка субъектов малого и среднего предпринимател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ьства, направленная на </w:t>
            </w:r>
            <w:r w:rsidRPr="007011B4">
              <w:rPr>
                <w:rFonts w:ascii="Times New Roman" w:hAnsi="Times New Roman" w:cs="Times New Roman"/>
                <w:sz w:val="22"/>
                <w:szCs w:val="22"/>
              </w:rPr>
              <w:t>повышение роли малого и среднего бизнеса в улучшении условий жизни населения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 xml:space="preserve">Поддержка 1 субъекта малого или среднего предпринимательства в части возмещения затрат на организацию групп дневного времяпрепровождения детей дошкольного возраста и иных подобных им видов деятельности по уходу и присмотру за детьми, количество детей, </w:t>
            </w:r>
            <w:r w:rsidRPr="00E30E8F">
              <w:rPr>
                <w:sz w:val="22"/>
                <w:szCs w:val="22"/>
              </w:rPr>
              <w:lastRenderedPageBreak/>
              <w:t xml:space="preserve">задействованных в подобных группах – 1 500 </w:t>
            </w:r>
          </w:p>
        </w:tc>
      </w:tr>
      <w:tr w:rsidR="003C2C31" w:rsidRPr="00E30E8F" w:rsidTr="000E2883">
        <w:trPr>
          <w:trHeight w:val="106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0E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7.1. Предоставление субсидий  субъектам малого и (или) среднего предпринимательства 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900,00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89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0E8F">
              <w:rPr>
                <w:rFonts w:ascii="Times New Roman" w:hAnsi="Times New Roman"/>
                <w:sz w:val="22"/>
                <w:szCs w:val="22"/>
              </w:rPr>
              <w:t xml:space="preserve">7.2. </w:t>
            </w:r>
            <w:r>
              <w:t xml:space="preserve"> </w:t>
            </w:r>
            <w:r w:rsidRPr="00AF641A">
              <w:rPr>
                <w:rFonts w:ascii="Times New Roman" w:hAnsi="Times New Roman"/>
                <w:sz w:val="22"/>
                <w:szCs w:val="22"/>
              </w:rPr>
              <w:t>Предоставление субсидий  субъектам малого и среднего предпринимательства  на создание (развитие) социального предпринимательства, направленное на решение социальных проблем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77,78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  <w:tr w:rsidR="003C2C31" w:rsidRPr="00E30E8F" w:rsidTr="000E2883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1" w:rsidRPr="00E30E8F" w:rsidRDefault="003C2C31" w:rsidP="000E2883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 w:rsidRPr="00E30E8F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1 041,00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C31" w:rsidRPr="00E30E8F" w:rsidRDefault="003C2C31" w:rsidP="000E28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0FED" w:rsidRPr="002C5B3A" w:rsidRDefault="00400FED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42801" w:rsidRDefault="00942801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801" w:rsidRDefault="00942801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FD8" w:rsidRDefault="00105556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9295E" w:rsidRPr="00E00B80">
        <w:rPr>
          <w:rFonts w:ascii="Times New Roman" w:hAnsi="Times New Roman" w:cs="Times New Roman"/>
          <w:sz w:val="24"/>
          <w:szCs w:val="24"/>
        </w:rPr>
        <w:t>уководитель управления</w:t>
      </w:r>
      <w:r w:rsidR="001C00AB">
        <w:rPr>
          <w:rFonts w:ascii="Times New Roman" w:hAnsi="Times New Roman" w:cs="Times New Roman"/>
          <w:sz w:val="24"/>
          <w:szCs w:val="24"/>
        </w:rPr>
        <w:t xml:space="preserve"> </w:t>
      </w:r>
      <w:r w:rsidR="0019295E" w:rsidRPr="00E00B80"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6C3FD8" w:rsidRDefault="006C3FD8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имущественных отношений </w:t>
      </w:r>
    </w:p>
    <w:p w:rsidR="0019295E" w:rsidRPr="00E00B80" w:rsidRDefault="006C3FD8" w:rsidP="0019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Минусинска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95E" w:rsidRPr="00E00B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5B3A">
        <w:rPr>
          <w:rFonts w:ascii="Times New Roman" w:hAnsi="Times New Roman" w:cs="Times New Roman"/>
          <w:sz w:val="24"/>
          <w:szCs w:val="24"/>
        </w:rPr>
        <w:t xml:space="preserve"> </w:t>
      </w:r>
      <w:r w:rsidR="0019295E" w:rsidRPr="00E00B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0F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295E" w:rsidRPr="00E00B80">
        <w:rPr>
          <w:rFonts w:ascii="Times New Roman" w:hAnsi="Times New Roman" w:cs="Times New Roman"/>
          <w:sz w:val="24"/>
          <w:szCs w:val="24"/>
        </w:rPr>
        <w:t xml:space="preserve">                      Е.Н. Грязева</w:t>
      </w:r>
    </w:p>
    <w:sectPr w:rsidR="0019295E" w:rsidRPr="00E00B80" w:rsidSect="001C5D4D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33" w:rsidRDefault="001E0233" w:rsidP="003533E1">
      <w:r>
        <w:separator/>
      </w:r>
    </w:p>
  </w:endnote>
  <w:endnote w:type="continuationSeparator" w:id="0">
    <w:p w:rsidR="001E0233" w:rsidRDefault="001E0233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33" w:rsidRDefault="001E0233" w:rsidP="003533E1">
      <w:r>
        <w:separator/>
      </w:r>
    </w:p>
  </w:footnote>
  <w:footnote w:type="continuationSeparator" w:id="0">
    <w:p w:rsidR="001E0233" w:rsidRDefault="001E0233" w:rsidP="0035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49" w:rsidRDefault="008B7149">
    <w:pPr>
      <w:pStyle w:val="a9"/>
      <w:jc w:val="center"/>
    </w:pPr>
  </w:p>
  <w:p w:rsidR="008B7149" w:rsidRDefault="008B71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49" w:rsidRDefault="008B7149">
    <w:pPr>
      <w:pStyle w:val="a9"/>
      <w:jc w:val="center"/>
    </w:pPr>
  </w:p>
  <w:p w:rsidR="008B7149" w:rsidRDefault="008B714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49" w:rsidRDefault="008B7149">
    <w:pPr>
      <w:pStyle w:val="a9"/>
      <w:jc w:val="center"/>
    </w:pPr>
  </w:p>
  <w:p w:rsidR="008B7149" w:rsidRDefault="008B71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823"/>
    <w:multiLevelType w:val="multilevel"/>
    <w:tmpl w:val="10500F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5322060"/>
    <w:multiLevelType w:val="multilevel"/>
    <w:tmpl w:val="1130A6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eastAsia="Times New Roman" w:hint="default"/>
      </w:rPr>
    </w:lvl>
  </w:abstractNum>
  <w:abstractNum w:abstractNumId="6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2F7E"/>
    <w:rsid w:val="000347D1"/>
    <w:rsid w:val="000348D6"/>
    <w:rsid w:val="00035328"/>
    <w:rsid w:val="0003759C"/>
    <w:rsid w:val="00042917"/>
    <w:rsid w:val="0004376C"/>
    <w:rsid w:val="00047E3A"/>
    <w:rsid w:val="000516FF"/>
    <w:rsid w:val="00051913"/>
    <w:rsid w:val="00052B8B"/>
    <w:rsid w:val="00057106"/>
    <w:rsid w:val="00057184"/>
    <w:rsid w:val="0006088E"/>
    <w:rsid w:val="0006207F"/>
    <w:rsid w:val="00062380"/>
    <w:rsid w:val="0006305F"/>
    <w:rsid w:val="00065AED"/>
    <w:rsid w:val="000662BC"/>
    <w:rsid w:val="000677E7"/>
    <w:rsid w:val="00071DCA"/>
    <w:rsid w:val="00071FE9"/>
    <w:rsid w:val="000756B8"/>
    <w:rsid w:val="00077854"/>
    <w:rsid w:val="00081905"/>
    <w:rsid w:val="00081987"/>
    <w:rsid w:val="000847AE"/>
    <w:rsid w:val="00086A03"/>
    <w:rsid w:val="00087058"/>
    <w:rsid w:val="00090FF5"/>
    <w:rsid w:val="00091054"/>
    <w:rsid w:val="00091657"/>
    <w:rsid w:val="000928DE"/>
    <w:rsid w:val="00092BEB"/>
    <w:rsid w:val="000949FB"/>
    <w:rsid w:val="00094A91"/>
    <w:rsid w:val="000952BD"/>
    <w:rsid w:val="00095937"/>
    <w:rsid w:val="000962A4"/>
    <w:rsid w:val="000A0755"/>
    <w:rsid w:val="000A2147"/>
    <w:rsid w:val="000A40F4"/>
    <w:rsid w:val="000A41A7"/>
    <w:rsid w:val="000A4455"/>
    <w:rsid w:val="000A490A"/>
    <w:rsid w:val="000A506A"/>
    <w:rsid w:val="000A7020"/>
    <w:rsid w:val="000B144E"/>
    <w:rsid w:val="000B41FB"/>
    <w:rsid w:val="000B482B"/>
    <w:rsid w:val="000C0FB6"/>
    <w:rsid w:val="000C1210"/>
    <w:rsid w:val="000C2713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4DFF"/>
    <w:rsid w:val="000D6B4F"/>
    <w:rsid w:val="000E017F"/>
    <w:rsid w:val="000E098A"/>
    <w:rsid w:val="000E1F33"/>
    <w:rsid w:val="000E2D96"/>
    <w:rsid w:val="000E43EC"/>
    <w:rsid w:val="000E6353"/>
    <w:rsid w:val="000F10B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556"/>
    <w:rsid w:val="00106B2E"/>
    <w:rsid w:val="00107744"/>
    <w:rsid w:val="00107AC6"/>
    <w:rsid w:val="001104C8"/>
    <w:rsid w:val="00111149"/>
    <w:rsid w:val="001162F0"/>
    <w:rsid w:val="00125D67"/>
    <w:rsid w:val="00126CA1"/>
    <w:rsid w:val="001306CE"/>
    <w:rsid w:val="0013239D"/>
    <w:rsid w:val="00134076"/>
    <w:rsid w:val="0013595B"/>
    <w:rsid w:val="00136B41"/>
    <w:rsid w:val="00141CCE"/>
    <w:rsid w:val="001456CF"/>
    <w:rsid w:val="00151D17"/>
    <w:rsid w:val="00154BF6"/>
    <w:rsid w:val="001556F5"/>
    <w:rsid w:val="00155BF9"/>
    <w:rsid w:val="00156353"/>
    <w:rsid w:val="00156C63"/>
    <w:rsid w:val="001573E4"/>
    <w:rsid w:val="001601BD"/>
    <w:rsid w:val="00161FB7"/>
    <w:rsid w:val="00162748"/>
    <w:rsid w:val="00163559"/>
    <w:rsid w:val="00166BB7"/>
    <w:rsid w:val="00170025"/>
    <w:rsid w:val="00175FB4"/>
    <w:rsid w:val="00176E38"/>
    <w:rsid w:val="0018199C"/>
    <w:rsid w:val="0018501F"/>
    <w:rsid w:val="00185823"/>
    <w:rsid w:val="001866D0"/>
    <w:rsid w:val="00190C97"/>
    <w:rsid w:val="00190F73"/>
    <w:rsid w:val="0019295E"/>
    <w:rsid w:val="001954D4"/>
    <w:rsid w:val="00195939"/>
    <w:rsid w:val="00196962"/>
    <w:rsid w:val="00197E89"/>
    <w:rsid w:val="001A0DD5"/>
    <w:rsid w:val="001A141D"/>
    <w:rsid w:val="001A4F0D"/>
    <w:rsid w:val="001A62B7"/>
    <w:rsid w:val="001A63AB"/>
    <w:rsid w:val="001B00D5"/>
    <w:rsid w:val="001B2BD6"/>
    <w:rsid w:val="001B351D"/>
    <w:rsid w:val="001B432F"/>
    <w:rsid w:val="001B5BEC"/>
    <w:rsid w:val="001B5D08"/>
    <w:rsid w:val="001B7D02"/>
    <w:rsid w:val="001B7E0A"/>
    <w:rsid w:val="001C00AB"/>
    <w:rsid w:val="001C0F28"/>
    <w:rsid w:val="001C0F59"/>
    <w:rsid w:val="001C4DF1"/>
    <w:rsid w:val="001C5D22"/>
    <w:rsid w:val="001C5D4D"/>
    <w:rsid w:val="001C60DC"/>
    <w:rsid w:val="001D117C"/>
    <w:rsid w:val="001D21A8"/>
    <w:rsid w:val="001D252F"/>
    <w:rsid w:val="001D4E06"/>
    <w:rsid w:val="001D5557"/>
    <w:rsid w:val="001D787F"/>
    <w:rsid w:val="001E0233"/>
    <w:rsid w:val="001E170A"/>
    <w:rsid w:val="001E1D5D"/>
    <w:rsid w:val="001E2BED"/>
    <w:rsid w:val="001E78B1"/>
    <w:rsid w:val="001F20CE"/>
    <w:rsid w:val="001F2110"/>
    <w:rsid w:val="001F30F2"/>
    <w:rsid w:val="001F5C77"/>
    <w:rsid w:val="001F5D6A"/>
    <w:rsid w:val="001F7BD1"/>
    <w:rsid w:val="002002D3"/>
    <w:rsid w:val="002005E4"/>
    <w:rsid w:val="00201D9A"/>
    <w:rsid w:val="00202B1E"/>
    <w:rsid w:val="00203662"/>
    <w:rsid w:val="00203998"/>
    <w:rsid w:val="002048D2"/>
    <w:rsid w:val="00205486"/>
    <w:rsid w:val="002054BA"/>
    <w:rsid w:val="002071A0"/>
    <w:rsid w:val="00210665"/>
    <w:rsid w:val="00210BC7"/>
    <w:rsid w:val="00212BD1"/>
    <w:rsid w:val="00212FA3"/>
    <w:rsid w:val="002135DE"/>
    <w:rsid w:val="00214B6E"/>
    <w:rsid w:val="002152B9"/>
    <w:rsid w:val="00216794"/>
    <w:rsid w:val="002215E9"/>
    <w:rsid w:val="00221832"/>
    <w:rsid w:val="0022473C"/>
    <w:rsid w:val="0022543E"/>
    <w:rsid w:val="00225DF9"/>
    <w:rsid w:val="002319AF"/>
    <w:rsid w:val="00233AD2"/>
    <w:rsid w:val="0023549F"/>
    <w:rsid w:val="00237369"/>
    <w:rsid w:val="00242D28"/>
    <w:rsid w:val="002437A7"/>
    <w:rsid w:val="00243FC2"/>
    <w:rsid w:val="00244CAF"/>
    <w:rsid w:val="00245197"/>
    <w:rsid w:val="0024590A"/>
    <w:rsid w:val="0024643D"/>
    <w:rsid w:val="002471EC"/>
    <w:rsid w:val="0025118D"/>
    <w:rsid w:val="0025151D"/>
    <w:rsid w:val="00253CF9"/>
    <w:rsid w:val="00255A5C"/>
    <w:rsid w:val="002566A8"/>
    <w:rsid w:val="002570B4"/>
    <w:rsid w:val="00261DF1"/>
    <w:rsid w:val="0026325A"/>
    <w:rsid w:val="00265116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7D5"/>
    <w:rsid w:val="00284B82"/>
    <w:rsid w:val="00284F57"/>
    <w:rsid w:val="00291A9F"/>
    <w:rsid w:val="002922DF"/>
    <w:rsid w:val="002942D2"/>
    <w:rsid w:val="00295918"/>
    <w:rsid w:val="00295D6B"/>
    <w:rsid w:val="002966DD"/>
    <w:rsid w:val="002A078C"/>
    <w:rsid w:val="002A0DED"/>
    <w:rsid w:val="002A427F"/>
    <w:rsid w:val="002A5F05"/>
    <w:rsid w:val="002A6311"/>
    <w:rsid w:val="002B053A"/>
    <w:rsid w:val="002B259D"/>
    <w:rsid w:val="002B3CF2"/>
    <w:rsid w:val="002B50DE"/>
    <w:rsid w:val="002B5767"/>
    <w:rsid w:val="002B6AB8"/>
    <w:rsid w:val="002B797C"/>
    <w:rsid w:val="002C0391"/>
    <w:rsid w:val="002C058B"/>
    <w:rsid w:val="002C0A32"/>
    <w:rsid w:val="002C0BB5"/>
    <w:rsid w:val="002C1ADE"/>
    <w:rsid w:val="002C343E"/>
    <w:rsid w:val="002C406F"/>
    <w:rsid w:val="002C4700"/>
    <w:rsid w:val="002C5B3A"/>
    <w:rsid w:val="002C634D"/>
    <w:rsid w:val="002D24E1"/>
    <w:rsid w:val="002D32E8"/>
    <w:rsid w:val="002D48C3"/>
    <w:rsid w:val="002D4E88"/>
    <w:rsid w:val="002D5CAF"/>
    <w:rsid w:val="002D6213"/>
    <w:rsid w:val="002D746A"/>
    <w:rsid w:val="002D7F00"/>
    <w:rsid w:val="002E0D46"/>
    <w:rsid w:val="002E18F9"/>
    <w:rsid w:val="002E1AAA"/>
    <w:rsid w:val="002E1CB9"/>
    <w:rsid w:val="002E3528"/>
    <w:rsid w:val="002E3C75"/>
    <w:rsid w:val="002E6664"/>
    <w:rsid w:val="002E7735"/>
    <w:rsid w:val="002F089E"/>
    <w:rsid w:val="002F0C13"/>
    <w:rsid w:val="002F15E8"/>
    <w:rsid w:val="002F35FD"/>
    <w:rsid w:val="002F4E49"/>
    <w:rsid w:val="002F4FC3"/>
    <w:rsid w:val="002F66D6"/>
    <w:rsid w:val="00300778"/>
    <w:rsid w:val="00301CA9"/>
    <w:rsid w:val="00301FCE"/>
    <w:rsid w:val="00302CF8"/>
    <w:rsid w:val="003031AC"/>
    <w:rsid w:val="003032A9"/>
    <w:rsid w:val="003054B0"/>
    <w:rsid w:val="00305AA3"/>
    <w:rsid w:val="00307A79"/>
    <w:rsid w:val="003107DA"/>
    <w:rsid w:val="0031115B"/>
    <w:rsid w:val="00313222"/>
    <w:rsid w:val="0031572B"/>
    <w:rsid w:val="00315BBB"/>
    <w:rsid w:val="00317FD3"/>
    <w:rsid w:val="00321319"/>
    <w:rsid w:val="003218A3"/>
    <w:rsid w:val="00322A1B"/>
    <w:rsid w:val="00323D03"/>
    <w:rsid w:val="00325536"/>
    <w:rsid w:val="00326A13"/>
    <w:rsid w:val="00327150"/>
    <w:rsid w:val="0033178D"/>
    <w:rsid w:val="0033183F"/>
    <w:rsid w:val="00332106"/>
    <w:rsid w:val="00334633"/>
    <w:rsid w:val="00335BFD"/>
    <w:rsid w:val="00337A74"/>
    <w:rsid w:val="00342BAE"/>
    <w:rsid w:val="00343299"/>
    <w:rsid w:val="003448B6"/>
    <w:rsid w:val="00344DF8"/>
    <w:rsid w:val="0034514B"/>
    <w:rsid w:val="00346D6B"/>
    <w:rsid w:val="0034730B"/>
    <w:rsid w:val="00347451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2DFC"/>
    <w:rsid w:val="00373CCB"/>
    <w:rsid w:val="0037697E"/>
    <w:rsid w:val="003772BA"/>
    <w:rsid w:val="00381887"/>
    <w:rsid w:val="00381FA6"/>
    <w:rsid w:val="00382AB5"/>
    <w:rsid w:val="003845FA"/>
    <w:rsid w:val="00385E45"/>
    <w:rsid w:val="00387E2B"/>
    <w:rsid w:val="00390418"/>
    <w:rsid w:val="003909FA"/>
    <w:rsid w:val="00391797"/>
    <w:rsid w:val="00391EF6"/>
    <w:rsid w:val="00393603"/>
    <w:rsid w:val="003958F3"/>
    <w:rsid w:val="00395F21"/>
    <w:rsid w:val="003A089C"/>
    <w:rsid w:val="003A121C"/>
    <w:rsid w:val="003A2456"/>
    <w:rsid w:val="003A2B62"/>
    <w:rsid w:val="003B021A"/>
    <w:rsid w:val="003B0279"/>
    <w:rsid w:val="003B07CF"/>
    <w:rsid w:val="003B1677"/>
    <w:rsid w:val="003B26C7"/>
    <w:rsid w:val="003B4474"/>
    <w:rsid w:val="003B5871"/>
    <w:rsid w:val="003C2C31"/>
    <w:rsid w:val="003C53AD"/>
    <w:rsid w:val="003C5830"/>
    <w:rsid w:val="003D197D"/>
    <w:rsid w:val="003D60D0"/>
    <w:rsid w:val="003D6B3D"/>
    <w:rsid w:val="003D7821"/>
    <w:rsid w:val="003E2668"/>
    <w:rsid w:val="003E3697"/>
    <w:rsid w:val="003E3F79"/>
    <w:rsid w:val="003E413E"/>
    <w:rsid w:val="003E6118"/>
    <w:rsid w:val="003E65C4"/>
    <w:rsid w:val="003E686F"/>
    <w:rsid w:val="003E6909"/>
    <w:rsid w:val="003E704A"/>
    <w:rsid w:val="003F267A"/>
    <w:rsid w:val="003F303A"/>
    <w:rsid w:val="003F30EA"/>
    <w:rsid w:val="003F4608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0BAE"/>
    <w:rsid w:val="004117F5"/>
    <w:rsid w:val="00411965"/>
    <w:rsid w:val="00413D11"/>
    <w:rsid w:val="00413EFC"/>
    <w:rsid w:val="00414EE8"/>
    <w:rsid w:val="00415835"/>
    <w:rsid w:val="00416E99"/>
    <w:rsid w:val="00417505"/>
    <w:rsid w:val="0041780D"/>
    <w:rsid w:val="00421154"/>
    <w:rsid w:val="0042221D"/>
    <w:rsid w:val="0042272D"/>
    <w:rsid w:val="0042326E"/>
    <w:rsid w:val="00423318"/>
    <w:rsid w:val="004240D0"/>
    <w:rsid w:val="0042459E"/>
    <w:rsid w:val="00424605"/>
    <w:rsid w:val="0042468B"/>
    <w:rsid w:val="004267F2"/>
    <w:rsid w:val="00430A27"/>
    <w:rsid w:val="0043371E"/>
    <w:rsid w:val="0043375B"/>
    <w:rsid w:val="004361D5"/>
    <w:rsid w:val="004400C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26F2"/>
    <w:rsid w:val="004734B9"/>
    <w:rsid w:val="00474040"/>
    <w:rsid w:val="00474BB1"/>
    <w:rsid w:val="00475460"/>
    <w:rsid w:val="00476D1D"/>
    <w:rsid w:val="004779B2"/>
    <w:rsid w:val="004805E9"/>
    <w:rsid w:val="00481DCB"/>
    <w:rsid w:val="00482E8B"/>
    <w:rsid w:val="004838A7"/>
    <w:rsid w:val="00484EBF"/>
    <w:rsid w:val="004853B0"/>
    <w:rsid w:val="00486934"/>
    <w:rsid w:val="00487708"/>
    <w:rsid w:val="00487CFF"/>
    <w:rsid w:val="00490BCD"/>
    <w:rsid w:val="00490E29"/>
    <w:rsid w:val="004928A8"/>
    <w:rsid w:val="0049422B"/>
    <w:rsid w:val="00495A89"/>
    <w:rsid w:val="00495B6F"/>
    <w:rsid w:val="00496C24"/>
    <w:rsid w:val="00497442"/>
    <w:rsid w:val="004A27E8"/>
    <w:rsid w:val="004A5270"/>
    <w:rsid w:val="004A6166"/>
    <w:rsid w:val="004B27C7"/>
    <w:rsid w:val="004B371E"/>
    <w:rsid w:val="004B5B93"/>
    <w:rsid w:val="004B76FF"/>
    <w:rsid w:val="004C1723"/>
    <w:rsid w:val="004C2F18"/>
    <w:rsid w:val="004C4048"/>
    <w:rsid w:val="004C7469"/>
    <w:rsid w:val="004D0725"/>
    <w:rsid w:val="004D0EB7"/>
    <w:rsid w:val="004D1249"/>
    <w:rsid w:val="004D2459"/>
    <w:rsid w:val="004D3F75"/>
    <w:rsid w:val="004D4603"/>
    <w:rsid w:val="004D490E"/>
    <w:rsid w:val="004D62AB"/>
    <w:rsid w:val="004E183A"/>
    <w:rsid w:val="004E3745"/>
    <w:rsid w:val="004E47A9"/>
    <w:rsid w:val="004E533B"/>
    <w:rsid w:val="004E59F0"/>
    <w:rsid w:val="004E6337"/>
    <w:rsid w:val="004E6B6C"/>
    <w:rsid w:val="004E7419"/>
    <w:rsid w:val="004F1965"/>
    <w:rsid w:val="004F1A1B"/>
    <w:rsid w:val="004F22E0"/>
    <w:rsid w:val="004F5355"/>
    <w:rsid w:val="004F6006"/>
    <w:rsid w:val="004F6BFE"/>
    <w:rsid w:val="0050046F"/>
    <w:rsid w:val="005011EF"/>
    <w:rsid w:val="00501DD9"/>
    <w:rsid w:val="00502332"/>
    <w:rsid w:val="00503ABB"/>
    <w:rsid w:val="0051427A"/>
    <w:rsid w:val="00516809"/>
    <w:rsid w:val="00516986"/>
    <w:rsid w:val="00520026"/>
    <w:rsid w:val="005202ED"/>
    <w:rsid w:val="00524203"/>
    <w:rsid w:val="00525CE7"/>
    <w:rsid w:val="00526FFF"/>
    <w:rsid w:val="00527040"/>
    <w:rsid w:val="00527603"/>
    <w:rsid w:val="00530D40"/>
    <w:rsid w:val="0053185C"/>
    <w:rsid w:val="00533340"/>
    <w:rsid w:val="00533A31"/>
    <w:rsid w:val="005353A9"/>
    <w:rsid w:val="00535E53"/>
    <w:rsid w:val="00536075"/>
    <w:rsid w:val="00536DDB"/>
    <w:rsid w:val="00537A23"/>
    <w:rsid w:val="00541F40"/>
    <w:rsid w:val="00544738"/>
    <w:rsid w:val="00544B9E"/>
    <w:rsid w:val="00544BBB"/>
    <w:rsid w:val="00544FA4"/>
    <w:rsid w:val="005459A4"/>
    <w:rsid w:val="00546DCA"/>
    <w:rsid w:val="005473CE"/>
    <w:rsid w:val="00550396"/>
    <w:rsid w:val="00552322"/>
    <w:rsid w:val="00552F1F"/>
    <w:rsid w:val="00553DC3"/>
    <w:rsid w:val="00556D37"/>
    <w:rsid w:val="005602EC"/>
    <w:rsid w:val="00560956"/>
    <w:rsid w:val="005619A2"/>
    <w:rsid w:val="00562099"/>
    <w:rsid w:val="005620A5"/>
    <w:rsid w:val="00562FFB"/>
    <w:rsid w:val="00563573"/>
    <w:rsid w:val="0056427C"/>
    <w:rsid w:val="005652E1"/>
    <w:rsid w:val="0056618C"/>
    <w:rsid w:val="005703AF"/>
    <w:rsid w:val="00570DC3"/>
    <w:rsid w:val="00571420"/>
    <w:rsid w:val="005731CE"/>
    <w:rsid w:val="005750BB"/>
    <w:rsid w:val="005757FB"/>
    <w:rsid w:val="005767B3"/>
    <w:rsid w:val="00581B78"/>
    <w:rsid w:val="00583962"/>
    <w:rsid w:val="00584C49"/>
    <w:rsid w:val="00586AD4"/>
    <w:rsid w:val="00586D85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17D6"/>
    <w:rsid w:val="005A2D16"/>
    <w:rsid w:val="005A335A"/>
    <w:rsid w:val="005A356E"/>
    <w:rsid w:val="005A3A25"/>
    <w:rsid w:val="005A7A44"/>
    <w:rsid w:val="005B2E59"/>
    <w:rsid w:val="005B2EA0"/>
    <w:rsid w:val="005B3151"/>
    <w:rsid w:val="005B7690"/>
    <w:rsid w:val="005C1CAD"/>
    <w:rsid w:val="005C2581"/>
    <w:rsid w:val="005C2BAB"/>
    <w:rsid w:val="005C4160"/>
    <w:rsid w:val="005C542D"/>
    <w:rsid w:val="005C6B9D"/>
    <w:rsid w:val="005C6D0F"/>
    <w:rsid w:val="005C6F69"/>
    <w:rsid w:val="005C710B"/>
    <w:rsid w:val="005D45D5"/>
    <w:rsid w:val="005D4D82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3E36"/>
    <w:rsid w:val="005E4C3F"/>
    <w:rsid w:val="005E61F6"/>
    <w:rsid w:val="005F0DC4"/>
    <w:rsid w:val="005F29FB"/>
    <w:rsid w:val="005F4BC4"/>
    <w:rsid w:val="005F57BE"/>
    <w:rsid w:val="005F5A90"/>
    <w:rsid w:val="005F5BD9"/>
    <w:rsid w:val="005F7E9F"/>
    <w:rsid w:val="00601B91"/>
    <w:rsid w:val="0060371E"/>
    <w:rsid w:val="00603D7D"/>
    <w:rsid w:val="0060491A"/>
    <w:rsid w:val="006071D9"/>
    <w:rsid w:val="00607B2D"/>
    <w:rsid w:val="00612603"/>
    <w:rsid w:val="006141B8"/>
    <w:rsid w:val="006144F3"/>
    <w:rsid w:val="006145AF"/>
    <w:rsid w:val="0061595F"/>
    <w:rsid w:val="00616880"/>
    <w:rsid w:val="006204D1"/>
    <w:rsid w:val="00622849"/>
    <w:rsid w:val="00623673"/>
    <w:rsid w:val="00623C97"/>
    <w:rsid w:val="00624445"/>
    <w:rsid w:val="006245AE"/>
    <w:rsid w:val="006251A3"/>
    <w:rsid w:val="00625C62"/>
    <w:rsid w:val="00633F9B"/>
    <w:rsid w:val="0063560F"/>
    <w:rsid w:val="00635D2F"/>
    <w:rsid w:val="006369F9"/>
    <w:rsid w:val="00637391"/>
    <w:rsid w:val="00640664"/>
    <w:rsid w:val="00641C0E"/>
    <w:rsid w:val="00643DAA"/>
    <w:rsid w:val="00643E05"/>
    <w:rsid w:val="00650263"/>
    <w:rsid w:val="00651365"/>
    <w:rsid w:val="00651921"/>
    <w:rsid w:val="006535DA"/>
    <w:rsid w:val="00653EE1"/>
    <w:rsid w:val="0065439B"/>
    <w:rsid w:val="006548D7"/>
    <w:rsid w:val="00655AD9"/>
    <w:rsid w:val="00660E20"/>
    <w:rsid w:val="006611AA"/>
    <w:rsid w:val="006614CF"/>
    <w:rsid w:val="0066242D"/>
    <w:rsid w:val="00663BB9"/>
    <w:rsid w:val="00664732"/>
    <w:rsid w:val="00664CC9"/>
    <w:rsid w:val="00671EE6"/>
    <w:rsid w:val="006720D5"/>
    <w:rsid w:val="00672426"/>
    <w:rsid w:val="006729B4"/>
    <w:rsid w:val="00672BDE"/>
    <w:rsid w:val="0067497F"/>
    <w:rsid w:val="00677737"/>
    <w:rsid w:val="0068048C"/>
    <w:rsid w:val="00680AB5"/>
    <w:rsid w:val="00680CEC"/>
    <w:rsid w:val="006824B5"/>
    <w:rsid w:val="00684489"/>
    <w:rsid w:val="006859F3"/>
    <w:rsid w:val="00685CCF"/>
    <w:rsid w:val="00686383"/>
    <w:rsid w:val="00686777"/>
    <w:rsid w:val="00691840"/>
    <w:rsid w:val="006962E7"/>
    <w:rsid w:val="0069655A"/>
    <w:rsid w:val="00696B4E"/>
    <w:rsid w:val="006970F4"/>
    <w:rsid w:val="00697DA8"/>
    <w:rsid w:val="006A08D6"/>
    <w:rsid w:val="006A0FCE"/>
    <w:rsid w:val="006A55D0"/>
    <w:rsid w:val="006A73F0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3FD8"/>
    <w:rsid w:val="006C4252"/>
    <w:rsid w:val="006C695D"/>
    <w:rsid w:val="006C6D43"/>
    <w:rsid w:val="006C7E17"/>
    <w:rsid w:val="006D3C76"/>
    <w:rsid w:val="006D4E3F"/>
    <w:rsid w:val="006D50EC"/>
    <w:rsid w:val="006D6331"/>
    <w:rsid w:val="006D67F5"/>
    <w:rsid w:val="006E1049"/>
    <w:rsid w:val="006E171C"/>
    <w:rsid w:val="006E29E8"/>
    <w:rsid w:val="006E43E2"/>
    <w:rsid w:val="006E50FF"/>
    <w:rsid w:val="006E79D5"/>
    <w:rsid w:val="006E7FBB"/>
    <w:rsid w:val="006F0B6F"/>
    <w:rsid w:val="006F39E4"/>
    <w:rsid w:val="006F4D5B"/>
    <w:rsid w:val="006F6D48"/>
    <w:rsid w:val="006F7057"/>
    <w:rsid w:val="006F7A2C"/>
    <w:rsid w:val="007006C3"/>
    <w:rsid w:val="00700C4D"/>
    <w:rsid w:val="007011B4"/>
    <w:rsid w:val="00702341"/>
    <w:rsid w:val="00704347"/>
    <w:rsid w:val="00704DF1"/>
    <w:rsid w:val="0070663E"/>
    <w:rsid w:val="007068B7"/>
    <w:rsid w:val="00706E5B"/>
    <w:rsid w:val="007073BD"/>
    <w:rsid w:val="007121B1"/>
    <w:rsid w:val="00712AC3"/>
    <w:rsid w:val="00715173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57D"/>
    <w:rsid w:val="00732CBE"/>
    <w:rsid w:val="00736CC6"/>
    <w:rsid w:val="00740875"/>
    <w:rsid w:val="00741624"/>
    <w:rsid w:val="00741D3A"/>
    <w:rsid w:val="00742589"/>
    <w:rsid w:val="00744EB6"/>
    <w:rsid w:val="0074709A"/>
    <w:rsid w:val="007470DE"/>
    <w:rsid w:val="00750D1D"/>
    <w:rsid w:val="00751701"/>
    <w:rsid w:val="00753278"/>
    <w:rsid w:val="007547F1"/>
    <w:rsid w:val="0075509E"/>
    <w:rsid w:val="00755CDB"/>
    <w:rsid w:val="00757896"/>
    <w:rsid w:val="0076086C"/>
    <w:rsid w:val="00761366"/>
    <w:rsid w:val="00762765"/>
    <w:rsid w:val="00763924"/>
    <w:rsid w:val="00764B37"/>
    <w:rsid w:val="007657BE"/>
    <w:rsid w:val="007669A1"/>
    <w:rsid w:val="00771784"/>
    <w:rsid w:val="00771DA9"/>
    <w:rsid w:val="00772D6F"/>
    <w:rsid w:val="00773DF0"/>
    <w:rsid w:val="0077456C"/>
    <w:rsid w:val="007748D7"/>
    <w:rsid w:val="00774E15"/>
    <w:rsid w:val="00777068"/>
    <w:rsid w:val="007811B0"/>
    <w:rsid w:val="00781BE6"/>
    <w:rsid w:val="00781EE6"/>
    <w:rsid w:val="007823BA"/>
    <w:rsid w:val="00783468"/>
    <w:rsid w:val="007839C2"/>
    <w:rsid w:val="007847E3"/>
    <w:rsid w:val="007851CC"/>
    <w:rsid w:val="00786361"/>
    <w:rsid w:val="007902BA"/>
    <w:rsid w:val="00790592"/>
    <w:rsid w:val="00791F5C"/>
    <w:rsid w:val="00792FB3"/>
    <w:rsid w:val="0079700F"/>
    <w:rsid w:val="00797DD9"/>
    <w:rsid w:val="007A0C8E"/>
    <w:rsid w:val="007A1B40"/>
    <w:rsid w:val="007A2D25"/>
    <w:rsid w:val="007A34A0"/>
    <w:rsid w:val="007A4F5F"/>
    <w:rsid w:val="007A5524"/>
    <w:rsid w:val="007A64B5"/>
    <w:rsid w:val="007A7EF1"/>
    <w:rsid w:val="007B046C"/>
    <w:rsid w:val="007B43FD"/>
    <w:rsid w:val="007B48AA"/>
    <w:rsid w:val="007B5AAF"/>
    <w:rsid w:val="007B5EF1"/>
    <w:rsid w:val="007B758E"/>
    <w:rsid w:val="007C097F"/>
    <w:rsid w:val="007C0E49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163B"/>
    <w:rsid w:val="007D3D04"/>
    <w:rsid w:val="007D516D"/>
    <w:rsid w:val="007D518F"/>
    <w:rsid w:val="007D6C4D"/>
    <w:rsid w:val="007D712C"/>
    <w:rsid w:val="007D71FE"/>
    <w:rsid w:val="007D7863"/>
    <w:rsid w:val="007E0301"/>
    <w:rsid w:val="007E1B8F"/>
    <w:rsid w:val="007E26A8"/>
    <w:rsid w:val="007E36A8"/>
    <w:rsid w:val="007E3998"/>
    <w:rsid w:val="007E4778"/>
    <w:rsid w:val="007E4A0E"/>
    <w:rsid w:val="007E6443"/>
    <w:rsid w:val="007E7532"/>
    <w:rsid w:val="007F1D47"/>
    <w:rsid w:val="007F2CF7"/>
    <w:rsid w:val="007F3333"/>
    <w:rsid w:val="007F369B"/>
    <w:rsid w:val="007F4108"/>
    <w:rsid w:val="007F4D83"/>
    <w:rsid w:val="007F5656"/>
    <w:rsid w:val="008008BA"/>
    <w:rsid w:val="00802918"/>
    <w:rsid w:val="00802A22"/>
    <w:rsid w:val="008032D8"/>
    <w:rsid w:val="00803C79"/>
    <w:rsid w:val="008059B3"/>
    <w:rsid w:val="008059C2"/>
    <w:rsid w:val="00812C5B"/>
    <w:rsid w:val="00815AFA"/>
    <w:rsid w:val="00824B9B"/>
    <w:rsid w:val="00824DC3"/>
    <w:rsid w:val="00825011"/>
    <w:rsid w:val="00826564"/>
    <w:rsid w:val="00827E49"/>
    <w:rsid w:val="0083036C"/>
    <w:rsid w:val="0083197F"/>
    <w:rsid w:val="00832044"/>
    <w:rsid w:val="008320D0"/>
    <w:rsid w:val="00832765"/>
    <w:rsid w:val="008367B6"/>
    <w:rsid w:val="008401E6"/>
    <w:rsid w:val="00840C54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7FFE"/>
    <w:rsid w:val="008602D8"/>
    <w:rsid w:val="0086031B"/>
    <w:rsid w:val="00863ADC"/>
    <w:rsid w:val="00864971"/>
    <w:rsid w:val="0086505B"/>
    <w:rsid w:val="00865259"/>
    <w:rsid w:val="00866BAB"/>
    <w:rsid w:val="00867032"/>
    <w:rsid w:val="008727BA"/>
    <w:rsid w:val="00872FA4"/>
    <w:rsid w:val="00875211"/>
    <w:rsid w:val="00875958"/>
    <w:rsid w:val="00876AC4"/>
    <w:rsid w:val="00882535"/>
    <w:rsid w:val="00882BFC"/>
    <w:rsid w:val="00882FEA"/>
    <w:rsid w:val="008839A7"/>
    <w:rsid w:val="008844B6"/>
    <w:rsid w:val="00885285"/>
    <w:rsid w:val="00887107"/>
    <w:rsid w:val="0089047A"/>
    <w:rsid w:val="008922D7"/>
    <w:rsid w:val="0089598F"/>
    <w:rsid w:val="00897060"/>
    <w:rsid w:val="00897AC3"/>
    <w:rsid w:val="00897F9F"/>
    <w:rsid w:val="008A00A4"/>
    <w:rsid w:val="008A06EA"/>
    <w:rsid w:val="008A266A"/>
    <w:rsid w:val="008A2886"/>
    <w:rsid w:val="008A2A50"/>
    <w:rsid w:val="008A357C"/>
    <w:rsid w:val="008A5568"/>
    <w:rsid w:val="008A7190"/>
    <w:rsid w:val="008B3490"/>
    <w:rsid w:val="008B50C4"/>
    <w:rsid w:val="008B7149"/>
    <w:rsid w:val="008C229C"/>
    <w:rsid w:val="008C2F6D"/>
    <w:rsid w:val="008C3340"/>
    <w:rsid w:val="008D133D"/>
    <w:rsid w:val="008D189A"/>
    <w:rsid w:val="008D22A1"/>
    <w:rsid w:val="008E144B"/>
    <w:rsid w:val="008E1AEC"/>
    <w:rsid w:val="008E200F"/>
    <w:rsid w:val="008E229C"/>
    <w:rsid w:val="008E2958"/>
    <w:rsid w:val="008E601B"/>
    <w:rsid w:val="008E7028"/>
    <w:rsid w:val="008E735E"/>
    <w:rsid w:val="008E7A31"/>
    <w:rsid w:val="008F11D5"/>
    <w:rsid w:val="008F16DE"/>
    <w:rsid w:val="008F19B4"/>
    <w:rsid w:val="008F229C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7EB5"/>
    <w:rsid w:val="009003D6"/>
    <w:rsid w:val="009032E7"/>
    <w:rsid w:val="00911196"/>
    <w:rsid w:val="009123D5"/>
    <w:rsid w:val="009179A9"/>
    <w:rsid w:val="00921053"/>
    <w:rsid w:val="009223C6"/>
    <w:rsid w:val="00922734"/>
    <w:rsid w:val="009237B4"/>
    <w:rsid w:val="00925452"/>
    <w:rsid w:val="00927A51"/>
    <w:rsid w:val="00931225"/>
    <w:rsid w:val="009324EF"/>
    <w:rsid w:val="009327AB"/>
    <w:rsid w:val="00933451"/>
    <w:rsid w:val="0093567A"/>
    <w:rsid w:val="00935D2F"/>
    <w:rsid w:val="00936F34"/>
    <w:rsid w:val="009377C4"/>
    <w:rsid w:val="00937CCE"/>
    <w:rsid w:val="00942801"/>
    <w:rsid w:val="00942C11"/>
    <w:rsid w:val="00943286"/>
    <w:rsid w:val="0094352D"/>
    <w:rsid w:val="009443DE"/>
    <w:rsid w:val="00945497"/>
    <w:rsid w:val="009462BB"/>
    <w:rsid w:val="00946F9A"/>
    <w:rsid w:val="009513F2"/>
    <w:rsid w:val="00952F35"/>
    <w:rsid w:val="009542ED"/>
    <w:rsid w:val="00954ABB"/>
    <w:rsid w:val="00954B41"/>
    <w:rsid w:val="00954DC6"/>
    <w:rsid w:val="00955D84"/>
    <w:rsid w:val="009563E9"/>
    <w:rsid w:val="00957980"/>
    <w:rsid w:val="00961992"/>
    <w:rsid w:val="009622F4"/>
    <w:rsid w:val="009629B6"/>
    <w:rsid w:val="00964D8D"/>
    <w:rsid w:val="00966A07"/>
    <w:rsid w:val="009677E5"/>
    <w:rsid w:val="00971627"/>
    <w:rsid w:val="0097211A"/>
    <w:rsid w:val="00972208"/>
    <w:rsid w:val="00974DE0"/>
    <w:rsid w:val="00975013"/>
    <w:rsid w:val="00976DA5"/>
    <w:rsid w:val="009772CE"/>
    <w:rsid w:val="00981007"/>
    <w:rsid w:val="00982902"/>
    <w:rsid w:val="00982D02"/>
    <w:rsid w:val="009832CE"/>
    <w:rsid w:val="0098500D"/>
    <w:rsid w:val="009859A5"/>
    <w:rsid w:val="00985EB1"/>
    <w:rsid w:val="0098679F"/>
    <w:rsid w:val="009878AF"/>
    <w:rsid w:val="00990E0F"/>
    <w:rsid w:val="00991EDD"/>
    <w:rsid w:val="0099307C"/>
    <w:rsid w:val="009936A8"/>
    <w:rsid w:val="0099488E"/>
    <w:rsid w:val="00994A13"/>
    <w:rsid w:val="00995206"/>
    <w:rsid w:val="00995C1A"/>
    <w:rsid w:val="009972E7"/>
    <w:rsid w:val="00997C8F"/>
    <w:rsid w:val="00997F06"/>
    <w:rsid w:val="009A26AD"/>
    <w:rsid w:val="009A38D5"/>
    <w:rsid w:val="009A65C8"/>
    <w:rsid w:val="009B1363"/>
    <w:rsid w:val="009B1BF3"/>
    <w:rsid w:val="009B1DF6"/>
    <w:rsid w:val="009B2E58"/>
    <w:rsid w:val="009B6795"/>
    <w:rsid w:val="009C1FC2"/>
    <w:rsid w:val="009C28E2"/>
    <w:rsid w:val="009C4C85"/>
    <w:rsid w:val="009C6333"/>
    <w:rsid w:val="009C651A"/>
    <w:rsid w:val="009C67FD"/>
    <w:rsid w:val="009C7A5E"/>
    <w:rsid w:val="009C7AFA"/>
    <w:rsid w:val="009D134F"/>
    <w:rsid w:val="009D27B8"/>
    <w:rsid w:val="009D3028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6CF"/>
    <w:rsid w:val="009E2AB2"/>
    <w:rsid w:val="009E2B4B"/>
    <w:rsid w:val="009E5ABF"/>
    <w:rsid w:val="009E76A4"/>
    <w:rsid w:val="009F05B4"/>
    <w:rsid w:val="009F3159"/>
    <w:rsid w:val="009F3AA5"/>
    <w:rsid w:val="009F6A81"/>
    <w:rsid w:val="00A00EBD"/>
    <w:rsid w:val="00A01708"/>
    <w:rsid w:val="00A020BA"/>
    <w:rsid w:val="00A021E1"/>
    <w:rsid w:val="00A03EC2"/>
    <w:rsid w:val="00A05B30"/>
    <w:rsid w:val="00A06187"/>
    <w:rsid w:val="00A06F83"/>
    <w:rsid w:val="00A071DA"/>
    <w:rsid w:val="00A1112C"/>
    <w:rsid w:val="00A1221A"/>
    <w:rsid w:val="00A13F72"/>
    <w:rsid w:val="00A15789"/>
    <w:rsid w:val="00A157AF"/>
    <w:rsid w:val="00A1616C"/>
    <w:rsid w:val="00A170DB"/>
    <w:rsid w:val="00A210AB"/>
    <w:rsid w:val="00A22EDC"/>
    <w:rsid w:val="00A24430"/>
    <w:rsid w:val="00A26C53"/>
    <w:rsid w:val="00A2764A"/>
    <w:rsid w:val="00A3145B"/>
    <w:rsid w:val="00A33223"/>
    <w:rsid w:val="00A33649"/>
    <w:rsid w:val="00A35909"/>
    <w:rsid w:val="00A4168F"/>
    <w:rsid w:val="00A41F7A"/>
    <w:rsid w:val="00A42383"/>
    <w:rsid w:val="00A468AF"/>
    <w:rsid w:val="00A47A80"/>
    <w:rsid w:val="00A47DD6"/>
    <w:rsid w:val="00A506E1"/>
    <w:rsid w:val="00A50825"/>
    <w:rsid w:val="00A517FF"/>
    <w:rsid w:val="00A51AFC"/>
    <w:rsid w:val="00A52428"/>
    <w:rsid w:val="00A526C5"/>
    <w:rsid w:val="00A579AD"/>
    <w:rsid w:val="00A605C5"/>
    <w:rsid w:val="00A61039"/>
    <w:rsid w:val="00A61285"/>
    <w:rsid w:val="00A6219F"/>
    <w:rsid w:val="00A62AEE"/>
    <w:rsid w:val="00A63CEC"/>
    <w:rsid w:val="00A63DFA"/>
    <w:rsid w:val="00A651D3"/>
    <w:rsid w:val="00A6572C"/>
    <w:rsid w:val="00A67CFA"/>
    <w:rsid w:val="00A718E8"/>
    <w:rsid w:val="00A74E7B"/>
    <w:rsid w:val="00A74F4D"/>
    <w:rsid w:val="00A7516B"/>
    <w:rsid w:val="00A75C55"/>
    <w:rsid w:val="00A76D54"/>
    <w:rsid w:val="00A841CC"/>
    <w:rsid w:val="00A8558F"/>
    <w:rsid w:val="00A86B3C"/>
    <w:rsid w:val="00A86C34"/>
    <w:rsid w:val="00A90D68"/>
    <w:rsid w:val="00A9472C"/>
    <w:rsid w:val="00A94DD8"/>
    <w:rsid w:val="00A953DF"/>
    <w:rsid w:val="00A95789"/>
    <w:rsid w:val="00A9638D"/>
    <w:rsid w:val="00A96C5F"/>
    <w:rsid w:val="00AA01A0"/>
    <w:rsid w:val="00AA0442"/>
    <w:rsid w:val="00AA331A"/>
    <w:rsid w:val="00AA4A6A"/>
    <w:rsid w:val="00AA5EF2"/>
    <w:rsid w:val="00AA6C31"/>
    <w:rsid w:val="00AA6DB9"/>
    <w:rsid w:val="00AA7D45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C45A0"/>
    <w:rsid w:val="00AC5070"/>
    <w:rsid w:val="00AC53A8"/>
    <w:rsid w:val="00AD0BF9"/>
    <w:rsid w:val="00AD0E68"/>
    <w:rsid w:val="00AD41B7"/>
    <w:rsid w:val="00AD4FCF"/>
    <w:rsid w:val="00AD52B1"/>
    <w:rsid w:val="00AD54EE"/>
    <w:rsid w:val="00AD68E2"/>
    <w:rsid w:val="00AD769D"/>
    <w:rsid w:val="00AD7E29"/>
    <w:rsid w:val="00AE09F7"/>
    <w:rsid w:val="00AE19D9"/>
    <w:rsid w:val="00AE1BA1"/>
    <w:rsid w:val="00AE2482"/>
    <w:rsid w:val="00AE2F23"/>
    <w:rsid w:val="00AE712C"/>
    <w:rsid w:val="00AE7725"/>
    <w:rsid w:val="00AF164C"/>
    <w:rsid w:val="00AF1E71"/>
    <w:rsid w:val="00AF4680"/>
    <w:rsid w:val="00AF6192"/>
    <w:rsid w:val="00AF6843"/>
    <w:rsid w:val="00AF7857"/>
    <w:rsid w:val="00B0112A"/>
    <w:rsid w:val="00B0248D"/>
    <w:rsid w:val="00B038C2"/>
    <w:rsid w:val="00B101C1"/>
    <w:rsid w:val="00B12659"/>
    <w:rsid w:val="00B14B32"/>
    <w:rsid w:val="00B157C0"/>
    <w:rsid w:val="00B17151"/>
    <w:rsid w:val="00B22839"/>
    <w:rsid w:val="00B22B9C"/>
    <w:rsid w:val="00B2374E"/>
    <w:rsid w:val="00B26595"/>
    <w:rsid w:val="00B30024"/>
    <w:rsid w:val="00B307B1"/>
    <w:rsid w:val="00B3446A"/>
    <w:rsid w:val="00B35222"/>
    <w:rsid w:val="00B35423"/>
    <w:rsid w:val="00B35491"/>
    <w:rsid w:val="00B36759"/>
    <w:rsid w:val="00B36A18"/>
    <w:rsid w:val="00B37830"/>
    <w:rsid w:val="00B3787A"/>
    <w:rsid w:val="00B419CE"/>
    <w:rsid w:val="00B422D4"/>
    <w:rsid w:val="00B4408A"/>
    <w:rsid w:val="00B444AA"/>
    <w:rsid w:val="00B46673"/>
    <w:rsid w:val="00B5015C"/>
    <w:rsid w:val="00B5192D"/>
    <w:rsid w:val="00B51A6B"/>
    <w:rsid w:val="00B52935"/>
    <w:rsid w:val="00B54801"/>
    <w:rsid w:val="00B55D41"/>
    <w:rsid w:val="00B567CF"/>
    <w:rsid w:val="00B56CED"/>
    <w:rsid w:val="00B56EDF"/>
    <w:rsid w:val="00B570AB"/>
    <w:rsid w:val="00B60844"/>
    <w:rsid w:val="00B60E0C"/>
    <w:rsid w:val="00B6479A"/>
    <w:rsid w:val="00B6560B"/>
    <w:rsid w:val="00B65B66"/>
    <w:rsid w:val="00B6644D"/>
    <w:rsid w:val="00B6658D"/>
    <w:rsid w:val="00B66C82"/>
    <w:rsid w:val="00B7025A"/>
    <w:rsid w:val="00B708ED"/>
    <w:rsid w:val="00B70B4E"/>
    <w:rsid w:val="00B72BD8"/>
    <w:rsid w:val="00B7347D"/>
    <w:rsid w:val="00B769C7"/>
    <w:rsid w:val="00B77993"/>
    <w:rsid w:val="00B808A3"/>
    <w:rsid w:val="00B80DD6"/>
    <w:rsid w:val="00B81BFF"/>
    <w:rsid w:val="00B81E55"/>
    <w:rsid w:val="00B852BF"/>
    <w:rsid w:val="00B860ED"/>
    <w:rsid w:val="00B87AE7"/>
    <w:rsid w:val="00B900BB"/>
    <w:rsid w:val="00B939C7"/>
    <w:rsid w:val="00B93A4A"/>
    <w:rsid w:val="00B93F58"/>
    <w:rsid w:val="00B943B2"/>
    <w:rsid w:val="00B96832"/>
    <w:rsid w:val="00BA0830"/>
    <w:rsid w:val="00BA0EB7"/>
    <w:rsid w:val="00BA3D96"/>
    <w:rsid w:val="00BA654C"/>
    <w:rsid w:val="00BB0AF9"/>
    <w:rsid w:val="00BB0CC0"/>
    <w:rsid w:val="00BB123B"/>
    <w:rsid w:val="00BB147B"/>
    <w:rsid w:val="00BB2233"/>
    <w:rsid w:val="00BB2495"/>
    <w:rsid w:val="00BB2F44"/>
    <w:rsid w:val="00BB4D57"/>
    <w:rsid w:val="00BB57E8"/>
    <w:rsid w:val="00BB5B09"/>
    <w:rsid w:val="00BB733F"/>
    <w:rsid w:val="00BC2632"/>
    <w:rsid w:val="00BC398E"/>
    <w:rsid w:val="00BC3CDF"/>
    <w:rsid w:val="00BC435D"/>
    <w:rsid w:val="00BC6385"/>
    <w:rsid w:val="00BC6EE9"/>
    <w:rsid w:val="00BD1C30"/>
    <w:rsid w:val="00BD22C6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FB0"/>
    <w:rsid w:val="00BE1F26"/>
    <w:rsid w:val="00BE3DDC"/>
    <w:rsid w:val="00BE4B18"/>
    <w:rsid w:val="00BF415A"/>
    <w:rsid w:val="00BF4F7D"/>
    <w:rsid w:val="00BF6F3B"/>
    <w:rsid w:val="00BF7AE7"/>
    <w:rsid w:val="00C00298"/>
    <w:rsid w:val="00C02E3B"/>
    <w:rsid w:val="00C03C21"/>
    <w:rsid w:val="00C04285"/>
    <w:rsid w:val="00C04A87"/>
    <w:rsid w:val="00C100B1"/>
    <w:rsid w:val="00C101E8"/>
    <w:rsid w:val="00C118F7"/>
    <w:rsid w:val="00C15645"/>
    <w:rsid w:val="00C1574D"/>
    <w:rsid w:val="00C16D6F"/>
    <w:rsid w:val="00C17433"/>
    <w:rsid w:val="00C17F36"/>
    <w:rsid w:val="00C21F5A"/>
    <w:rsid w:val="00C22F81"/>
    <w:rsid w:val="00C23E74"/>
    <w:rsid w:val="00C23E90"/>
    <w:rsid w:val="00C242F2"/>
    <w:rsid w:val="00C24625"/>
    <w:rsid w:val="00C24F43"/>
    <w:rsid w:val="00C26518"/>
    <w:rsid w:val="00C27B46"/>
    <w:rsid w:val="00C307EE"/>
    <w:rsid w:val="00C30A31"/>
    <w:rsid w:val="00C31F31"/>
    <w:rsid w:val="00C31F49"/>
    <w:rsid w:val="00C32AC7"/>
    <w:rsid w:val="00C3522B"/>
    <w:rsid w:val="00C37261"/>
    <w:rsid w:val="00C37C6C"/>
    <w:rsid w:val="00C4004E"/>
    <w:rsid w:val="00C40296"/>
    <w:rsid w:val="00C41CC2"/>
    <w:rsid w:val="00C41D16"/>
    <w:rsid w:val="00C45E6A"/>
    <w:rsid w:val="00C47384"/>
    <w:rsid w:val="00C474FB"/>
    <w:rsid w:val="00C52818"/>
    <w:rsid w:val="00C52F93"/>
    <w:rsid w:val="00C532EF"/>
    <w:rsid w:val="00C54551"/>
    <w:rsid w:val="00C54B28"/>
    <w:rsid w:val="00C554EF"/>
    <w:rsid w:val="00C57C93"/>
    <w:rsid w:val="00C57EE5"/>
    <w:rsid w:val="00C60EE1"/>
    <w:rsid w:val="00C60FDC"/>
    <w:rsid w:val="00C6659D"/>
    <w:rsid w:val="00C66AC5"/>
    <w:rsid w:val="00C677B4"/>
    <w:rsid w:val="00C702B5"/>
    <w:rsid w:val="00C71AC9"/>
    <w:rsid w:val="00C72123"/>
    <w:rsid w:val="00C7282A"/>
    <w:rsid w:val="00C72C5A"/>
    <w:rsid w:val="00C75821"/>
    <w:rsid w:val="00C7620C"/>
    <w:rsid w:val="00C76635"/>
    <w:rsid w:val="00C77157"/>
    <w:rsid w:val="00C81171"/>
    <w:rsid w:val="00C827CB"/>
    <w:rsid w:val="00C835DB"/>
    <w:rsid w:val="00C84F5B"/>
    <w:rsid w:val="00C85355"/>
    <w:rsid w:val="00C85A9F"/>
    <w:rsid w:val="00C87527"/>
    <w:rsid w:val="00C90E87"/>
    <w:rsid w:val="00C9167B"/>
    <w:rsid w:val="00C91FAA"/>
    <w:rsid w:val="00C94BF5"/>
    <w:rsid w:val="00C95A9B"/>
    <w:rsid w:val="00C97802"/>
    <w:rsid w:val="00CA115C"/>
    <w:rsid w:val="00CB0B97"/>
    <w:rsid w:val="00CB39BF"/>
    <w:rsid w:val="00CB54E6"/>
    <w:rsid w:val="00CC0135"/>
    <w:rsid w:val="00CC07E3"/>
    <w:rsid w:val="00CC0EB7"/>
    <w:rsid w:val="00CC2222"/>
    <w:rsid w:val="00CC23D9"/>
    <w:rsid w:val="00CC2407"/>
    <w:rsid w:val="00CC2778"/>
    <w:rsid w:val="00CC2B65"/>
    <w:rsid w:val="00CC4625"/>
    <w:rsid w:val="00CC6C8E"/>
    <w:rsid w:val="00CC6E45"/>
    <w:rsid w:val="00CD2063"/>
    <w:rsid w:val="00CD2AEB"/>
    <w:rsid w:val="00CD38CA"/>
    <w:rsid w:val="00CD4987"/>
    <w:rsid w:val="00CD4EBF"/>
    <w:rsid w:val="00CE05E9"/>
    <w:rsid w:val="00CE2251"/>
    <w:rsid w:val="00CE4015"/>
    <w:rsid w:val="00CE5C0A"/>
    <w:rsid w:val="00CE5D95"/>
    <w:rsid w:val="00CE6477"/>
    <w:rsid w:val="00CE7473"/>
    <w:rsid w:val="00CF1521"/>
    <w:rsid w:val="00CF27F7"/>
    <w:rsid w:val="00CF360B"/>
    <w:rsid w:val="00D003E7"/>
    <w:rsid w:val="00D010AA"/>
    <w:rsid w:val="00D012B8"/>
    <w:rsid w:val="00D01A5A"/>
    <w:rsid w:val="00D02C3F"/>
    <w:rsid w:val="00D02DB0"/>
    <w:rsid w:val="00D02F68"/>
    <w:rsid w:val="00D039D6"/>
    <w:rsid w:val="00D05572"/>
    <w:rsid w:val="00D05B05"/>
    <w:rsid w:val="00D05D19"/>
    <w:rsid w:val="00D07AED"/>
    <w:rsid w:val="00D07C37"/>
    <w:rsid w:val="00D126F6"/>
    <w:rsid w:val="00D150CB"/>
    <w:rsid w:val="00D153F8"/>
    <w:rsid w:val="00D16FCC"/>
    <w:rsid w:val="00D17AA8"/>
    <w:rsid w:val="00D17F92"/>
    <w:rsid w:val="00D20276"/>
    <w:rsid w:val="00D20AF9"/>
    <w:rsid w:val="00D22237"/>
    <w:rsid w:val="00D23529"/>
    <w:rsid w:val="00D240F1"/>
    <w:rsid w:val="00D25772"/>
    <w:rsid w:val="00D27038"/>
    <w:rsid w:val="00D27F97"/>
    <w:rsid w:val="00D301F3"/>
    <w:rsid w:val="00D329F2"/>
    <w:rsid w:val="00D33074"/>
    <w:rsid w:val="00D330DE"/>
    <w:rsid w:val="00D351E8"/>
    <w:rsid w:val="00D406B9"/>
    <w:rsid w:val="00D40814"/>
    <w:rsid w:val="00D40B22"/>
    <w:rsid w:val="00D41258"/>
    <w:rsid w:val="00D43AF3"/>
    <w:rsid w:val="00D45228"/>
    <w:rsid w:val="00D475DD"/>
    <w:rsid w:val="00D5080F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D7A"/>
    <w:rsid w:val="00D75605"/>
    <w:rsid w:val="00D76D32"/>
    <w:rsid w:val="00D81665"/>
    <w:rsid w:val="00D81884"/>
    <w:rsid w:val="00D837F5"/>
    <w:rsid w:val="00D84A40"/>
    <w:rsid w:val="00D85D3B"/>
    <w:rsid w:val="00D85EB8"/>
    <w:rsid w:val="00D87F1A"/>
    <w:rsid w:val="00D90D97"/>
    <w:rsid w:val="00D9146A"/>
    <w:rsid w:val="00D91A3F"/>
    <w:rsid w:val="00D922C9"/>
    <w:rsid w:val="00D940C7"/>
    <w:rsid w:val="00D94D40"/>
    <w:rsid w:val="00D95BF2"/>
    <w:rsid w:val="00D95F54"/>
    <w:rsid w:val="00D96BEF"/>
    <w:rsid w:val="00D976E9"/>
    <w:rsid w:val="00DA0042"/>
    <w:rsid w:val="00DA0A00"/>
    <w:rsid w:val="00DA0E2C"/>
    <w:rsid w:val="00DA1998"/>
    <w:rsid w:val="00DA31C7"/>
    <w:rsid w:val="00DA34B7"/>
    <w:rsid w:val="00DA3B8E"/>
    <w:rsid w:val="00DA62CE"/>
    <w:rsid w:val="00DA708A"/>
    <w:rsid w:val="00DA7BD8"/>
    <w:rsid w:val="00DA7D6D"/>
    <w:rsid w:val="00DB133C"/>
    <w:rsid w:val="00DB27C6"/>
    <w:rsid w:val="00DB293F"/>
    <w:rsid w:val="00DB3FEE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A3"/>
    <w:rsid w:val="00DD1339"/>
    <w:rsid w:val="00DD1EA8"/>
    <w:rsid w:val="00DD207E"/>
    <w:rsid w:val="00DD6207"/>
    <w:rsid w:val="00DD748B"/>
    <w:rsid w:val="00DE073C"/>
    <w:rsid w:val="00DE1AF0"/>
    <w:rsid w:val="00DE1FD2"/>
    <w:rsid w:val="00DE20AF"/>
    <w:rsid w:val="00DE2DD7"/>
    <w:rsid w:val="00DE5174"/>
    <w:rsid w:val="00DE55CB"/>
    <w:rsid w:val="00DE65E3"/>
    <w:rsid w:val="00DE6CEE"/>
    <w:rsid w:val="00DE7651"/>
    <w:rsid w:val="00DE78EA"/>
    <w:rsid w:val="00DE7A53"/>
    <w:rsid w:val="00DE7B00"/>
    <w:rsid w:val="00DF1925"/>
    <w:rsid w:val="00DF388C"/>
    <w:rsid w:val="00DF390A"/>
    <w:rsid w:val="00DF4356"/>
    <w:rsid w:val="00DF4636"/>
    <w:rsid w:val="00DF50D9"/>
    <w:rsid w:val="00DF61CE"/>
    <w:rsid w:val="00DF63D1"/>
    <w:rsid w:val="00E011A9"/>
    <w:rsid w:val="00E1278D"/>
    <w:rsid w:val="00E14690"/>
    <w:rsid w:val="00E15FBA"/>
    <w:rsid w:val="00E167B6"/>
    <w:rsid w:val="00E16AEB"/>
    <w:rsid w:val="00E200D8"/>
    <w:rsid w:val="00E21575"/>
    <w:rsid w:val="00E22996"/>
    <w:rsid w:val="00E22AA2"/>
    <w:rsid w:val="00E24587"/>
    <w:rsid w:val="00E24A56"/>
    <w:rsid w:val="00E25208"/>
    <w:rsid w:val="00E26862"/>
    <w:rsid w:val="00E30E8F"/>
    <w:rsid w:val="00E317CE"/>
    <w:rsid w:val="00E348B9"/>
    <w:rsid w:val="00E36EA6"/>
    <w:rsid w:val="00E40208"/>
    <w:rsid w:val="00E40E2A"/>
    <w:rsid w:val="00E41C76"/>
    <w:rsid w:val="00E42C3D"/>
    <w:rsid w:val="00E430A2"/>
    <w:rsid w:val="00E4342C"/>
    <w:rsid w:val="00E43E87"/>
    <w:rsid w:val="00E4686A"/>
    <w:rsid w:val="00E4776C"/>
    <w:rsid w:val="00E51D17"/>
    <w:rsid w:val="00E528C4"/>
    <w:rsid w:val="00E52E2A"/>
    <w:rsid w:val="00E53FEB"/>
    <w:rsid w:val="00E540B2"/>
    <w:rsid w:val="00E55514"/>
    <w:rsid w:val="00E569E0"/>
    <w:rsid w:val="00E604EC"/>
    <w:rsid w:val="00E60CDC"/>
    <w:rsid w:val="00E62202"/>
    <w:rsid w:val="00E62250"/>
    <w:rsid w:val="00E6285F"/>
    <w:rsid w:val="00E62A13"/>
    <w:rsid w:val="00E64DFE"/>
    <w:rsid w:val="00E65193"/>
    <w:rsid w:val="00E65534"/>
    <w:rsid w:val="00E66008"/>
    <w:rsid w:val="00E675EC"/>
    <w:rsid w:val="00E71D74"/>
    <w:rsid w:val="00E72446"/>
    <w:rsid w:val="00E73770"/>
    <w:rsid w:val="00E73D16"/>
    <w:rsid w:val="00E74685"/>
    <w:rsid w:val="00E74AC4"/>
    <w:rsid w:val="00E763AC"/>
    <w:rsid w:val="00E7670E"/>
    <w:rsid w:val="00E770EA"/>
    <w:rsid w:val="00E802C7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5E7C"/>
    <w:rsid w:val="00E961D4"/>
    <w:rsid w:val="00E9644F"/>
    <w:rsid w:val="00E96D49"/>
    <w:rsid w:val="00EA0EBB"/>
    <w:rsid w:val="00EA161B"/>
    <w:rsid w:val="00EA1C59"/>
    <w:rsid w:val="00EA6420"/>
    <w:rsid w:val="00EA70F6"/>
    <w:rsid w:val="00EA7AC5"/>
    <w:rsid w:val="00EB0292"/>
    <w:rsid w:val="00EB3105"/>
    <w:rsid w:val="00EB3E86"/>
    <w:rsid w:val="00EB6020"/>
    <w:rsid w:val="00EB6659"/>
    <w:rsid w:val="00EB6EF9"/>
    <w:rsid w:val="00EB72A3"/>
    <w:rsid w:val="00EC2983"/>
    <w:rsid w:val="00EC44F4"/>
    <w:rsid w:val="00EC5A0C"/>
    <w:rsid w:val="00EC7C9C"/>
    <w:rsid w:val="00ED0111"/>
    <w:rsid w:val="00ED0302"/>
    <w:rsid w:val="00ED07F4"/>
    <w:rsid w:val="00ED1794"/>
    <w:rsid w:val="00ED20E5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7A45"/>
    <w:rsid w:val="00EF17A5"/>
    <w:rsid w:val="00EF48C3"/>
    <w:rsid w:val="00EF48E8"/>
    <w:rsid w:val="00EF4BF7"/>
    <w:rsid w:val="00EF5AC9"/>
    <w:rsid w:val="00EF6AB5"/>
    <w:rsid w:val="00EF7CBD"/>
    <w:rsid w:val="00F073A6"/>
    <w:rsid w:val="00F104D4"/>
    <w:rsid w:val="00F1086D"/>
    <w:rsid w:val="00F1174D"/>
    <w:rsid w:val="00F11E85"/>
    <w:rsid w:val="00F13F4F"/>
    <w:rsid w:val="00F14C6C"/>
    <w:rsid w:val="00F16670"/>
    <w:rsid w:val="00F16B8B"/>
    <w:rsid w:val="00F17387"/>
    <w:rsid w:val="00F17597"/>
    <w:rsid w:val="00F20C66"/>
    <w:rsid w:val="00F2290C"/>
    <w:rsid w:val="00F22A0B"/>
    <w:rsid w:val="00F231A7"/>
    <w:rsid w:val="00F2343D"/>
    <w:rsid w:val="00F23D52"/>
    <w:rsid w:val="00F248F4"/>
    <w:rsid w:val="00F27BBF"/>
    <w:rsid w:val="00F27EFA"/>
    <w:rsid w:val="00F32ADF"/>
    <w:rsid w:val="00F34C4E"/>
    <w:rsid w:val="00F35CF3"/>
    <w:rsid w:val="00F36F6E"/>
    <w:rsid w:val="00F36FA6"/>
    <w:rsid w:val="00F4151F"/>
    <w:rsid w:val="00F41AAC"/>
    <w:rsid w:val="00F439C1"/>
    <w:rsid w:val="00F456C6"/>
    <w:rsid w:val="00F46463"/>
    <w:rsid w:val="00F46F8E"/>
    <w:rsid w:val="00F5081F"/>
    <w:rsid w:val="00F50E6D"/>
    <w:rsid w:val="00F56DA5"/>
    <w:rsid w:val="00F5791E"/>
    <w:rsid w:val="00F61F2F"/>
    <w:rsid w:val="00F626F4"/>
    <w:rsid w:val="00F65E70"/>
    <w:rsid w:val="00F66333"/>
    <w:rsid w:val="00F70497"/>
    <w:rsid w:val="00F7301A"/>
    <w:rsid w:val="00F73A0D"/>
    <w:rsid w:val="00F7675F"/>
    <w:rsid w:val="00F76CC4"/>
    <w:rsid w:val="00F8008C"/>
    <w:rsid w:val="00F8324E"/>
    <w:rsid w:val="00F83F89"/>
    <w:rsid w:val="00F83FFE"/>
    <w:rsid w:val="00F84826"/>
    <w:rsid w:val="00F855AF"/>
    <w:rsid w:val="00F85DC7"/>
    <w:rsid w:val="00F87830"/>
    <w:rsid w:val="00F92588"/>
    <w:rsid w:val="00F925A7"/>
    <w:rsid w:val="00F92B8C"/>
    <w:rsid w:val="00F941D3"/>
    <w:rsid w:val="00F947E2"/>
    <w:rsid w:val="00F94CE0"/>
    <w:rsid w:val="00F956ED"/>
    <w:rsid w:val="00F971CC"/>
    <w:rsid w:val="00F97ABB"/>
    <w:rsid w:val="00F97D3F"/>
    <w:rsid w:val="00F97E28"/>
    <w:rsid w:val="00FA3652"/>
    <w:rsid w:val="00FA3F51"/>
    <w:rsid w:val="00FA460F"/>
    <w:rsid w:val="00FA62A5"/>
    <w:rsid w:val="00FB1390"/>
    <w:rsid w:val="00FB25A4"/>
    <w:rsid w:val="00FB26E3"/>
    <w:rsid w:val="00FB364B"/>
    <w:rsid w:val="00FC0744"/>
    <w:rsid w:val="00FC1A87"/>
    <w:rsid w:val="00FC1DAF"/>
    <w:rsid w:val="00FC375E"/>
    <w:rsid w:val="00FC4F2B"/>
    <w:rsid w:val="00FC5832"/>
    <w:rsid w:val="00FC6D31"/>
    <w:rsid w:val="00FC7D21"/>
    <w:rsid w:val="00FD1166"/>
    <w:rsid w:val="00FD1DC2"/>
    <w:rsid w:val="00FD3DBC"/>
    <w:rsid w:val="00FD4C67"/>
    <w:rsid w:val="00FD690B"/>
    <w:rsid w:val="00FD749A"/>
    <w:rsid w:val="00FD771D"/>
    <w:rsid w:val="00FF12ED"/>
    <w:rsid w:val="00FF5389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  <w:style w:type="paragraph" w:customStyle="1" w:styleId="13">
    <w:name w:val="Абзац списка1"/>
    <w:basedOn w:val="a"/>
    <w:rsid w:val="00EC29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  <w:style w:type="paragraph" w:customStyle="1" w:styleId="13">
    <w:name w:val="Абзац списка1"/>
    <w:basedOn w:val="a"/>
    <w:rsid w:val="00EC29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6B1F9B028BDE62AFEECAFB40A4F710768E3EE60961ADFEF974CAAE6B10EAAE6B9047DB34AC9522C11C6Ed0L1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5494-8A65-46D0-BBFD-410FB9D6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52</Pages>
  <Words>11863</Words>
  <Characters>67624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79329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Ekon9_2</cp:lastModifiedBy>
  <cp:revision>3</cp:revision>
  <cp:lastPrinted>2017-11-30T04:05:00Z</cp:lastPrinted>
  <dcterms:created xsi:type="dcterms:W3CDTF">2017-12-19T03:24:00Z</dcterms:created>
  <dcterms:modified xsi:type="dcterms:W3CDTF">2017-12-19T03:49:00Z</dcterms:modified>
</cp:coreProperties>
</file>