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73AE3" w14:textId="77777777" w:rsidR="005470DB" w:rsidRPr="00277F80" w:rsidRDefault="005470DB" w:rsidP="005470DB">
      <w:pPr>
        <w:spacing w:after="0" w:line="240" w:lineRule="auto"/>
        <w:jc w:val="center"/>
        <w:rPr>
          <w:rFonts w:ascii="Times New Roman" w:hAnsi="Times New Roman" w:cs="Times New Roman"/>
          <w:sz w:val="24"/>
          <w:szCs w:val="24"/>
        </w:rPr>
      </w:pPr>
      <w:r w:rsidRPr="00277F80">
        <w:rPr>
          <w:rFonts w:ascii="Times New Roman" w:hAnsi="Times New Roman" w:cs="Times New Roman"/>
          <w:sz w:val="24"/>
          <w:szCs w:val="24"/>
        </w:rPr>
        <w:t>РОССИЙСКАЯ ФЕДЕРАЦИЯ</w:t>
      </w:r>
    </w:p>
    <w:p w14:paraId="031ADBDA" w14:textId="77777777" w:rsidR="005470DB" w:rsidRPr="00277F80" w:rsidRDefault="005470DB" w:rsidP="005470DB">
      <w:pPr>
        <w:spacing w:after="0" w:line="240" w:lineRule="auto"/>
        <w:jc w:val="center"/>
        <w:rPr>
          <w:rFonts w:ascii="Times New Roman" w:hAnsi="Times New Roman" w:cs="Times New Roman"/>
          <w:sz w:val="24"/>
          <w:szCs w:val="24"/>
        </w:rPr>
      </w:pPr>
      <w:r w:rsidRPr="00277F80">
        <w:rPr>
          <w:rFonts w:ascii="Times New Roman" w:hAnsi="Times New Roman" w:cs="Times New Roman"/>
          <w:sz w:val="24"/>
          <w:szCs w:val="24"/>
        </w:rPr>
        <w:t>АДМИНИСТРАЦИЯ ГОРОДА МИНУСИНСКА</w:t>
      </w:r>
    </w:p>
    <w:p w14:paraId="3870F551" w14:textId="77777777" w:rsidR="005470DB" w:rsidRPr="00277F80" w:rsidRDefault="005470DB" w:rsidP="005470DB">
      <w:pPr>
        <w:spacing w:after="0" w:line="240" w:lineRule="auto"/>
        <w:jc w:val="center"/>
        <w:rPr>
          <w:rFonts w:ascii="Times New Roman" w:hAnsi="Times New Roman" w:cs="Times New Roman"/>
          <w:sz w:val="24"/>
          <w:szCs w:val="24"/>
        </w:rPr>
      </w:pPr>
      <w:r w:rsidRPr="00277F80">
        <w:rPr>
          <w:rFonts w:ascii="Times New Roman" w:hAnsi="Times New Roman" w:cs="Times New Roman"/>
          <w:sz w:val="24"/>
          <w:szCs w:val="24"/>
        </w:rPr>
        <w:t>КРАСНОЯРСКОГО КРАЯ</w:t>
      </w:r>
    </w:p>
    <w:p w14:paraId="607FE3F7" w14:textId="77777777" w:rsidR="005470DB" w:rsidRPr="00277F80" w:rsidRDefault="005470DB" w:rsidP="005470DB">
      <w:pPr>
        <w:spacing w:after="0" w:line="240" w:lineRule="auto"/>
        <w:jc w:val="center"/>
        <w:rPr>
          <w:rFonts w:ascii="Times New Roman" w:hAnsi="Times New Roman" w:cs="Times New Roman"/>
          <w:sz w:val="52"/>
          <w:szCs w:val="52"/>
        </w:rPr>
      </w:pPr>
      <w:r w:rsidRPr="00277F80">
        <w:rPr>
          <w:rFonts w:ascii="Times New Roman" w:hAnsi="Times New Roman" w:cs="Times New Roman"/>
          <w:sz w:val="52"/>
          <w:szCs w:val="52"/>
        </w:rPr>
        <w:t>ПОСТАНОВЛЕНИЕ</w:t>
      </w:r>
    </w:p>
    <w:p w14:paraId="25596CC6" w14:textId="77777777" w:rsidR="005470DB" w:rsidRPr="00277F80" w:rsidRDefault="005470DB" w:rsidP="005470DB">
      <w:pPr>
        <w:spacing w:after="0" w:line="240" w:lineRule="auto"/>
        <w:jc w:val="both"/>
        <w:rPr>
          <w:rFonts w:ascii="Times New Roman" w:hAnsi="Times New Roman" w:cs="Times New Roman"/>
          <w:sz w:val="28"/>
          <w:szCs w:val="28"/>
        </w:rPr>
      </w:pPr>
    </w:p>
    <w:p w14:paraId="72AEACF0" w14:textId="77777777" w:rsidR="002A4283" w:rsidRPr="00277F80" w:rsidRDefault="002A4283" w:rsidP="005470DB">
      <w:pPr>
        <w:spacing w:after="0" w:line="240" w:lineRule="auto"/>
        <w:rPr>
          <w:rFonts w:ascii="Times New Roman" w:hAnsi="Times New Roman" w:cs="Times New Roman"/>
          <w:sz w:val="28"/>
          <w:szCs w:val="28"/>
        </w:rPr>
      </w:pPr>
    </w:p>
    <w:p w14:paraId="322D5831" w14:textId="77777777" w:rsidR="0078761D" w:rsidRDefault="0078761D" w:rsidP="008A142A">
      <w:pPr>
        <w:spacing w:after="0" w:line="240" w:lineRule="auto"/>
        <w:ind w:firstLine="709"/>
        <w:jc w:val="both"/>
        <w:rPr>
          <w:rFonts w:ascii="Times New Roman" w:hAnsi="Times New Roman" w:cs="Times New Roman"/>
          <w:sz w:val="28"/>
          <w:szCs w:val="28"/>
        </w:rPr>
      </w:pPr>
    </w:p>
    <w:p w14:paraId="51535B41" w14:textId="77777777" w:rsidR="005D3ECF" w:rsidRPr="00CF2CA9" w:rsidRDefault="005D3ECF" w:rsidP="005D3ECF">
      <w:pPr>
        <w:spacing w:after="0" w:line="240" w:lineRule="auto"/>
        <w:rPr>
          <w:rFonts w:ascii="Times New Roman" w:hAnsi="Times New Roman" w:cs="Times New Roman"/>
          <w:sz w:val="28"/>
          <w:szCs w:val="28"/>
        </w:rPr>
      </w:pPr>
      <w:r w:rsidRPr="00CF2CA9">
        <w:rPr>
          <w:rFonts w:ascii="Times New Roman" w:hAnsi="Times New Roman" w:cs="Times New Roman"/>
          <w:sz w:val="28"/>
          <w:szCs w:val="28"/>
        </w:rPr>
        <w:t>31.10.2013</w:t>
      </w:r>
      <w:r w:rsidRPr="00CF2CA9">
        <w:rPr>
          <w:rFonts w:ascii="Times New Roman" w:hAnsi="Times New Roman" w:cs="Times New Roman"/>
          <w:sz w:val="28"/>
          <w:szCs w:val="28"/>
        </w:rPr>
        <w:tab/>
        <w:t xml:space="preserve">                                                                                            № АГ-2033-п</w:t>
      </w:r>
    </w:p>
    <w:p w14:paraId="05E0B6CA" w14:textId="77777777" w:rsidR="005D3ECF" w:rsidRDefault="005D3ECF" w:rsidP="005D3ECF">
      <w:pPr>
        <w:spacing w:after="0" w:line="240" w:lineRule="auto"/>
        <w:rPr>
          <w:rFonts w:ascii="Times New Roman" w:hAnsi="Times New Roman" w:cs="Times New Roman"/>
          <w:sz w:val="28"/>
          <w:szCs w:val="28"/>
        </w:rPr>
      </w:pPr>
    </w:p>
    <w:p w14:paraId="18D1259F" w14:textId="77777777" w:rsidR="005D3ECF" w:rsidRPr="00CF2CA9" w:rsidRDefault="005D3ECF" w:rsidP="005D3ECF">
      <w:pPr>
        <w:spacing w:after="0" w:line="240" w:lineRule="auto"/>
        <w:rPr>
          <w:rFonts w:ascii="Times New Roman" w:hAnsi="Times New Roman" w:cs="Times New Roman"/>
          <w:sz w:val="28"/>
          <w:szCs w:val="28"/>
        </w:rPr>
      </w:pPr>
    </w:p>
    <w:p w14:paraId="2A9D0E1E" w14:textId="6648A253" w:rsidR="005D3ECF" w:rsidRPr="00CF2CA9" w:rsidRDefault="005D3ECF" w:rsidP="005D3ECF">
      <w:pPr>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xml:space="preserve">Об утверждении муниципальной программы «Эффективное управление муниципальным имуществом города Минусинска» (в редакции постановлений Администрации города Минусинска с изменениями  от 01.04.2014 № АГ 628-п, от 11.06.2014 № АГ-1175-п, от 10.09.2014 № АГ-1813-п, от 31.10.2014 № АГ-2232-п, от 31.12.2014 №АГ-2649, от 30.12.2015 № АГ-2578-п, от 10.08.2016 № АГ-1307-п, от 28.10.2016 № АГ-1891-п, от 15.11.2016 № АГ-2031-п, от 30.12.2016 № АГ-2400-п, от 17.01.2017 АГ- 47-п, от 20.03.2017 № АГ-403-п, от 30.03.2017 № АГ-482-п, от 31.10.2017 № АГ-2165-п, от 27.12.2017 № АГ-2651-п, от 30.05.2018 № АГ- 826-п, от 30.10.2018 № АГ-1835-п, от 24.12.2018 № АГ-2255-п, 19.03.2019 № АГ-410-п, 06.11.2019 № АГ-2034-п, № 2438 от 31.12.2019,  № АГ-1979-п от 31.10.2019г., </w:t>
      </w:r>
      <w:r w:rsidRPr="00835010">
        <w:rPr>
          <w:rFonts w:ascii="Times New Roman" w:hAnsi="Times New Roman" w:cs="Times New Roman"/>
          <w:sz w:val="28"/>
          <w:szCs w:val="28"/>
        </w:rPr>
        <w:t>№ АГ- от  № АГ-227-п 19.02.2020,</w:t>
      </w:r>
      <w:r w:rsidRPr="00CF2CA9">
        <w:rPr>
          <w:rFonts w:ascii="Times New Roman" w:hAnsi="Times New Roman" w:cs="Times New Roman"/>
          <w:sz w:val="28"/>
          <w:szCs w:val="28"/>
        </w:rPr>
        <w:t>№ АГ- 830-п от  02.06.2020г., № АГ-1211-п от 27.07.20г., от 25.08.2020 № АГ-1456-п, от 05.10.2020 № АГ-1817-п, от 25.10.2020 № АГ-2209-п, от 18.12.2020 № АГ-2390-п, от 30.12.2020 № АГ-2503-п, от 29.03.2021 № АГ-483-п, от 31.03.2021 №АГ-512, от 23.07.2021 №АГ-1289-п</w:t>
      </w:r>
      <w:r>
        <w:rPr>
          <w:rFonts w:ascii="Times New Roman" w:hAnsi="Times New Roman" w:cs="Times New Roman"/>
          <w:sz w:val="28"/>
          <w:szCs w:val="28"/>
        </w:rPr>
        <w:t xml:space="preserve">, от 30.09.2021 №АГ-1753-п; от 29.10.2021 №АГ-1921-п; от 11.11.2021 № АГ -1975-п; </w:t>
      </w:r>
      <w:r w:rsidRPr="004E7B5E">
        <w:rPr>
          <w:rFonts w:ascii="Times New Roman" w:hAnsi="Times New Roman" w:cs="Times New Roman"/>
          <w:sz w:val="28"/>
          <w:szCs w:val="28"/>
        </w:rPr>
        <w:t>от 31.12.2021 №АГ- 2357-п</w:t>
      </w:r>
      <w:r>
        <w:rPr>
          <w:rFonts w:ascii="Times New Roman" w:hAnsi="Times New Roman" w:cs="Times New Roman"/>
          <w:sz w:val="28"/>
          <w:szCs w:val="28"/>
        </w:rPr>
        <w:t>; от 28.03.2022 №АГ-485-п; от 19.05.2022 №АГ-912-п; 07.08.2022 №АГ-1825-п; от 03.10.2022 АГ-2013-п;</w:t>
      </w:r>
      <w:r w:rsidRPr="007C1C96">
        <w:rPr>
          <w:rFonts w:ascii="Times New Roman" w:hAnsi="Times New Roman" w:cs="Times New Roman"/>
          <w:sz w:val="28"/>
          <w:szCs w:val="28"/>
        </w:rPr>
        <w:t xml:space="preserve"> от 28.10.2022 №АГ-2288-п</w:t>
      </w:r>
      <w:r>
        <w:rPr>
          <w:rFonts w:ascii="Times New Roman" w:hAnsi="Times New Roman" w:cs="Times New Roman"/>
          <w:sz w:val="28"/>
          <w:szCs w:val="28"/>
        </w:rPr>
        <w:t xml:space="preserve">; 30.12.2022 №АГ-2824-п; </w:t>
      </w:r>
      <w:r w:rsidRPr="001206C4">
        <w:rPr>
          <w:rFonts w:ascii="Times New Roman" w:hAnsi="Times New Roman" w:cs="Times New Roman"/>
          <w:color w:val="000000" w:themeColor="text1"/>
          <w:sz w:val="28"/>
          <w:szCs w:val="28"/>
        </w:rPr>
        <w:t xml:space="preserve">от 30.03.2023 №АГ-558-п; </w:t>
      </w:r>
      <w:r w:rsidRPr="00C41EFD">
        <w:rPr>
          <w:rFonts w:ascii="Times New Roman" w:hAnsi="Times New Roman" w:cs="Times New Roman"/>
          <w:sz w:val="28"/>
          <w:szCs w:val="28"/>
        </w:rPr>
        <w:t>от</w:t>
      </w:r>
      <w:r>
        <w:rPr>
          <w:rFonts w:ascii="Times New Roman" w:hAnsi="Times New Roman" w:cs="Times New Roman"/>
          <w:sz w:val="28"/>
          <w:szCs w:val="28"/>
        </w:rPr>
        <w:t xml:space="preserve"> </w:t>
      </w:r>
      <w:r w:rsidRPr="00C41EFD">
        <w:rPr>
          <w:rFonts w:ascii="Times New Roman" w:hAnsi="Times New Roman" w:cs="Times New Roman"/>
          <w:sz w:val="28"/>
          <w:szCs w:val="28"/>
        </w:rPr>
        <w:t>15.06.2023</w:t>
      </w:r>
      <w:r>
        <w:rPr>
          <w:rFonts w:ascii="Times New Roman" w:hAnsi="Times New Roman" w:cs="Times New Roman"/>
          <w:sz w:val="28"/>
          <w:szCs w:val="28"/>
        </w:rPr>
        <w:t xml:space="preserve"> </w:t>
      </w:r>
      <w:r w:rsidRPr="00C41EFD">
        <w:rPr>
          <w:rFonts w:ascii="Times New Roman" w:hAnsi="Times New Roman" w:cs="Times New Roman"/>
          <w:sz w:val="28"/>
          <w:szCs w:val="28"/>
        </w:rPr>
        <w:t>№АГ-1183-п</w:t>
      </w:r>
      <w:r>
        <w:rPr>
          <w:rFonts w:ascii="Times New Roman" w:hAnsi="Times New Roman" w:cs="Times New Roman"/>
          <w:sz w:val="28"/>
          <w:szCs w:val="28"/>
        </w:rPr>
        <w:t xml:space="preserve">; от 24.08.2023 №АГ-1782-п;24.10.2023 №АГ-2202-п; </w:t>
      </w:r>
      <w:r w:rsidRPr="00AA6D38">
        <w:rPr>
          <w:rFonts w:ascii="Times New Roman" w:hAnsi="Times New Roman" w:cs="Times New Roman"/>
          <w:sz w:val="28"/>
          <w:szCs w:val="28"/>
        </w:rPr>
        <w:t xml:space="preserve">от 29.12.2023 №АГ- </w:t>
      </w:r>
      <w:r w:rsidR="00AA6D38" w:rsidRPr="00AA6D38">
        <w:rPr>
          <w:rFonts w:ascii="Times New Roman" w:hAnsi="Times New Roman" w:cs="Times New Roman"/>
          <w:sz w:val="28"/>
          <w:szCs w:val="28"/>
        </w:rPr>
        <w:t>2646-п</w:t>
      </w:r>
      <w:r w:rsidRPr="00AA6D38">
        <w:rPr>
          <w:rFonts w:ascii="Times New Roman" w:hAnsi="Times New Roman" w:cs="Times New Roman"/>
          <w:sz w:val="28"/>
          <w:szCs w:val="28"/>
        </w:rPr>
        <w:t xml:space="preserve"> .)</w:t>
      </w:r>
      <w:r w:rsidRPr="00C41EFD">
        <w:rPr>
          <w:rFonts w:ascii="Times New Roman" w:hAnsi="Times New Roman" w:cs="Times New Roman"/>
          <w:sz w:val="28"/>
          <w:szCs w:val="28"/>
        </w:rPr>
        <w:t xml:space="preserve"> </w:t>
      </w:r>
    </w:p>
    <w:p w14:paraId="66336811" w14:textId="77777777" w:rsidR="005D3ECF" w:rsidRPr="00CF2CA9" w:rsidRDefault="005D3ECF" w:rsidP="005D3ECF">
      <w:pPr>
        <w:spacing w:after="0" w:line="240" w:lineRule="auto"/>
        <w:ind w:firstLine="709"/>
        <w:jc w:val="both"/>
        <w:rPr>
          <w:rFonts w:ascii="Times New Roman" w:hAnsi="Times New Roman" w:cs="Times New Roman"/>
          <w:sz w:val="28"/>
          <w:szCs w:val="28"/>
        </w:rPr>
      </w:pPr>
      <w:r w:rsidRPr="00CF2CA9">
        <w:rPr>
          <w:rFonts w:ascii="Times New Roman" w:hAnsi="Times New Roman" w:cs="Times New Roman"/>
          <w:sz w:val="28"/>
          <w:szCs w:val="28"/>
        </w:rPr>
        <w:t>В соответствии со статьей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округа - город Минусинск,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30.08.2013 № АГ-1544-п «Об утверждении перечня муниципальных программ муниципального образования город Минусинск», в целях эффективного управления муниципальным имуществом муниципального образования город Минусинск и формирования бюджета, ПОСТАНОВЛЯЮ:</w:t>
      </w:r>
    </w:p>
    <w:p w14:paraId="5D2C45D7" w14:textId="77777777" w:rsidR="005D3ECF" w:rsidRPr="00CF2CA9" w:rsidRDefault="005D3ECF" w:rsidP="005D3ECF">
      <w:pPr>
        <w:spacing w:after="0" w:line="240" w:lineRule="auto"/>
        <w:ind w:firstLine="709"/>
        <w:jc w:val="both"/>
        <w:rPr>
          <w:rFonts w:ascii="Times New Roman" w:hAnsi="Times New Roman" w:cs="Times New Roman"/>
          <w:sz w:val="28"/>
          <w:szCs w:val="28"/>
        </w:rPr>
      </w:pPr>
      <w:r w:rsidRPr="00CF2CA9">
        <w:rPr>
          <w:rFonts w:ascii="Times New Roman" w:hAnsi="Times New Roman" w:cs="Times New Roman"/>
          <w:sz w:val="28"/>
          <w:szCs w:val="28"/>
        </w:rPr>
        <w:t>1. Утвердить муниципальную программу «Эффективное управление муниципальным имуществом города Минусинска» согласно приложению.</w:t>
      </w:r>
    </w:p>
    <w:p w14:paraId="06803801" w14:textId="77777777" w:rsidR="005D3ECF" w:rsidRPr="00CF2CA9" w:rsidRDefault="005D3ECF" w:rsidP="005D3ECF">
      <w:pPr>
        <w:spacing w:after="0" w:line="240" w:lineRule="auto"/>
        <w:ind w:firstLine="709"/>
        <w:jc w:val="both"/>
        <w:rPr>
          <w:rFonts w:ascii="Times New Roman" w:hAnsi="Times New Roman" w:cs="Times New Roman"/>
          <w:sz w:val="28"/>
          <w:szCs w:val="28"/>
        </w:rPr>
      </w:pPr>
      <w:r w:rsidRPr="00CF2CA9">
        <w:rPr>
          <w:rFonts w:ascii="Times New Roman" w:hAnsi="Times New Roman" w:cs="Times New Roman"/>
          <w:sz w:val="28"/>
          <w:szCs w:val="28"/>
        </w:rPr>
        <w:lastRenderedPageBreak/>
        <w:t xml:space="preserve">2. Опубликовать постановление в газете «Власть труда» и разместить на официальном сайте муниципального образования город Минусинск в сети Интернет.  </w:t>
      </w:r>
    </w:p>
    <w:p w14:paraId="7FF12B3E" w14:textId="77777777" w:rsidR="005D3ECF" w:rsidRPr="00CF2CA9" w:rsidRDefault="005D3ECF" w:rsidP="005D3ECF">
      <w:pPr>
        <w:spacing w:after="0" w:line="240" w:lineRule="auto"/>
        <w:ind w:firstLine="709"/>
        <w:jc w:val="both"/>
        <w:rPr>
          <w:rFonts w:ascii="Times New Roman" w:hAnsi="Times New Roman" w:cs="Times New Roman"/>
          <w:sz w:val="28"/>
          <w:szCs w:val="28"/>
        </w:rPr>
      </w:pPr>
      <w:r w:rsidRPr="00CF2CA9">
        <w:rPr>
          <w:rFonts w:ascii="Times New Roman" w:hAnsi="Times New Roman" w:cs="Times New Roman"/>
          <w:sz w:val="28"/>
          <w:szCs w:val="28"/>
        </w:rPr>
        <w:t>3. Контроль за выполнением постановления оставляю за собой.</w:t>
      </w:r>
    </w:p>
    <w:p w14:paraId="6214E228" w14:textId="77777777" w:rsidR="005D3ECF" w:rsidRPr="00CF2CA9" w:rsidRDefault="005D3ECF" w:rsidP="005D3ECF">
      <w:pPr>
        <w:spacing w:after="0" w:line="240" w:lineRule="auto"/>
        <w:ind w:firstLine="709"/>
        <w:jc w:val="both"/>
        <w:rPr>
          <w:rFonts w:ascii="Times New Roman" w:hAnsi="Times New Roman" w:cs="Times New Roman"/>
          <w:sz w:val="28"/>
          <w:szCs w:val="28"/>
        </w:rPr>
      </w:pPr>
      <w:r w:rsidRPr="00CF2CA9">
        <w:rPr>
          <w:rFonts w:ascii="Times New Roman" w:hAnsi="Times New Roman" w:cs="Times New Roman"/>
          <w:sz w:val="28"/>
          <w:szCs w:val="28"/>
        </w:rPr>
        <w:t>4. Постановление вступает в силу с 1 января 2014 года, но не ранее дня, следующего за днем его официального опубликования.</w:t>
      </w:r>
    </w:p>
    <w:p w14:paraId="56350374" w14:textId="77777777" w:rsidR="005D3ECF" w:rsidRDefault="005D3ECF" w:rsidP="005D3ECF">
      <w:pPr>
        <w:spacing w:after="0" w:line="240" w:lineRule="auto"/>
        <w:rPr>
          <w:rFonts w:ascii="Times New Roman" w:hAnsi="Times New Roman" w:cs="Times New Roman"/>
          <w:sz w:val="28"/>
          <w:szCs w:val="28"/>
        </w:rPr>
      </w:pPr>
    </w:p>
    <w:p w14:paraId="4AD25AB2" w14:textId="77777777" w:rsidR="005D3ECF" w:rsidRDefault="005D3ECF" w:rsidP="005D3ECF">
      <w:pPr>
        <w:spacing w:after="0" w:line="240" w:lineRule="auto"/>
        <w:rPr>
          <w:rFonts w:ascii="Times New Roman" w:hAnsi="Times New Roman" w:cs="Times New Roman"/>
          <w:sz w:val="28"/>
          <w:szCs w:val="28"/>
        </w:rPr>
      </w:pPr>
    </w:p>
    <w:p w14:paraId="02EE4B8A" w14:textId="15E44A26" w:rsidR="005D3ECF" w:rsidRPr="00001463" w:rsidRDefault="005D3ECF" w:rsidP="005D3ECF">
      <w:pPr>
        <w:spacing w:after="0" w:line="240" w:lineRule="auto"/>
        <w:rPr>
          <w:rFonts w:ascii="Times New Roman" w:hAnsi="Times New Roman" w:cs="Times New Roman"/>
          <w:sz w:val="28"/>
          <w:szCs w:val="28"/>
        </w:rPr>
        <w:sectPr w:rsidR="005D3ECF" w:rsidRPr="00001463" w:rsidSect="00F926A8">
          <w:headerReference w:type="even" r:id="rId8"/>
          <w:headerReference w:type="default" r:id="rId9"/>
          <w:footerReference w:type="even" r:id="rId10"/>
          <w:footerReference w:type="default" r:id="rId11"/>
          <w:headerReference w:type="first" r:id="rId12"/>
          <w:footerReference w:type="first" r:id="rId13"/>
          <w:pgSz w:w="11906" w:h="16838"/>
          <w:pgMar w:top="1134" w:right="567" w:bottom="851" w:left="1701" w:header="709" w:footer="709" w:gutter="0"/>
          <w:cols w:space="708"/>
          <w:titlePg/>
          <w:docGrid w:linePitch="360"/>
        </w:sectPr>
      </w:pPr>
      <w:r w:rsidRPr="00CF2CA9">
        <w:rPr>
          <w:rFonts w:ascii="Times New Roman" w:hAnsi="Times New Roman" w:cs="Times New Roman"/>
          <w:sz w:val="28"/>
          <w:szCs w:val="28"/>
        </w:rPr>
        <w:t>И.о</w:t>
      </w:r>
      <w:r>
        <w:rPr>
          <w:rFonts w:ascii="Times New Roman" w:hAnsi="Times New Roman" w:cs="Times New Roman"/>
          <w:sz w:val="28"/>
          <w:szCs w:val="28"/>
        </w:rPr>
        <w:t>.</w:t>
      </w:r>
      <w:r w:rsidRPr="00CF2CA9">
        <w:rPr>
          <w:rFonts w:ascii="Times New Roman" w:hAnsi="Times New Roman" w:cs="Times New Roman"/>
          <w:sz w:val="28"/>
          <w:szCs w:val="28"/>
        </w:rPr>
        <w:t xml:space="preserve"> Главы администрации                       подпись                       В.В. За</w:t>
      </w:r>
      <w:r>
        <w:rPr>
          <w:rFonts w:ascii="Times New Roman" w:hAnsi="Times New Roman" w:cs="Times New Roman"/>
          <w:sz w:val="28"/>
          <w:szCs w:val="28"/>
        </w:rPr>
        <w:t>блоц</w:t>
      </w:r>
      <w:r w:rsidR="00B73C27">
        <w:rPr>
          <w:rFonts w:ascii="Times New Roman" w:hAnsi="Times New Roman" w:cs="Times New Roman"/>
          <w:sz w:val="28"/>
          <w:szCs w:val="28"/>
        </w:rPr>
        <w:t>кий</w:t>
      </w:r>
    </w:p>
    <w:p w14:paraId="268DD286" w14:textId="77777777" w:rsidR="005D3ECF" w:rsidRDefault="005D3ECF" w:rsidP="005D3ECF">
      <w:pPr>
        <w:autoSpaceDE w:val="0"/>
        <w:autoSpaceDN w:val="0"/>
        <w:adjustRightInd w:val="0"/>
        <w:spacing w:after="0" w:line="240" w:lineRule="auto"/>
        <w:rPr>
          <w:rFonts w:ascii="Times New Roman" w:hAnsi="Times New Roman" w:cs="Times New Roman"/>
          <w:sz w:val="28"/>
          <w:szCs w:val="28"/>
        </w:rPr>
      </w:pPr>
    </w:p>
    <w:p w14:paraId="7D8D7D7D" w14:textId="77777777" w:rsidR="005D3ECF" w:rsidRDefault="005D3ECF" w:rsidP="005D3ECF">
      <w:pPr>
        <w:autoSpaceDE w:val="0"/>
        <w:autoSpaceDN w:val="0"/>
        <w:adjustRightInd w:val="0"/>
        <w:spacing w:after="0" w:line="240" w:lineRule="auto"/>
        <w:rPr>
          <w:rFonts w:ascii="Times New Roman" w:hAnsi="Times New Roman" w:cs="Times New Roman"/>
          <w:sz w:val="28"/>
          <w:szCs w:val="28"/>
        </w:rPr>
      </w:pPr>
    </w:p>
    <w:p w14:paraId="112C0A0A" w14:textId="561362D6" w:rsidR="00EB403E" w:rsidRPr="0078537E" w:rsidRDefault="005D3ECF" w:rsidP="005D3ECF">
      <w:pPr>
        <w:autoSpaceDE w:val="0"/>
        <w:autoSpaceDN w:val="0"/>
        <w:adjustRightInd w:val="0"/>
        <w:spacing w:after="0" w:line="240" w:lineRule="auto"/>
        <w:rPr>
          <w:rFonts w:ascii="Times New Roman" w:hAnsi="Times New Roman"/>
          <w:sz w:val="20"/>
          <w:szCs w:val="20"/>
        </w:rPr>
      </w:pPr>
      <w:r>
        <w:rPr>
          <w:rFonts w:ascii="Times New Roman" w:hAnsi="Times New Roman" w:cs="Times New Roman"/>
          <w:sz w:val="28"/>
          <w:szCs w:val="28"/>
        </w:rPr>
        <w:t xml:space="preserve">             </w:t>
      </w:r>
      <w:r w:rsidR="00EB403E" w:rsidRPr="0078537E">
        <w:rPr>
          <w:rFonts w:ascii="Times New Roman" w:hAnsi="Times New Roman"/>
          <w:sz w:val="20"/>
          <w:szCs w:val="20"/>
        </w:rPr>
        <w:t xml:space="preserve">                                                                                                      </w:t>
      </w:r>
      <w:bookmarkStart w:id="0" w:name="_Hlk155963899"/>
      <w:r w:rsidR="008D3AF9" w:rsidRPr="0078537E">
        <w:rPr>
          <w:rFonts w:ascii="Times New Roman" w:hAnsi="Times New Roman"/>
          <w:sz w:val="20"/>
          <w:szCs w:val="20"/>
        </w:rPr>
        <w:t xml:space="preserve">Приложение к постановлению </w:t>
      </w:r>
    </w:p>
    <w:p w14:paraId="6189D063" w14:textId="77777777" w:rsidR="00EB403E" w:rsidRPr="0078537E" w:rsidRDefault="00EB403E" w:rsidP="00983395">
      <w:pPr>
        <w:autoSpaceDE w:val="0"/>
        <w:autoSpaceDN w:val="0"/>
        <w:adjustRightInd w:val="0"/>
        <w:spacing w:after="0" w:line="240" w:lineRule="auto"/>
        <w:ind w:firstLine="992"/>
        <w:rPr>
          <w:rFonts w:ascii="Times New Roman" w:hAnsi="Times New Roman"/>
          <w:sz w:val="20"/>
          <w:szCs w:val="20"/>
        </w:rPr>
      </w:pPr>
      <w:r w:rsidRPr="0078537E">
        <w:rPr>
          <w:rFonts w:ascii="Times New Roman" w:hAnsi="Times New Roman"/>
          <w:sz w:val="20"/>
          <w:szCs w:val="20"/>
        </w:rPr>
        <w:t xml:space="preserve">                                                                                                      администрации города</w:t>
      </w:r>
      <w:r w:rsidR="008D3AF9" w:rsidRPr="0078537E">
        <w:rPr>
          <w:rFonts w:ascii="Times New Roman" w:hAnsi="Times New Roman"/>
          <w:sz w:val="20"/>
          <w:szCs w:val="20"/>
        </w:rPr>
        <w:t xml:space="preserve"> Минусинска </w:t>
      </w:r>
    </w:p>
    <w:bookmarkEnd w:id="0"/>
    <w:p w14:paraId="7F0C4CFD" w14:textId="77777777" w:rsidR="008D3AF9" w:rsidRPr="0078537E" w:rsidRDefault="00EB403E" w:rsidP="00983395">
      <w:pPr>
        <w:autoSpaceDE w:val="0"/>
        <w:autoSpaceDN w:val="0"/>
        <w:adjustRightInd w:val="0"/>
        <w:spacing w:after="0" w:line="240" w:lineRule="auto"/>
        <w:ind w:firstLine="992"/>
        <w:rPr>
          <w:rFonts w:ascii="Times New Roman" w:hAnsi="Times New Roman"/>
          <w:sz w:val="20"/>
          <w:szCs w:val="20"/>
        </w:rPr>
      </w:pPr>
      <w:r w:rsidRPr="0078537E">
        <w:rPr>
          <w:rFonts w:ascii="Times New Roman" w:hAnsi="Times New Roman"/>
          <w:sz w:val="20"/>
          <w:szCs w:val="20"/>
        </w:rPr>
        <w:t xml:space="preserve">                                                                                                      от 31.10.2013</w:t>
      </w:r>
      <w:r w:rsidR="008D3AF9" w:rsidRPr="0078537E">
        <w:rPr>
          <w:rFonts w:ascii="Times New Roman" w:hAnsi="Times New Roman" w:cs="Times New Roman"/>
          <w:sz w:val="20"/>
          <w:szCs w:val="20"/>
        </w:rPr>
        <w:t xml:space="preserve"> № АГ-2033-п</w:t>
      </w:r>
    </w:p>
    <w:p w14:paraId="15F27CC0"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bCs/>
          <w:sz w:val="28"/>
          <w:szCs w:val="28"/>
        </w:rPr>
      </w:pPr>
    </w:p>
    <w:p w14:paraId="12A88887"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78537E">
        <w:rPr>
          <w:rFonts w:ascii="Times New Roman" w:hAnsi="Times New Roman" w:cs="Times New Roman"/>
          <w:bCs/>
          <w:sz w:val="28"/>
          <w:szCs w:val="28"/>
        </w:rPr>
        <w:t xml:space="preserve">Муниципальная программа </w:t>
      </w:r>
    </w:p>
    <w:p w14:paraId="668A4E0D"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8537E">
        <w:rPr>
          <w:rFonts w:ascii="Times New Roman" w:hAnsi="Times New Roman" w:cs="Times New Roman"/>
          <w:bCs/>
          <w:sz w:val="28"/>
          <w:szCs w:val="28"/>
        </w:rPr>
        <w:t>«Эффективное у</w:t>
      </w:r>
      <w:r w:rsidRPr="0078537E">
        <w:rPr>
          <w:rFonts w:ascii="Times New Roman" w:hAnsi="Times New Roman" w:cs="Times New Roman"/>
          <w:sz w:val="28"/>
          <w:szCs w:val="28"/>
        </w:rPr>
        <w:t xml:space="preserve">правление муниципальным имуществом </w:t>
      </w:r>
    </w:p>
    <w:p w14:paraId="62E12C9A"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78537E">
        <w:rPr>
          <w:rFonts w:ascii="Times New Roman" w:hAnsi="Times New Roman" w:cs="Times New Roman"/>
          <w:sz w:val="28"/>
          <w:szCs w:val="28"/>
        </w:rPr>
        <w:t>города Минусинска</w:t>
      </w:r>
      <w:r w:rsidRPr="0078537E">
        <w:rPr>
          <w:rFonts w:ascii="Times New Roman" w:hAnsi="Times New Roman" w:cs="Times New Roman"/>
          <w:bCs/>
          <w:sz w:val="28"/>
          <w:szCs w:val="28"/>
        </w:rPr>
        <w:t xml:space="preserve">» </w:t>
      </w:r>
    </w:p>
    <w:p w14:paraId="7378EEA7"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sz w:val="28"/>
          <w:szCs w:val="28"/>
        </w:rPr>
      </w:pPr>
    </w:p>
    <w:p w14:paraId="01686D4A"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8537E">
        <w:rPr>
          <w:rFonts w:ascii="Times New Roman" w:hAnsi="Times New Roman" w:cs="Times New Roman"/>
          <w:sz w:val="28"/>
          <w:szCs w:val="28"/>
        </w:rPr>
        <w:t xml:space="preserve"> Паспорт </w:t>
      </w:r>
    </w:p>
    <w:p w14:paraId="1E3563A9" w14:textId="77777777" w:rsidR="00BB7FF4" w:rsidRPr="0078537E" w:rsidRDefault="005613A4" w:rsidP="00BB7FF4">
      <w:pPr>
        <w:autoSpaceDE w:val="0"/>
        <w:autoSpaceDN w:val="0"/>
        <w:adjustRightInd w:val="0"/>
        <w:spacing w:after="0" w:line="240" w:lineRule="auto"/>
        <w:jc w:val="center"/>
        <w:rPr>
          <w:rFonts w:ascii="Times New Roman" w:hAnsi="Times New Roman" w:cs="Times New Roman"/>
          <w:sz w:val="28"/>
          <w:szCs w:val="28"/>
        </w:rPr>
      </w:pPr>
      <w:r w:rsidRPr="0078537E">
        <w:rPr>
          <w:rFonts w:ascii="Times New Roman" w:hAnsi="Times New Roman" w:cs="Times New Roman"/>
          <w:sz w:val="28"/>
          <w:szCs w:val="28"/>
        </w:rPr>
        <w:t xml:space="preserve">муниципальной программы «Эффективное управление муниципальным имуществом города Минусинска»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A0" w:firstRow="1" w:lastRow="0" w:firstColumn="1" w:lastColumn="0" w:noHBand="0" w:noVBand="0"/>
      </w:tblPr>
      <w:tblGrid>
        <w:gridCol w:w="2400"/>
        <w:gridCol w:w="6960"/>
      </w:tblGrid>
      <w:tr w:rsidR="005613A4" w:rsidRPr="0078537E" w14:paraId="6696895B" w14:textId="77777777" w:rsidTr="000E66B4">
        <w:trPr>
          <w:trHeight w:val="600"/>
        </w:trPr>
        <w:tc>
          <w:tcPr>
            <w:tcW w:w="2400" w:type="dxa"/>
            <w:tcBorders>
              <w:top w:val="single" w:sz="4" w:space="0" w:color="auto"/>
              <w:left w:val="single" w:sz="4" w:space="0" w:color="auto"/>
              <w:bottom w:val="single" w:sz="4" w:space="0" w:color="auto"/>
              <w:right w:val="single" w:sz="4" w:space="0" w:color="auto"/>
            </w:tcBorders>
          </w:tcPr>
          <w:p w14:paraId="013D1195"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Наименование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1ED82F2D"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«Эффективное управление муниципальным имуществом города Минусинска» (далее – </w:t>
            </w:r>
            <w:r w:rsidR="000D36B7" w:rsidRPr="0078537E">
              <w:rPr>
                <w:rFonts w:ascii="Times New Roman" w:hAnsi="Times New Roman" w:cs="Times New Roman"/>
                <w:sz w:val="28"/>
                <w:szCs w:val="28"/>
              </w:rPr>
              <w:t>муниципальная программа</w:t>
            </w:r>
            <w:r w:rsidRPr="0078537E">
              <w:rPr>
                <w:rFonts w:ascii="Times New Roman" w:hAnsi="Times New Roman" w:cs="Times New Roman"/>
                <w:sz w:val="28"/>
                <w:szCs w:val="28"/>
              </w:rPr>
              <w:t>)</w:t>
            </w:r>
          </w:p>
        </w:tc>
      </w:tr>
      <w:tr w:rsidR="005613A4" w:rsidRPr="0078537E" w14:paraId="07CCA0EA" w14:textId="77777777" w:rsidTr="000E66B4">
        <w:trPr>
          <w:trHeight w:val="600"/>
        </w:trPr>
        <w:tc>
          <w:tcPr>
            <w:tcW w:w="2400" w:type="dxa"/>
            <w:tcBorders>
              <w:top w:val="single" w:sz="4" w:space="0" w:color="auto"/>
              <w:left w:val="single" w:sz="4" w:space="0" w:color="auto"/>
              <w:bottom w:val="single" w:sz="4" w:space="0" w:color="auto"/>
              <w:right w:val="single" w:sz="4" w:space="0" w:color="auto"/>
            </w:tcBorders>
          </w:tcPr>
          <w:p w14:paraId="38205801"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Ответственный исполнитель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4BDCE013"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Администраци</w:t>
            </w:r>
            <w:r w:rsidR="009A031E" w:rsidRPr="0078537E">
              <w:rPr>
                <w:rFonts w:ascii="Times New Roman" w:hAnsi="Times New Roman" w:cs="Times New Roman"/>
                <w:sz w:val="28"/>
                <w:szCs w:val="28"/>
              </w:rPr>
              <w:t>я</w:t>
            </w:r>
            <w:r w:rsidRPr="0078537E">
              <w:rPr>
                <w:rFonts w:ascii="Times New Roman" w:hAnsi="Times New Roman" w:cs="Times New Roman"/>
                <w:sz w:val="28"/>
                <w:szCs w:val="28"/>
              </w:rPr>
              <w:t xml:space="preserve"> города Минусинска (далее – Администрация)</w:t>
            </w:r>
            <w:r w:rsidR="00E00DBB" w:rsidRPr="0078537E">
              <w:rPr>
                <w:rFonts w:ascii="Times New Roman" w:hAnsi="Times New Roman" w:cs="Times New Roman"/>
                <w:sz w:val="28"/>
                <w:szCs w:val="28"/>
              </w:rPr>
              <w:t xml:space="preserve">, </w:t>
            </w:r>
          </w:p>
          <w:p w14:paraId="738D1E34"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78537E" w14:paraId="24322F2A" w14:textId="77777777" w:rsidTr="000E66B4">
        <w:trPr>
          <w:trHeight w:val="600"/>
        </w:trPr>
        <w:tc>
          <w:tcPr>
            <w:tcW w:w="2400" w:type="dxa"/>
            <w:tcBorders>
              <w:top w:val="single" w:sz="4" w:space="0" w:color="auto"/>
              <w:left w:val="single" w:sz="4" w:space="0" w:color="auto"/>
              <w:bottom w:val="single" w:sz="4" w:space="0" w:color="auto"/>
              <w:right w:val="single" w:sz="4" w:space="0" w:color="auto"/>
            </w:tcBorders>
          </w:tcPr>
          <w:p w14:paraId="5045D366"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Соисполнители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21CBD835"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Отдел культуры администрации города Минусинска</w:t>
            </w:r>
            <w:r w:rsidR="009F234F" w:rsidRPr="0078537E">
              <w:rPr>
                <w:rFonts w:ascii="Times New Roman" w:hAnsi="Times New Roman" w:cs="Times New Roman"/>
                <w:sz w:val="28"/>
                <w:szCs w:val="28"/>
              </w:rPr>
              <w:t>.</w:t>
            </w:r>
          </w:p>
        </w:tc>
      </w:tr>
      <w:tr w:rsidR="005613A4" w:rsidRPr="0078537E" w14:paraId="41382D1C" w14:textId="77777777" w:rsidTr="000E66B4">
        <w:trPr>
          <w:trHeight w:val="600"/>
        </w:trPr>
        <w:tc>
          <w:tcPr>
            <w:tcW w:w="2400" w:type="dxa"/>
            <w:tcBorders>
              <w:top w:val="single" w:sz="4" w:space="0" w:color="auto"/>
              <w:left w:val="single" w:sz="4" w:space="0" w:color="auto"/>
              <w:bottom w:val="single" w:sz="4" w:space="0" w:color="auto"/>
              <w:right w:val="single" w:sz="4" w:space="0" w:color="auto"/>
            </w:tcBorders>
          </w:tcPr>
          <w:p w14:paraId="344823CB"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Структура муниципальной программы, перечень подпрограмм, отдельных мероприятий (при наличии)</w:t>
            </w:r>
          </w:p>
        </w:tc>
        <w:tc>
          <w:tcPr>
            <w:tcW w:w="6960" w:type="dxa"/>
            <w:tcBorders>
              <w:top w:val="single" w:sz="4" w:space="0" w:color="auto"/>
              <w:left w:val="single" w:sz="4" w:space="0" w:color="auto"/>
              <w:bottom w:val="single" w:sz="4" w:space="0" w:color="auto"/>
              <w:right w:val="single" w:sz="4" w:space="0" w:color="auto"/>
            </w:tcBorders>
          </w:tcPr>
          <w:p w14:paraId="4E91EBCD"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Подпрограмма 1. «Обеспечение эффективного учета, управления и использования муниципального имущества»;</w:t>
            </w:r>
          </w:p>
          <w:p w14:paraId="4F0FF522"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-Подпрограмма 2. «Земельно-имущественные отношения города Минусинска»;</w:t>
            </w:r>
          </w:p>
          <w:p w14:paraId="323BF524"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Подпрограмма 3. «Развитие инфраструктуры муниципального образования город Минусинск»</w:t>
            </w:r>
          </w:p>
        </w:tc>
      </w:tr>
      <w:tr w:rsidR="005613A4" w:rsidRPr="0078537E" w14:paraId="2DD61C0C" w14:textId="77777777" w:rsidTr="000E66B4">
        <w:trPr>
          <w:trHeight w:val="1456"/>
        </w:trPr>
        <w:tc>
          <w:tcPr>
            <w:tcW w:w="2400" w:type="dxa"/>
            <w:tcBorders>
              <w:top w:val="single" w:sz="4" w:space="0" w:color="auto"/>
              <w:left w:val="single" w:sz="4" w:space="0" w:color="auto"/>
              <w:bottom w:val="single" w:sz="4" w:space="0" w:color="auto"/>
              <w:right w:val="single" w:sz="4" w:space="0" w:color="auto"/>
            </w:tcBorders>
          </w:tcPr>
          <w:p w14:paraId="23276C81"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Цели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3A7A68D4" w14:textId="77777777" w:rsidR="005613A4" w:rsidRPr="0078537E" w:rsidRDefault="005613A4" w:rsidP="005613A4">
            <w:pPr>
              <w:widowControl w:val="0"/>
              <w:autoSpaceDE w:val="0"/>
              <w:autoSpaceDN w:val="0"/>
              <w:adjustRightInd w:val="0"/>
              <w:spacing w:after="0" w:line="240" w:lineRule="auto"/>
              <w:jc w:val="both"/>
              <w:rPr>
                <w:rFonts w:ascii="Times New Roman" w:hAnsi="Times New Roman" w:cs="Times New Roman"/>
                <w:spacing w:val="-6"/>
                <w:sz w:val="28"/>
                <w:szCs w:val="28"/>
              </w:rPr>
            </w:pPr>
            <w:r w:rsidRPr="0078537E">
              <w:rPr>
                <w:rFonts w:ascii="Times New Roman" w:hAnsi="Times New Roman" w:cs="Times New Roman"/>
                <w:spacing w:val="-1"/>
                <w:sz w:val="28"/>
                <w:szCs w:val="28"/>
              </w:rPr>
              <w:t xml:space="preserve">- Формирование, развитие, управление и эффективное </w:t>
            </w:r>
            <w:r w:rsidRPr="0078537E">
              <w:rPr>
                <w:rFonts w:ascii="Times New Roman" w:hAnsi="Times New Roman" w:cs="Times New Roman"/>
                <w:spacing w:val="-2"/>
                <w:sz w:val="28"/>
                <w:szCs w:val="28"/>
              </w:rPr>
              <w:t>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w:t>
            </w:r>
            <w:r w:rsidRPr="0078537E">
              <w:rPr>
                <w:rFonts w:ascii="Times New Roman" w:hAnsi="Times New Roman" w:cs="Times New Roman"/>
                <w:spacing w:val="-6"/>
                <w:sz w:val="28"/>
                <w:szCs w:val="28"/>
              </w:rPr>
              <w:t>, проведение мероприятий по сохранению объектов культурного наследия.</w:t>
            </w:r>
          </w:p>
          <w:p w14:paraId="0514704D"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 </w:t>
            </w:r>
            <w:r w:rsidR="00BD0EA1" w:rsidRPr="0078537E">
              <w:rPr>
                <w:rFonts w:ascii="Times New Roman" w:hAnsi="Times New Roman" w:cs="Times New Roman"/>
                <w:sz w:val="28"/>
                <w:szCs w:val="28"/>
              </w:rPr>
              <w:t>Управление и эффективное использование земельных участков, расположенных на территории муниципального образования город Минусинск</w:t>
            </w:r>
            <w:r w:rsidR="008B1A47" w:rsidRPr="0078537E">
              <w:rPr>
                <w:rFonts w:ascii="Times New Roman" w:hAnsi="Times New Roman" w:cs="Times New Roman"/>
                <w:sz w:val="28"/>
                <w:szCs w:val="28"/>
              </w:rPr>
              <w:t>.</w:t>
            </w:r>
          </w:p>
          <w:p w14:paraId="7C24E0EF" w14:textId="77777777" w:rsidR="008B1A47" w:rsidRPr="0078537E" w:rsidRDefault="008B1A47"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Создание условий для развития муниципального образования город Минусинск</w:t>
            </w:r>
          </w:p>
        </w:tc>
      </w:tr>
      <w:tr w:rsidR="005613A4" w:rsidRPr="0078537E" w14:paraId="58135E4D" w14:textId="77777777" w:rsidTr="000E66B4">
        <w:trPr>
          <w:trHeight w:val="1124"/>
        </w:trPr>
        <w:tc>
          <w:tcPr>
            <w:tcW w:w="2400" w:type="dxa"/>
            <w:tcBorders>
              <w:top w:val="single" w:sz="4" w:space="0" w:color="auto"/>
              <w:left w:val="single" w:sz="4" w:space="0" w:color="auto"/>
              <w:bottom w:val="single" w:sz="4" w:space="0" w:color="auto"/>
              <w:right w:val="single" w:sz="4" w:space="0" w:color="auto"/>
            </w:tcBorders>
          </w:tcPr>
          <w:p w14:paraId="09FECF81"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lastRenderedPageBreak/>
              <w:t>Задачи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0F6B44DC" w14:textId="77777777" w:rsidR="005613A4" w:rsidRPr="0078537E"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z w:val="28"/>
                <w:szCs w:val="28"/>
              </w:rPr>
            </w:pPr>
            <w:r w:rsidRPr="0078537E">
              <w:rPr>
                <w:rFonts w:ascii="Times New Roman" w:hAnsi="Times New Roman" w:cs="Times New Roman"/>
                <w:spacing w:val="-1"/>
                <w:sz w:val="28"/>
                <w:szCs w:val="28"/>
              </w:rPr>
              <w:t>1. Обеспечение г</w:t>
            </w:r>
            <w:r w:rsidRPr="0078537E">
              <w:rPr>
                <w:rFonts w:ascii="Times New Roman" w:hAnsi="Times New Roman" w:cs="Times New Roman"/>
                <w:spacing w:val="-2"/>
                <w:sz w:val="28"/>
                <w:szCs w:val="28"/>
              </w:rPr>
              <w:t>осударственной регистрация права муниципальной собственности города Минусинска на объекты недвижимости</w:t>
            </w:r>
            <w:r w:rsidRPr="0078537E">
              <w:rPr>
                <w:rFonts w:ascii="Times New Roman" w:hAnsi="Times New Roman" w:cs="Times New Roman"/>
                <w:sz w:val="28"/>
                <w:szCs w:val="28"/>
              </w:rPr>
              <w:t>.</w:t>
            </w:r>
          </w:p>
          <w:p w14:paraId="213D59DB" w14:textId="77777777" w:rsidR="005613A4" w:rsidRPr="0078537E"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4"/>
                <w:sz w:val="28"/>
                <w:szCs w:val="28"/>
              </w:rPr>
            </w:pPr>
            <w:r w:rsidRPr="0078537E">
              <w:rPr>
                <w:rFonts w:ascii="Times New Roman" w:hAnsi="Times New Roman" w:cs="Times New Roman"/>
                <w:spacing w:val="-4"/>
                <w:sz w:val="28"/>
                <w:szCs w:val="28"/>
              </w:rPr>
              <w:t xml:space="preserve">2. Вовлечение объектов </w:t>
            </w:r>
            <w:r w:rsidRPr="0078537E">
              <w:rPr>
                <w:rFonts w:ascii="Times New Roman" w:hAnsi="Times New Roman" w:cs="Times New Roman"/>
                <w:spacing w:val="-2"/>
                <w:sz w:val="28"/>
                <w:szCs w:val="28"/>
              </w:rPr>
              <w:t xml:space="preserve">муниципальной собственности города Минусинска </w:t>
            </w:r>
            <w:r w:rsidRPr="0078537E">
              <w:rPr>
                <w:rFonts w:ascii="Times New Roman" w:hAnsi="Times New Roman" w:cs="Times New Roman"/>
                <w:spacing w:val="-4"/>
                <w:sz w:val="28"/>
                <w:szCs w:val="28"/>
              </w:rPr>
              <w:t>в хозяйственный оборот.</w:t>
            </w:r>
          </w:p>
          <w:p w14:paraId="49ACE74C" w14:textId="77777777" w:rsidR="005613A4" w:rsidRPr="0078537E"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6"/>
                <w:sz w:val="28"/>
                <w:szCs w:val="28"/>
              </w:rPr>
            </w:pPr>
            <w:r w:rsidRPr="0078537E">
              <w:rPr>
                <w:rFonts w:ascii="Times New Roman" w:hAnsi="Times New Roman" w:cs="Times New Roman"/>
                <w:spacing w:val="-4"/>
                <w:sz w:val="28"/>
                <w:szCs w:val="28"/>
              </w:rPr>
              <w:t>3. Исполнение переданных государственных полномочий по обеспечению детей-сирот, детей, оставшихся без попечения родителей, лиц из их числа жилыми помещениями.</w:t>
            </w:r>
          </w:p>
          <w:p w14:paraId="0932260E" w14:textId="77777777" w:rsidR="006C73B9"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4. </w:t>
            </w:r>
            <w:r w:rsidR="006C73B9" w:rsidRPr="0078537E">
              <w:rPr>
                <w:rFonts w:ascii="Times New Roman" w:hAnsi="Times New Roman" w:cs="Times New Roman"/>
                <w:sz w:val="28"/>
                <w:szCs w:val="28"/>
              </w:rPr>
              <w:t xml:space="preserve">Управление и эффективное использование земельных участков, расположенных на территории муниципального образования город Минусинск </w:t>
            </w:r>
          </w:p>
          <w:p w14:paraId="63EA9996"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5. Обеспечение содержания общего имущества в многоквартирных домах в доле </w:t>
            </w:r>
            <w:r w:rsidR="00347B24" w:rsidRPr="0078537E">
              <w:rPr>
                <w:rFonts w:ascii="Times New Roman" w:hAnsi="Times New Roman" w:cs="Times New Roman"/>
                <w:sz w:val="28"/>
                <w:szCs w:val="28"/>
              </w:rPr>
              <w:t>муниципальных жилых</w:t>
            </w:r>
            <w:r w:rsidRPr="0078537E">
              <w:rPr>
                <w:rFonts w:ascii="Times New Roman" w:hAnsi="Times New Roman" w:cs="Times New Roman"/>
                <w:sz w:val="28"/>
                <w:szCs w:val="28"/>
              </w:rPr>
              <w:t xml:space="preserve"> и нежилых помещений в части оплаты взносов на капитальный ремонт</w:t>
            </w:r>
            <w:r w:rsidR="006C73B9" w:rsidRPr="0078537E">
              <w:rPr>
                <w:rFonts w:ascii="Times New Roman" w:hAnsi="Times New Roman" w:cs="Times New Roman"/>
                <w:sz w:val="28"/>
                <w:szCs w:val="28"/>
              </w:rPr>
              <w:t xml:space="preserve"> </w:t>
            </w:r>
            <w:r w:rsidRPr="0078537E">
              <w:rPr>
                <w:rFonts w:ascii="Times New Roman" w:hAnsi="Times New Roman" w:cs="Times New Roman"/>
                <w:sz w:val="28"/>
                <w:szCs w:val="28"/>
              </w:rPr>
              <w:t>Региональному фонду капитального ремонта   многоквартирных домов на территории Красноярского края.</w:t>
            </w:r>
          </w:p>
          <w:p w14:paraId="3A12F9AB"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6. Обеспечение содержания имущества казны в надлежащем состоянии.</w:t>
            </w:r>
          </w:p>
          <w:p w14:paraId="0500D75D" w14:textId="77777777" w:rsidR="005613A4" w:rsidRPr="0078537E" w:rsidRDefault="00403BBB"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7</w:t>
            </w:r>
            <w:r w:rsidR="005613A4" w:rsidRPr="0078537E">
              <w:rPr>
                <w:rFonts w:ascii="Times New Roman" w:hAnsi="Times New Roman" w:cs="Times New Roman"/>
                <w:sz w:val="28"/>
                <w:szCs w:val="28"/>
              </w:rPr>
              <w:t xml:space="preserve">. Инвентаризация объектов движимого имущества, представляющих историко-культурную ценность и являющихся неотъемлемой частью недвижимых памятников истории и культуры. </w:t>
            </w:r>
          </w:p>
          <w:p w14:paraId="0C52ADC8" w14:textId="77777777" w:rsidR="0005419A" w:rsidRPr="0078537E" w:rsidRDefault="00403BBB" w:rsidP="0005419A">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8</w:t>
            </w:r>
            <w:r w:rsidR="0005419A" w:rsidRPr="0078537E">
              <w:rPr>
                <w:rFonts w:ascii="Times New Roman" w:hAnsi="Times New Roman" w:cs="Times New Roman"/>
                <w:sz w:val="28"/>
                <w:szCs w:val="28"/>
              </w:rPr>
              <w:t>. Модернизация материально-технической базы муниципального образования город Минусинск. Приобретение в муниципальную собственность оборудования.</w:t>
            </w:r>
          </w:p>
          <w:p w14:paraId="5AE17E76" w14:textId="77777777" w:rsidR="00F719D9" w:rsidRPr="0078537E" w:rsidRDefault="00F719D9" w:rsidP="0005419A">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9.Организация работы в сфере земельных отношений и предоставление юридическим и физическим лицам в постоянное (бессрочное) пользование, в безвозмездное пользование, аренду, собственность земельных участков.</w:t>
            </w:r>
          </w:p>
          <w:p w14:paraId="17BD6689"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sz w:val="28"/>
                <w:szCs w:val="28"/>
              </w:rPr>
            </w:pPr>
          </w:p>
        </w:tc>
      </w:tr>
      <w:tr w:rsidR="005613A4" w:rsidRPr="0078537E" w14:paraId="407D9A90" w14:textId="77777777" w:rsidTr="000E66B4">
        <w:trPr>
          <w:trHeight w:val="840"/>
        </w:trPr>
        <w:tc>
          <w:tcPr>
            <w:tcW w:w="2400" w:type="dxa"/>
            <w:tcBorders>
              <w:top w:val="single" w:sz="4" w:space="0" w:color="auto"/>
              <w:left w:val="single" w:sz="4" w:space="0" w:color="auto"/>
              <w:bottom w:val="single" w:sz="4" w:space="0" w:color="auto"/>
              <w:right w:val="single" w:sz="4" w:space="0" w:color="auto"/>
            </w:tcBorders>
          </w:tcPr>
          <w:p w14:paraId="7A158337"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Сроки реализации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2657CD9E"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Программа реализуется с 2014-202</w:t>
            </w:r>
            <w:r w:rsidR="009F20C6" w:rsidRPr="0078537E">
              <w:rPr>
                <w:rFonts w:ascii="Times New Roman" w:hAnsi="Times New Roman" w:cs="Times New Roman"/>
                <w:sz w:val="28"/>
                <w:szCs w:val="28"/>
              </w:rPr>
              <w:t>5</w:t>
            </w:r>
            <w:r w:rsidRPr="0078537E">
              <w:rPr>
                <w:rFonts w:ascii="Times New Roman" w:hAnsi="Times New Roman" w:cs="Times New Roman"/>
                <w:sz w:val="28"/>
                <w:szCs w:val="28"/>
              </w:rPr>
              <w:t xml:space="preserve"> годы</w:t>
            </w:r>
          </w:p>
          <w:p w14:paraId="1177EAF6"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78537E" w14:paraId="5677B14E" w14:textId="77777777" w:rsidTr="000E66B4">
        <w:trPr>
          <w:trHeight w:val="840"/>
        </w:trPr>
        <w:tc>
          <w:tcPr>
            <w:tcW w:w="2400" w:type="dxa"/>
            <w:tcBorders>
              <w:top w:val="single" w:sz="4" w:space="0" w:color="auto"/>
              <w:left w:val="single" w:sz="4" w:space="0" w:color="auto"/>
              <w:bottom w:val="single" w:sz="4" w:space="0" w:color="auto"/>
              <w:right w:val="single" w:sz="4" w:space="0" w:color="auto"/>
            </w:tcBorders>
          </w:tcPr>
          <w:p w14:paraId="2D9F4CD2"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bookmarkStart w:id="1" w:name="_Hlk117241805"/>
            <w:r w:rsidRPr="0078537E">
              <w:rPr>
                <w:rFonts w:ascii="Times New Roman" w:hAnsi="Times New Roman" w:cs="Times New Roman"/>
                <w:sz w:val="28"/>
                <w:szCs w:val="28"/>
              </w:rPr>
              <w:t>Перечень целевых показателей и показателей результативности программы</w:t>
            </w:r>
          </w:p>
        </w:tc>
        <w:tc>
          <w:tcPr>
            <w:tcW w:w="6960" w:type="dxa"/>
            <w:tcBorders>
              <w:top w:val="single" w:sz="4" w:space="0" w:color="auto"/>
              <w:left w:val="single" w:sz="4" w:space="0" w:color="auto"/>
              <w:bottom w:val="single" w:sz="4" w:space="0" w:color="auto"/>
              <w:right w:val="single" w:sz="4" w:space="0" w:color="auto"/>
            </w:tcBorders>
          </w:tcPr>
          <w:p w14:paraId="5352EB34" w14:textId="77777777" w:rsidR="005613A4" w:rsidRPr="0078537E" w:rsidRDefault="005613A4" w:rsidP="005613A4">
            <w:pPr>
              <w:tabs>
                <w:tab w:val="left" w:pos="342"/>
              </w:tabs>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Целевые показатели:</w:t>
            </w:r>
          </w:p>
          <w:p w14:paraId="2F161EB5"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1. Количество свидетельств о государственной регистрации права муниципальной собственности города Минусинска на объекты недвижимости</w:t>
            </w:r>
          </w:p>
          <w:p w14:paraId="7EA4C00B"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2. Количество объектов недвижимости, находящихся в муниципальной собственности города Минусинска, в отношении которых проведена оценка рыночной стоимости</w:t>
            </w:r>
          </w:p>
          <w:p w14:paraId="11687257"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lastRenderedPageBreak/>
              <w:t xml:space="preserve">3. Доля территории муниципального образования </w:t>
            </w:r>
            <w:proofErr w:type="gramStart"/>
            <w:r w:rsidRPr="0078537E">
              <w:rPr>
                <w:rFonts w:ascii="Times New Roman" w:hAnsi="Times New Roman" w:cs="Times New Roman"/>
                <w:sz w:val="28"/>
                <w:szCs w:val="28"/>
              </w:rPr>
              <w:t>город Минусинск</w:t>
            </w:r>
            <w:proofErr w:type="gramEnd"/>
            <w:r w:rsidRPr="0078537E">
              <w:rPr>
                <w:rFonts w:ascii="Times New Roman" w:hAnsi="Times New Roman" w:cs="Times New Roman"/>
                <w:sz w:val="28"/>
                <w:szCs w:val="28"/>
              </w:rPr>
              <w:t xml:space="preserve"> в отношении которой оформлены права на земельные участки в соответствии с требованиями действующего законодательства</w:t>
            </w:r>
          </w:p>
          <w:p w14:paraId="6EF72F52" w14:textId="77777777" w:rsidR="005613A4" w:rsidRPr="0078537E" w:rsidRDefault="005613A4" w:rsidP="005613A4">
            <w:pPr>
              <w:tabs>
                <w:tab w:val="left" w:pos="342"/>
              </w:tabs>
              <w:spacing w:after="0" w:line="240" w:lineRule="auto"/>
              <w:jc w:val="both"/>
              <w:rPr>
                <w:rFonts w:ascii="Times New Roman" w:hAnsi="Times New Roman" w:cs="Times New Roman"/>
                <w:sz w:val="28"/>
                <w:szCs w:val="28"/>
              </w:rPr>
            </w:pPr>
            <w:r w:rsidRPr="0078537E">
              <w:rPr>
                <w:rFonts w:ascii="Times New Roman" w:hAnsi="Times New Roman" w:cs="Times New Roman"/>
                <w:color w:val="000000"/>
                <w:sz w:val="28"/>
                <w:szCs w:val="28"/>
              </w:rPr>
              <w:t>Показатели результативности:</w:t>
            </w:r>
          </w:p>
          <w:p w14:paraId="1BDF5414"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1.</w:t>
            </w:r>
            <w:bookmarkStart w:id="2" w:name="_Hlk118988504"/>
            <w:r w:rsidRPr="0078537E">
              <w:rPr>
                <w:rFonts w:ascii="Times New Roman" w:hAnsi="Times New Roman" w:cs="Times New Roman"/>
                <w:sz w:val="28"/>
                <w:szCs w:val="28"/>
              </w:rPr>
              <w:t xml:space="preserve"> Количество объектов </w:t>
            </w:r>
            <w:r w:rsidR="00587AA4" w:rsidRPr="0078537E">
              <w:rPr>
                <w:rFonts w:ascii="Times New Roman" w:hAnsi="Times New Roman" w:cs="Times New Roman"/>
                <w:sz w:val="28"/>
                <w:szCs w:val="28"/>
              </w:rPr>
              <w:t>недвижимости муниципальной</w:t>
            </w:r>
            <w:r w:rsidRPr="0078537E">
              <w:rPr>
                <w:rFonts w:ascii="Times New Roman" w:hAnsi="Times New Roman" w:cs="Times New Roman"/>
                <w:sz w:val="28"/>
                <w:szCs w:val="28"/>
              </w:rPr>
              <w:t xml:space="preserve"> собственности города Минусинска, в отношении которых получены технические и кадастровые   паспорта.</w:t>
            </w:r>
          </w:p>
          <w:p w14:paraId="61A93D55"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2. Количество приобретенных в муниципальную собственность города Минусинска жилых помещений.</w:t>
            </w:r>
          </w:p>
          <w:p w14:paraId="34A2DD51"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3. </w:t>
            </w:r>
            <w:r w:rsidR="00FB4AB8" w:rsidRPr="0078537E">
              <w:rPr>
                <w:rFonts w:ascii="Times New Roman" w:hAnsi="Times New Roman" w:cs="Times New Roman"/>
                <w:sz w:val="28"/>
                <w:szCs w:val="28"/>
              </w:rPr>
              <w:t>Доля оплаченных взносов на капитальный ремонт от начисленных региональным оператором за имущество, находящееся в муниципальной собственности</w:t>
            </w:r>
            <w:r w:rsidRPr="0078537E">
              <w:rPr>
                <w:rFonts w:ascii="Times New Roman" w:hAnsi="Times New Roman" w:cs="Times New Roman"/>
                <w:sz w:val="28"/>
                <w:szCs w:val="28"/>
              </w:rPr>
              <w:t>.</w:t>
            </w:r>
          </w:p>
          <w:p w14:paraId="6711346E"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4. Количество отремонтированного (восстановленного) муниципального имущества.</w:t>
            </w:r>
          </w:p>
          <w:p w14:paraId="1A154F28" w14:textId="77777777" w:rsidR="00D3254A" w:rsidRPr="0078537E" w:rsidRDefault="00D3254A"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5. Количество объектов, в отношении которых проведены работы (этапы работ) по сохранению объектов культурного наследия регионального значения.</w:t>
            </w:r>
          </w:p>
          <w:p w14:paraId="3E8A7A49" w14:textId="77777777" w:rsidR="00D3254A" w:rsidRPr="0078537E" w:rsidRDefault="00D3254A"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6. Количество объектов культурного наследия, которые подлежат популяризации.</w:t>
            </w:r>
          </w:p>
          <w:p w14:paraId="61822AAB" w14:textId="77777777" w:rsidR="00D3254A" w:rsidRPr="0078537E" w:rsidRDefault="00D3254A"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7. Количество разработанных научно-проектных документаций.</w:t>
            </w:r>
          </w:p>
          <w:p w14:paraId="59ABCE64" w14:textId="77777777" w:rsidR="00EA11B7" w:rsidRPr="0078537E" w:rsidRDefault="00D3254A"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8</w:t>
            </w:r>
            <w:r w:rsidR="005613A4" w:rsidRPr="0078537E">
              <w:rPr>
                <w:rFonts w:ascii="Times New Roman" w:hAnsi="Times New Roman" w:cs="Times New Roman"/>
                <w:sz w:val="28"/>
                <w:szCs w:val="28"/>
              </w:rPr>
              <w:t>.</w:t>
            </w:r>
            <w:r w:rsidR="00EA11B7" w:rsidRPr="0078537E">
              <w:rPr>
                <w:rFonts w:ascii="Times New Roman" w:hAnsi="Times New Roman" w:cs="Times New Roman"/>
                <w:sz w:val="28"/>
                <w:szCs w:val="28"/>
              </w:rPr>
              <w:t>Количество обращений граждан и юридических лиц, по вопросам в сфере земельных отношений</w:t>
            </w:r>
            <w:r w:rsidR="000E5454" w:rsidRPr="0078537E">
              <w:rPr>
                <w:rFonts w:ascii="Times New Roman" w:hAnsi="Times New Roman" w:cs="Times New Roman"/>
                <w:sz w:val="28"/>
                <w:szCs w:val="28"/>
              </w:rPr>
              <w:t xml:space="preserve"> и земляных работ.</w:t>
            </w:r>
          </w:p>
          <w:p w14:paraId="2F19BE3A" w14:textId="77777777" w:rsidR="005613A4" w:rsidRPr="0078537E" w:rsidRDefault="00D3254A"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9</w:t>
            </w:r>
            <w:r w:rsidR="005613A4" w:rsidRPr="0078537E">
              <w:rPr>
                <w:rFonts w:ascii="Times New Roman" w:hAnsi="Times New Roman" w:cs="Times New Roman"/>
                <w:sz w:val="28"/>
                <w:szCs w:val="28"/>
              </w:rPr>
              <w:t xml:space="preserve">. Количество отчетов об </w:t>
            </w:r>
            <w:r w:rsidR="00347B24" w:rsidRPr="0078537E">
              <w:rPr>
                <w:rFonts w:ascii="Times New Roman" w:hAnsi="Times New Roman" w:cs="Times New Roman"/>
                <w:sz w:val="28"/>
                <w:szCs w:val="28"/>
              </w:rPr>
              <w:t>оценке рыночной</w:t>
            </w:r>
            <w:r w:rsidR="005613A4" w:rsidRPr="0078537E">
              <w:rPr>
                <w:rFonts w:ascii="Times New Roman" w:hAnsi="Times New Roman" w:cs="Times New Roman"/>
                <w:sz w:val="28"/>
                <w:szCs w:val="28"/>
              </w:rPr>
              <w:t xml:space="preserve"> стоимости.</w:t>
            </w:r>
          </w:p>
          <w:p w14:paraId="09A38021" w14:textId="77777777" w:rsidR="005613A4" w:rsidRPr="0078537E" w:rsidRDefault="00D3254A"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10</w:t>
            </w:r>
            <w:r w:rsidR="005613A4" w:rsidRPr="0078537E">
              <w:rPr>
                <w:rFonts w:ascii="Times New Roman" w:hAnsi="Times New Roman" w:cs="Times New Roman"/>
                <w:sz w:val="28"/>
                <w:szCs w:val="28"/>
              </w:rPr>
              <w:t>. Количество приобретенных в муниципальную собственность города Минусинска машин и механизмов</w:t>
            </w:r>
            <w:r w:rsidRPr="0078537E">
              <w:rPr>
                <w:rFonts w:ascii="Times New Roman" w:hAnsi="Times New Roman" w:cs="Times New Roman"/>
                <w:sz w:val="28"/>
                <w:szCs w:val="28"/>
              </w:rPr>
              <w:t xml:space="preserve"> (оборудование)</w:t>
            </w:r>
            <w:r w:rsidR="005613A4" w:rsidRPr="0078537E">
              <w:rPr>
                <w:rFonts w:ascii="Times New Roman" w:hAnsi="Times New Roman" w:cs="Times New Roman"/>
                <w:sz w:val="28"/>
                <w:szCs w:val="28"/>
              </w:rPr>
              <w:t>.</w:t>
            </w:r>
          </w:p>
          <w:p w14:paraId="60772949" w14:textId="77777777" w:rsidR="004A3A3A" w:rsidRPr="0078537E" w:rsidRDefault="00EA2B21"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11.Количество предоставленных субсидий муниципальным унитарным предприятиям</w:t>
            </w:r>
            <w:bookmarkEnd w:id="2"/>
          </w:p>
        </w:tc>
      </w:tr>
      <w:tr w:rsidR="005613A4" w:rsidRPr="0078537E" w14:paraId="128CD8DE" w14:textId="77777777" w:rsidTr="000E66B4">
        <w:trPr>
          <w:trHeight w:val="416"/>
        </w:trPr>
        <w:tc>
          <w:tcPr>
            <w:tcW w:w="2400" w:type="dxa"/>
            <w:tcBorders>
              <w:top w:val="single" w:sz="4" w:space="0" w:color="auto"/>
              <w:left w:val="single" w:sz="4" w:space="0" w:color="auto"/>
              <w:bottom w:val="single" w:sz="4" w:space="0" w:color="auto"/>
              <w:right w:val="single" w:sz="4" w:space="0" w:color="auto"/>
            </w:tcBorders>
          </w:tcPr>
          <w:p w14:paraId="48D9EABB"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bookmarkStart w:id="3" w:name="_Hlk154580890"/>
            <w:bookmarkEnd w:id="1"/>
            <w:r w:rsidRPr="0078537E">
              <w:rPr>
                <w:rFonts w:ascii="Times New Roman" w:hAnsi="Times New Roman" w:cs="Times New Roman"/>
                <w:sz w:val="28"/>
                <w:szCs w:val="28"/>
              </w:rPr>
              <w:lastRenderedPageBreak/>
              <w:t>Объемы бюджетных ассигнований муниципальной</w:t>
            </w:r>
          </w:p>
          <w:p w14:paraId="6B0EE943"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color w:val="FF0000"/>
                <w:sz w:val="28"/>
                <w:szCs w:val="28"/>
              </w:rPr>
            </w:pPr>
            <w:r w:rsidRPr="0078537E">
              <w:rPr>
                <w:rFonts w:ascii="Times New Roman" w:hAnsi="Times New Roman" w:cs="Times New Roman"/>
                <w:sz w:val="28"/>
                <w:szCs w:val="28"/>
              </w:rPr>
              <w:t>программы</w:t>
            </w:r>
          </w:p>
        </w:tc>
        <w:tc>
          <w:tcPr>
            <w:tcW w:w="6960" w:type="dxa"/>
            <w:tcBorders>
              <w:top w:val="single" w:sz="4" w:space="0" w:color="auto"/>
              <w:left w:val="single" w:sz="4" w:space="0" w:color="auto"/>
              <w:bottom w:val="single" w:sz="4" w:space="0" w:color="auto"/>
              <w:right w:val="single" w:sz="4" w:space="0" w:color="auto"/>
            </w:tcBorders>
          </w:tcPr>
          <w:p w14:paraId="3617ADAB"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общий объем бюджетных ассигнований на реализацию муниципальной программы составляет 824</w:t>
            </w:r>
            <w:r w:rsidR="0019108D" w:rsidRPr="0078537E">
              <w:rPr>
                <w:rFonts w:ascii="Times New Roman" w:hAnsi="Times New Roman" w:cs="Times New Roman"/>
                <w:sz w:val="28"/>
                <w:szCs w:val="28"/>
                <w:lang w:eastAsia="ar-SA"/>
              </w:rPr>
              <w:t> 961,40</w:t>
            </w:r>
            <w:r w:rsidRPr="0078537E">
              <w:rPr>
                <w:rFonts w:ascii="Times New Roman" w:hAnsi="Times New Roman" w:cs="Times New Roman"/>
                <w:sz w:val="28"/>
                <w:szCs w:val="28"/>
                <w:lang w:eastAsia="ar-SA"/>
              </w:rPr>
              <w:t xml:space="preserve"> тыс. рублей, в том числе:</w:t>
            </w:r>
          </w:p>
          <w:p w14:paraId="456E5C8D"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2023 год – 675</w:t>
            </w:r>
            <w:r w:rsidR="0019108D" w:rsidRPr="0078537E">
              <w:rPr>
                <w:rFonts w:ascii="Times New Roman" w:hAnsi="Times New Roman" w:cs="Times New Roman"/>
                <w:sz w:val="28"/>
                <w:szCs w:val="28"/>
                <w:lang w:eastAsia="ar-SA"/>
              </w:rPr>
              <w:t> 929,64</w:t>
            </w:r>
            <w:r w:rsidRPr="0078537E">
              <w:rPr>
                <w:rFonts w:ascii="Times New Roman" w:hAnsi="Times New Roman" w:cs="Times New Roman"/>
                <w:sz w:val="28"/>
                <w:szCs w:val="28"/>
                <w:lang w:eastAsia="ar-SA"/>
              </w:rPr>
              <w:t xml:space="preserve"> тыс. рублей в т.ч.:</w:t>
            </w:r>
          </w:p>
          <w:p w14:paraId="35E1687C"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 xml:space="preserve">бюджет города – </w:t>
            </w:r>
            <w:r w:rsidR="0019108D" w:rsidRPr="0078537E">
              <w:rPr>
                <w:rFonts w:ascii="Times New Roman" w:hAnsi="Times New Roman" w:cs="Times New Roman"/>
                <w:sz w:val="28"/>
                <w:szCs w:val="28"/>
                <w:lang w:eastAsia="ar-SA"/>
              </w:rPr>
              <w:t>71 053,95</w:t>
            </w:r>
            <w:r w:rsidRPr="0078537E">
              <w:rPr>
                <w:rFonts w:ascii="Times New Roman" w:hAnsi="Times New Roman" w:cs="Times New Roman"/>
                <w:sz w:val="28"/>
                <w:szCs w:val="28"/>
                <w:lang w:eastAsia="ar-SA"/>
              </w:rPr>
              <w:t xml:space="preserve"> тыс. рублей.</w:t>
            </w:r>
          </w:p>
          <w:p w14:paraId="23724007"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 xml:space="preserve">краевой бюджет – </w:t>
            </w:r>
            <w:r w:rsidR="0019108D" w:rsidRPr="0078537E">
              <w:rPr>
                <w:rFonts w:ascii="Times New Roman" w:hAnsi="Times New Roman" w:cs="Times New Roman"/>
                <w:sz w:val="28"/>
                <w:szCs w:val="28"/>
                <w:lang w:eastAsia="ar-SA"/>
              </w:rPr>
              <w:t>603 473,40</w:t>
            </w:r>
            <w:r w:rsidRPr="0078537E">
              <w:rPr>
                <w:rFonts w:ascii="Times New Roman" w:hAnsi="Times New Roman" w:cs="Times New Roman"/>
                <w:sz w:val="28"/>
                <w:szCs w:val="28"/>
                <w:lang w:eastAsia="ar-SA"/>
              </w:rPr>
              <w:t xml:space="preserve"> тыс. рублей.</w:t>
            </w:r>
          </w:p>
          <w:p w14:paraId="710F245B"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 xml:space="preserve">федеральный бюджет – </w:t>
            </w:r>
            <w:r w:rsidR="0019108D" w:rsidRPr="0078537E">
              <w:rPr>
                <w:rFonts w:ascii="Times New Roman" w:hAnsi="Times New Roman" w:cs="Times New Roman"/>
                <w:sz w:val="28"/>
                <w:szCs w:val="28"/>
                <w:lang w:eastAsia="ar-SA"/>
              </w:rPr>
              <w:t>1 402,29</w:t>
            </w:r>
            <w:r w:rsidRPr="0078537E">
              <w:rPr>
                <w:rFonts w:ascii="Times New Roman" w:hAnsi="Times New Roman" w:cs="Times New Roman"/>
                <w:sz w:val="28"/>
                <w:szCs w:val="28"/>
                <w:lang w:eastAsia="ar-SA"/>
              </w:rPr>
              <w:t xml:space="preserve"> тыс. рублей.</w:t>
            </w:r>
          </w:p>
          <w:p w14:paraId="6CF2B2C3"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 xml:space="preserve">2024 год – </w:t>
            </w:r>
            <w:r w:rsidR="0019108D" w:rsidRPr="0078537E">
              <w:rPr>
                <w:rFonts w:ascii="Times New Roman" w:hAnsi="Times New Roman" w:cs="Times New Roman"/>
                <w:sz w:val="28"/>
                <w:szCs w:val="28"/>
                <w:lang w:eastAsia="ar-SA"/>
              </w:rPr>
              <w:t>8</w:t>
            </w:r>
            <w:r w:rsidR="009F59C8" w:rsidRPr="0078537E">
              <w:rPr>
                <w:rFonts w:ascii="Times New Roman" w:hAnsi="Times New Roman" w:cs="Times New Roman"/>
                <w:sz w:val="28"/>
                <w:szCs w:val="28"/>
                <w:lang w:eastAsia="ar-SA"/>
              </w:rPr>
              <w:t>4</w:t>
            </w:r>
            <w:r w:rsidR="0019108D" w:rsidRPr="0078537E">
              <w:rPr>
                <w:rFonts w:ascii="Times New Roman" w:hAnsi="Times New Roman" w:cs="Times New Roman"/>
                <w:sz w:val="28"/>
                <w:szCs w:val="28"/>
                <w:lang w:eastAsia="ar-SA"/>
              </w:rPr>
              <w:t> 516,88</w:t>
            </w:r>
            <w:r w:rsidRPr="0078537E">
              <w:rPr>
                <w:rFonts w:ascii="Times New Roman" w:hAnsi="Times New Roman" w:cs="Times New Roman"/>
                <w:sz w:val="28"/>
                <w:szCs w:val="28"/>
                <w:lang w:eastAsia="ar-SA"/>
              </w:rPr>
              <w:t xml:space="preserve"> тыс. рублей в т.ч.:</w:t>
            </w:r>
          </w:p>
          <w:p w14:paraId="35C0DED9"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бюджет города – 16 733,68 тыс. рублей.</w:t>
            </w:r>
          </w:p>
          <w:p w14:paraId="4331F5FC"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краевой бюджет – 60 408,00 тыс. рублей.</w:t>
            </w:r>
          </w:p>
          <w:p w14:paraId="6EB6A580"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федеральный бюджет – 7 375,20 тыс. рублей.</w:t>
            </w:r>
          </w:p>
          <w:p w14:paraId="6FF82159"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lastRenderedPageBreak/>
              <w:t>2025 год – 64 514,88 тыс. рублей в т.ч.:</w:t>
            </w:r>
          </w:p>
          <w:p w14:paraId="1D244B4B"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бюджет города – 16 731,68 тыс. рублей.</w:t>
            </w:r>
          </w:p>
          <w:p w14:paraId="14694EBF" w14:textId="77777777" w:rsidR="00EA2B21" w:rsidRPr="0078537E" w:rsidRDefault="00EA2B21" w:rsidP="00EA2B21">
            <w:pPr>
              <w:autoSpaceDE w:val="0"/>
              <w:autoSpaceDN w:val="0"/>
              <w:adjustRightInd w:val="0"/>
              <w:spacing w:after="0"/>
              <w:jc w:val="both"/>
              <w:rPr>
                <w:rFonts w:ascii="Times New Roman" w:hAnsi="Times New Roman" w:cs="Times New Roman"/>
                <w:sz w:val="28"/>
                <w:szCs w:val="28"/>
                <w:lang w:eastAsia="ar-SA"/>
              </w:rPr>
            </w:pPr>
            <w:r w:rsidRPr="0078537E">
              <w:rPr>
                <w:rFonts w:ascii="Times New Roman" w:hAnsi="Times New Roman" w:cs="Times New Roman"/>
                <w:sz w:val="28"/>
                <w:szCs w:val="28"/>
                <w:lang w:eastAsia="ar-SA"/>
              </w:rPr>
              <w:t>краевой бюджет – 44 916,18 тыс. рублей.</w:t>
            </w:r>
          </w:p>
          <w:p w14:paraId="26FEA857" w14:textId="77777777" w:rsidR="005613A4" w:rsidRPr="0078537E" w:rsidRDefault="00EA2B21" w:rsidP="00EA2B21">
            <w:pPr>
              <w:autoSpaceDE w:val="0"/>
              <w:autoSpaceDN w:val="0"/>
              <w:adjustRightInd w:val="0"/>
              <w:spacing w:after="0"/>
              <w:jc w:val="both"/>
              <w:rPr>
                <w:rFonts w:ascii="Times New Roman" w:hAnsi="Times New Roman" w:cs="Times New Roman"/>
                <w:color w:val="FF0000"/>
                <w:sz w:val="28"/>
                <w:szCs w:val="28"/>
              </w:rPr>
            </w:pPr>
            <w:r w:rsidRPr="0078537E">
              <w:rPr>
                <w:rFonts w:ascii="Times New Roman" w:hAnsi="Times New Roman" w:cs="Times New Roman"/>
                <w:sz w:val="28"/>
                <w:szCs w:val="28"/>
                <w:lang w:eastAsia="ar-SA"/>
              </w:rPr>
              <w:t>федеральный бюджет – 2 867,02 тыс. рублей.</w:t>
            </w:r>
          </w:p>
        </w:tc>
      </w:tr>
      <w:bookmarkEnd w:id="3"/>
    </w:tbl>
    <w:p w14:paraId="40686629" w14:textId="77777777" w:rsidR="005613A4" w:rsidRPr="0078537E" w:rsidRDefault="005613A4" w:rsidP="005613A4">
      <w:pPr>
        <w:autoSpaceDE w:val="0"/>
        <w:autoSpaceDN w:val="0"/>
        <w:adjustRightInd w:val="0"/>
        <w:spacing w:after="0" w:line="240" w:lineRule="auto"/>
        <w:ind w:firstLine="720"/>
        <w:outlineLvl w:val="2"/>
        <w:rPr>
          <w:rFonts w:ascii="Times New Roman" w:hAnsi="Times New Roman" w:cs="Times New Roman"/>
          <w:sz w:val="28"/>
          <w:szCs w:val="28"/>
        </w:rPr>
      </w:pPr>
    </w:p>
    <w:p w14:paraId="0023FE80" w14:textId="77777777" w:rsidR="0014612E" w:rsidRPr="0078537E" w:rsidRDefault="005613A4" w:rsidP="0014612E">
      <w:pPr>
        <w:pStyle w:val="ConsPlusNormal"/>
        <w:jc w:val="center"/>
        <w:rPr>
          <w:rFonts w:ascii="Times New Roman" w:hAnsi="Times New Roman" w:cs="Times New Roman"/>
          <w:bCs/>
          <w:sz w:val="28"/>
          <w:szCs w:val="28"/>
        </w:rPr>
      </w:pPr>
      <w:r w:rsidRPr="0078537E">
        <w:rPr>
          <w:rFonts w:ascii="Times New Roman" w:hAnsi="Times New Roman" w:cs="Times New Roman"/>
          <w:bCs/>
          <w:sz w:val="28"/>
          <w:szCs w:val="28"/>
        </w:rPr>
        <w:t xml:space="preserve">1. </w:t>
      </w:r>
      <w:bookmarkStart w:id="4" w:name="_Hlk154580949"/>
      <w:r w:rsidRPr="0078537E">
        <w:rPr>
          <w:rFonts w:ascii="Times New Roman" w:hAnsi="Times New Roman" w:cs="Times New Roman"/>
          <w:bCs/>
          <w:sz w:val="28"/>
          <w:szCs w:val="28"/>
        </w:rPr>
        <w:t>Общая характеристика текущего состояния в сфере «Эффективного управления муниципальным имуществом»</w:t>
      </w:r>
      <w:r w:rsidR="0014612E" w:rsidRPr="0078537E">
        <w:rPr>
          <w:rFonts w:ascii="Times New Roman" w:hAnsi="Times New Roman" w:cs="Times New Roman"/>
          <w:bCs/>
          <w:sz w:val="28"/>
          <w:szCs w:val="28"/>
        </w:rPr>
        <w:t>.</w:t>
      </w:r>
    </w:p>
    <w:p w14:paraId="7FE73289" w14:textId="77777777" w:rsidR="0014612E" w:rsidRPr="0078537E" w:rsidRDefault="0014612E" w:rsidP="0014612E">
      <w:pPr>
        <w:pStyle w:val="ConsPlusNormal"/>
        <w:jc w:val="center"/>
        <w:rPr>
          <w:rFonts w:ascii="Times New Roman" w:hAnsi="Times New Roman" w:cs="Times New Roman"/>
          <w:sz w:val="28"/>
          <w:szCs w:val="28"/>
        </w:rPr>
      </w:pPr>
      <w:r w:rsidRPr="0078537E">
        <w:rPr>
          <w:rFonts w:ascii="Times New Roman" w:hAnsi="Times New Roman" w:cs="Times New Roman"/>
          <w:sz w:val="28"/>
          <w:szCs w:val="28"/>
        </w:rPr>
        <w:t xml:space="preserve"> Основные цели, задачи и сроки реализации</w:t>
      </w:r>
    </w:p>
    <w:p w14:paraId="638AC142" w14:textId="77777777" w:rsidR="0014612E" w:rsidRPr="0078537E" w:rsidRDefault="0014612E" w:rsidP="0014612E">
      <w:pPr>
        <w:pStyle w:val="ConsPlusNormal"/>
        <w:jc w:val="center"/>
        <w:rPr>
          <w:rFonts w:ascii="Times New Roman" w:hAnsi="Times New Roman" w:cs="Times New Roman"/>
          <w:sz w:val="28"/>
          <w:szCs w:val="28"/>
        </w:rPr>
      </w:pPr>
      <w:r w:rsidRPr="0078537E">
        <w:rPr>
          <w:rFonts w:ascii="Times New Roman" w:hAnsi="Times New Roman" w:cs="Times New Roman"/>
          <w:sz w:val="28"/>
          <w:szCs w:val="28"/>
        </w:rPr>
        <w:t>муниципальной программы</w:t>
      </w:r>
      <w:bookmarkEnd w:id="4"/>
    </w:p>
    <w:p w14:paraId="5D24E335" w14:textId="77777777" w:rsidR="005613A4" w:rsidRPr="0078537E" w:rsidRDefault="005613A4" w:rsidP="005613A4">
      <w:pPr>
        <w:spacing w:after="0" w:line="240" w:lineRule="auto"/>
        <w:ind w:firstLine="567"/>
        <w:jc w:val="center"/>
        <w:rPr>
          <w:rFonts w:ascii="Times New Roman" w:hAnsi="Times New Roman" w:cs="Times New Roman"/>
          <w:bCs/>
          <w:sz w:val="28"/>
          <w:szCs w:val="28"/>
        </w:rPr>
      </w:pPr>
    </w:p>
    <w:p w14:paraId="6B2D471C"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78537E">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собственника - владение, </w:t>
      </w:r>
      <w:r w:rsidRPr="0078537E">
        <w:rPr>
          <w:rFonts w:ascii="Times New Roman" w:hAnsi="Times New Roman" w:cs="Times New Roman"/>
          <w:sz w:val="28"/>
          <w:szCs w:val="28"/>
        </w:rPr>
        <w:t xml:space="preserve">пользование и распоряжение, требует объективных и точных сведений о составе, количестве и </w:t>
      </w:r>
      <w:r w:rsidRPr="0078537E">
        <w:rPr>
          <w:rFonts w:ascii="Times New Roman" w:hAnsi="Times New Roman" w:cs="Times New Roman"/>
          <w:spacing w:val="-5"/>
          <w:sz w:val="28"/>
          <w:szCs w:val="28"/>
        </w:rPr>
        <w:t>качественных характеристиках имущества.</w:t>
      </w:r>
    </w:p>
    <w:p w14:paraId="430DFBBA"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bookmarkStart w:id="5" w:name="_Hlk154581060"/>
      <w:r w:rsidRPr="0078537E">
        <w:rPr>
          <w:rFonts w:ascii="Times New Roman" w:hAnsi="Times New Roman" w:cs="Times New Roman"/>
          <w:spacing w:val="-2"/>
          <w:sz w:val="28"/>
          <w:szCs w:val="28"/>
        </w:rPr>
        <w:t xml:space="preserve">С 2005 года проводится работа по технической инвентаризации объектов муниципальной собственности города Минусинска </w:t>
      </w:r>
      <w:r w:rsidRPr="0078537E">
        <w:rPr>
          <w:rFonts w:ascii="Times New Roman" w:hAnsi="Times New Roman" w:cs="Times New Roman"/>
          <w:spacing w:val="-3"/>
          <w:sz w:val="28"/>
          <w:szCs w:val="28"/>
        </w:rPr>
        <w:t xml:space="preserve">с целью государственной регистрации права собственности на </w:t>
      </w:r>
      <w:r w:rsidRPr="0078537E">
        <w:rPr>
          <w:rFonts w:ascii="Times New Roman" w:hAnsi="Times New Roman" w:cs="Times New Roman"/>
          <w:spacing w:val="-5"/>
          <w:sz w:val="28"/>
          <w:szCs w:val="28"/>
        </w:rPr>
        <w:t xml:space="preserve">них. </w:t>
      </w:r>
      <w:bookmarkStart w:id="6" w:name="_Hlk110936398"/>
      <w:r w:rsidR="00C91359" w:rsidRPr="0078537E">
        <w:rPr>
          <w:rFonts w:ascii="Times New Roman" w:hAnsi="Times New Roman" w:cs="Times New Roman"/>
          <w:bCs/>
          <w:spacing w:val="-5"/>
          <w:sz w:val="28"/>
          <w:szCs w:val="28"/>
        </w:rPr>
        <w:t>За период с 2013 по 202</w:t>
      </w:r>
      <w:r w:rsidR="00136021" w:rsidRPr="0078537E">
        <w:rPr>
          <w:rFonts w:ascii="Times New Roman" w:hAnsi="Times New Roman" w:cs="Times New Roman"/>
          <w:bCs/>
          <w:spacing w:val="-5"/>
          <w:sz w:val="28"/>
          <w:szCs w:val="28"/>
        </w:rPr>
        <w:t>3</w:t>
      </w:r>
      <w:r w:rsidR="00C91359" w:rsidRPr="0078537E">
        <w:rPr>
          <w:rFonts w:ascii="Times New Roman" w:hAnsi="Times New Roman" w:cs="Times New Roman"/>
          <w:bCs/>
          <w:spacing w:val="-5"/>
          <w:sz w:val="28"/>
          <w:szCs w:val="28"/>
        </w:rPr>
        <w:t xml:space="preserve"> годы проведена техническая инвентаризация 1</w:t>
      </w:r>
      <w:r w:rsidR="00573316" w:rsidRPr="0078537E">
        <w:rPr>
          <w:rFonts w:ascii="Times New Roman" w:hAnsi="Times New Roman" w:cs="Times New Roman"/>
          <w:bCs/>
          <w:spacing w:val="-5"/>
          <w:sz w:val="28"/>
          <w:szCs w:val="28"/>
        </w:rPr>
        <w:t xml:space="preserve"> </w:t>
      </w:r>
      <w:r w:rsidR="00C91359" w:rsidRPr="0078537E">
        <w:rPr>
          <w:rFonts w:ascii="Times New Roman" w:hAnsi="Times New Roman" w:cs="Times New Roman"/>
          <w:bCs/>
          <w:spacing w:val="-5"/>
          <w:sz w:val="28"/>
          <w:szCs w:val="28"/>
        </w:rPr>
        <w:t>3</w:t>
      </w:r>
      <w:r w:rsidR="00136021" w:rsidRPr="0078537E">
        <w:rPr>
          <w:rFonts w:ascii="Times New Roman" w:hAnsi="Times New Roman" w:cs="Times New Roman"/>
          <w:bCs/>
          <w:spacing w:val="-5"/>
          <w:sz w:val="28"/>
          <w:szCs w:val="28"/>
        </w:rPr>
        <w:t>69</w:t>
      </w:r>
      <w:r w:rsidR="00C91359" w:rsidRPr="0078537E">
        <w:rPr>
          <w:rFonts w:ascii="Times New Roman" w:hAnsi="Times New Roman" w:cs="Times New Roman"/>
          <w:bCs/>
          <w:spacing w:val="-5"/>
          <w:sz w:val="28"/>
          <w:szCs w:val="28"/>
        </w:rPr>
        <w:t xml:space="preserve"> объектов муниципальной собственности, зарегистрировано право на 2</w:t>
      </w:r>
      <w:r w:rsidR="00573316" w:rsidRPr="0078537E">
        <w:rPr>
          <w:rFonts w:ascii="Times New Roman" w:hAnsi="Times New Roman" w:cs="Times New Roman"/>
          <w:bCs/>
          <w:spacing w:val="-5"/>
          <w:sz w:val="28"/>
          <w:szCs w:val="28"/>
        </w:rPr>
        <w:t xml:space="preserve"> </w:t>
      </w:r>
      <w:r w:rsidR="00136021" w:rsidRPr="0078537E">
        <w:rPr>
          <w:rFonts w:ascii="Times New Roman" w:hAnsi="Times New Roman" w:cs="Times New Roman"/>
          <w:bCs/>
          <w:spacing w:val="-5"/>
          <w:sz w:val="28"/>
          <w:szCs w:val="28"/>
        </w:rPr>
        <w:t>423</w:t>
      </w:r>
      <w:r w:rsidR="00C91359" w:rsidRPr="0078537E">
        <w:rPr>
          <w:rFonts w:ascii="Times New Roman" w:hAnsi="Times New Roman" w:cs="Times New Roman"/>
          <w:bCs/>
          <w:spacing w:val="-5"/>
          <w:sz w:val="28"/>
          <w:szCs w:val="28"/>
        </w:rPr>
        <w:t xml:space="preserve"> объектов недвижимости.</w:t>
      </w:r>
    </w:p>
    <w:bookmarkEnd w:id="5"/>
    <w:bookmarkEnd w:id="6"/>
    <w:p w14:paraId="0A7EE078"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6"/>
          <w:sz w:val="28"/>
          <w:szCs w:val="28"/>
        </w:rPr>
        <w:t xml:space="preserve">Одним из важнейших условий эффективного управления муниципальной собственностью является </w:t>
      </w:r>
      <w:r w:rsidRPr="0078537E">
        <w:rPr>
          <w:rFonts w:ascii="Times New Roman" w:hAnsi="Times New Roman" w:cs="Times New Roman"/>
          <w:spacing w:val="-5"/>
          <w:sz w:val="28"/>
          <w:szCs w:val="28"/>
        </w:rPr>
        <w:t xml:space="preserve">наличие правоустанавливающих и право подтверждающих документов, ведение единого, полного учета объектов муниципальной собственности, оформление в установленном порядке </w:t>
      </w:r>
      <w:r w:rsidR="000654F2" w:rsidRPr="0078537E">
        <w:rPr>
          <w:rFonts w:ascii="Times New Roman" w:hAnsi="Times New Roman" w:cs="Times New Roman"/>
          <w:spacing w:val="-5"/>
          <w:sz w:val="28"/>
          <w:szCs w:val="28"/>
        </w:rPr>
        <w:t>документов,</w:t>
      </w:r>
      <w:r w:rsidRPr="0078537E">
        <w:rPr>
          <w:rFonts w:ascii="Times New Roman" w:hAnsi="Times New Roman" w:cs="Times New Roman"/>
          <w:spacing w:val="-5"/>
          <w:sz w:val="28"/>
          <w:szCs w:val="28"/>
        </w:rPr>
        <w:t xml:space="preserve"> подтверждающих права на землю, а также ведение единого, полного учета оформленных земельных участков.</w:t>
      </w:r>
    </w:p>
    <w:p w14:paraId="40762386"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w:t>
      </w:r>
      <w:r w:rsidRPr="0078537E">
        <w:rPr>
          <w:rFonts w:ascii="Times New Roman" w:hAnsi="Times New Roman" w:cs="Times New Roman"/>
          <w:spacing w:val="-2"/>
          <w:sz w:val="28"/>
          <w:szCs w:val="28"/>
        </w:rPr>
        <w:t>муниципальной собственности города Минусинска</w:t>
      </w:r>
      <w:r w:rsidRPr="0078537E">
        <w:rPr>
          <w:rFonts w:ascii="Times New Roman" w:hAnsi="Times New Roman" w:cs="Times New Roman"/>
          <w:spacing w:val="-5"/>
          <w:sz w:val="28"/>
          <w:szCs w:val="28"/>
        </w:rPr>
        <w:t xml:space="preserve"> с учетом разграничения полномочий между органами государственной власти </w:t>
      </w:r>
      <w:r w:rsidRPr="0078537E">
        <w:rPr>
          <w:rFonts w:ascii="Times New Roman" w:hAnsi="Times New Roman" w:cs="Times New Roman"/>
          <w:sz w:val="28"/>
          <w:szCs w:val="28"/>
        </w:rPr>
        <w:t xml:space="preserve">Российской Федерации, субъектов Российской Федерации и органами местного самоуправления, </w:t>
      </w:r>
      <w:r w:rsidRPr="0078537E">
        <w:rPr>
          <w:rFonts w:ascii="Times New Roman" w:hAnsi="Times New Roman" w:cs="Times New Roman"/>
          <w:spacing w:val="-6"/>
          <w:sz w:val="28"/>
          <w:szCs w:val="28"/>
        </w:rPr>
        <w:t xml:space="preserve">передачи имущества, предназначенного для реализации соответствующих полномочий, из одного уровня </w:t>
      </w:r>
      <w:r w:rsidRPr="0078537E">
        <w:rPr>
          <w:rFonts w:ascii="Times New Roman" w:hAnsi="Times New Roman" w:cs="Times New Roman"/>
          <w:spacing w:val="-5"/>
          <w:sz w:val="28"/>
          <w:szCs w:val="28"/>
        </w:rPr>
        <w:t>собственности в другой.</w:t>
      </w:r>
    </w:p>
    <w:p w14:paraId="0F3DB3E9"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1"/>
          <w:sz w:val="28"/>
          <w:szCs w:val="28"/>
        </w:rPr>
        <w:t xml:space="preserve">Надлежащее оформление права собственности, своевременная техническая инвентаризация </w:t>
      </w:r>
      <w:r w:rsidRPr="0078537E">
        <w:rPr>
          <w:rFonts w:ascii="Times New Roman" w:hAnsi="Times New Roman" w:cs="Times New Roman"/>
          <w:spacing w:val="-4"/>
          <w:sz w:val="28"/>
          <w:szCs w:val="28"/>
        </w:rPr>
        <w:t xml:space="preserve">объектов недвижимости, находящихся в </w:t>
      </w:r>
      <w:r w:rsidRPr="0078537E">
        <w:rPr>
          <w:rFonts w:ascii="Times New Roman" w:hAnsi="Times New Roman" w:cs="Times New Roman"/>
          <w:spacing w:val="-2"/>
          <w:sz w:val="28"/>
          <w:szCs w:val="28"/>
        </w:rPr>
        <w:t>муниципальной собственности города Минусинска</w:t>
      </w:r>
      <w:r w:rsidRPr="0078537E">
        <w:rPr>
          <w:rFonts w:ascii="Times New Roman" w:hAnsi="Times New Roman" w:cs="Times New Roman"/>
          <w:spacing w:val="-4"/>
          <w:sz w:val="28"/>
          <w:szCs w:val="28"/>
        </w:rPr>
        <w:t xml:space="preserve">, являются залогом </w:t>
      </w:r>
      <w:r w:rsidRPr="0078537E">
        <w:rPr>
          <w:rFonts w:ascii="Times New Roman" w:hAnsi="Times New Roman" w:cs="Times New Roman"/>
          <w:spacing w:val="-5"/>
          <w:sz w:val="28"/>
          <w:szCs w:val="28"/>
        </w:rPr>
        <w:t xml:space="preserve">целостности имущества </w:t>
      </w:r>
      <w:r w:rsidRPr="0078537E">
        <w:rPr>
          <w:rFonts w:ascii="Times New Roman" w:hAnsi="Times New Roman" w:cs="Times New Roman"/>
          <w:spacing w:val="-2"/>
          <w:sz w:val="28"/>
          <w:szCs w:val="28"/>
        </w:rPr>
        <w:t>города Минусинска</w:t>
      </w:r>
      <w:r w:rsidRPr="0078537E">
        <w:rPr>
          <w:rFonts w:ascii="Times New Roman" w:hAnsi="Times New Roman" w:cs="Times New Roman"/>
          <w:spacing w:val="-5"/>
          <w:sz w:val="28"/>
          <w:szCs w:val="28"/>
        </w:rPr>
        <w:t>.</w:t>
      </w:r>
    </w:p>
    <w:p w14:paraId="4D2B9828"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4"/>
          <w:sz w:val="28"/>
          <w:szCs w:val="28"/>
        </w:rPr>
        <w:t xml:space="preserve">Совокупный социально-экономический эффект от реализации Программы достигается за </w:t>
      </w:r>
      <w:r w:rsidRPr="0078537E">
        <w:rPr>
          <w:rFonts w:ascii="Times New Roman" w:hAnsi="Times New Roman" w:cs="Times New Roman"/>
          <w:spacing w:val="-5"/>
          <w:sz w:val="28"/>
          <w:szCs w:val="28"/>
        </w:rPr>
        <w:t xml:space="preserve">счет проведения структурных изменений в системе учета муниципальной собственности, проведения целостной политики в области земельных отношений, позволяющих обеспечить эффективное использование </w:t>
      </w:r>
      <w:r w:rsidRPr="0078537E">
        <w:rPr>
          <w:rFonts w:ascii="Times New Roman" w:hAnsi="Times New Roman" w:cs="Times New Roman"/>
          <w:spacing w:val="-2"/>
          <w:sz w:val="28"/>
          <w:szCs w:val="28"/>
        </w:rPr>
        <w:t>муниципальной собственности города Минусинска</w:t>
      </w:r>
      <w:r w:rsidRPr="0078537E">
        <w:rPr>
          <w:rFonts w:ascii="Times New Roman" w:hAnsi="Times New Roman" w:cs="Times New Roman"/>
          <w:spacing w:val="-5"/>
          <w:sz w:val="28"/>
          <w:szCs w:val="28"/>
        </w:rPr>
        <w:t>.</w:t>
      </w:r>
    </w:p>
    <w:p w14:paraId="1C791E4F"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78537E">
        <w:rPr>
          <w:rFonts w:ascii="Times New Roman" w:hAnsi="Times New Roman" w:cs="Times New Roman"/>
          <w:spacing w:val="-3"/>
          <w:sz w:val="28"/>
          <w:szCs w:val="28"/>
        </w:rPr>
        <w:t xml:space="preserve">доходов бюджета города за счет роста поступлений доходов </w:t>
      </w:r>
      <w:r w:rsidRPr="0078537E">
        <w:rPr>
          <w:rFonts w:ascii="Times New Roman" w:hAnsi="Times New Roman" w:cs="Times New Roman"/>
          <w:spacing w:val="-3"/>
          <w:sz w:val="28"/>
          <w:szCs w:val="28"/>
        </w:rPr>
        <w:lastRenderedPageBreak/>
        <w:t xml:space="preserve">от распоряжения и </w:t>
      </w:r>
      <w:r w:rsidRPr="0078537E">
        <w:rPr>
          <w:rFonts w:ascii="Times New Roman" w:hAnsi="Times New Roman" w:cs="Times New Roman"/>
          <w:spacing w:val="-5"/>
          <w:sz w:val="28"/>
          <w:szCs w:val="28"/>
        </w:rPr>
        <w:t xml:space="preserve">использования </w:t>
      </w:r>
      <w:r w:rsidRPr="0078537E">
        <w:rPr>
          <w:rFonts w:ascii="Times New Roman" w:hAnsi="Times New Roman" w:cs="Times New Roman"/>
          <w:spacing w:val="-2"/>
          <w:sz w:val="28"/>
          <w:szCs w:val="28"/>
        </w:rPr>
        <w:t xml:space="preserve">муниципальной собственностью </w:t>
      </w:r>
      <w:r w:rsidRPr="0078537E">
        <w:rPr>
          <w:rFonts w:ascii="Times New Roman" w:hAnsi="Times New Roman" w:cs="Times New Roman"/>
          <w:spacing w:val="-3"/>
          <w:sz w:val="28"/>
          <w:szCs w:val="28"/>
        </w:rPr>
        <w:t>арендной платы за землю, поступлений от выкупа земельных участков в собственность, земельный налог</w:t>
      </w:r>
      <w:r w:rsidRPr="0078537E">
        <w:rPr>
          <w:rFonts w:ascii="Times New Roman" w:hAnsi="Times New Roman" w:cs="Times New Roman"/>
          <w:spacing w:val="-5"/>
          <w:sz w:val="28"/>
          <w:szCs w:val="28"/>
        </w:rPr>
        <w:t>.</w:t>
      </w:r>
    </w:p>
    <w:p w14:paraId="6D8C8620"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1"/>
          <w:sz w:val="28"/>
          <w:szCs w:val="28"/>
        </w:rPr>
        <w:t xml:space="preserve">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w:t>
      </w:r>
      <w:r w:rsidRPr="0078537E">
        <w:rPr>
          <w:rFonts w:ascii="Times New Roman" w:hAnsi="Times New Roman" w:cs="Times New Roman"/>
          <w:spacing w:val="-2"/>
          <w:sz w:val="28"/>
          <w:szCs w:val="28"/>
        </w:rPr>
        <w:t xml:space="preserve">налогообложения недвижимости, а также управления и распоряжения недвижимостью, </w:t>
      </w:r>
      <w:r w:rsidRPr="0078537E">
        <w:rPr>
          <w:rFonts w:ascii="Times New Roman" w:hAnsi="Times New Roman" w:cs="Times New Roman"/>
          <w:spacing w:val="1"/>
          <w:sz w:val="28"/>
          <w:szCs w:val="28"/>
        </w:rPr>
        <w:t>взимания платы за использование земельных участков</w:t>
      </w:r>
      <w:r w:rsidRPr="0078537E">
        <w:rPr>
          <w:rFonts w:ascii="Times New Roman" w:hAnsi="Times New Roman" w:cs="Times New Roman"/>
          <w:spacing w:val="-2"/>
          <w:sz w:val="28"/>
          <w:szCs w:val="28"/>
        </w:rPr>
        <w:t xml:space="preserve">, управление и распоряжение землей как одного из основных видов недвижимого имущества и достичь </w:t>
      </w:r>
      <w:r w:rsidRPr="0078537E">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43027A21"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1"/>
          <w:sz w:val="28"/>
          <w:szCs w:val="28"/>
        </w:rPr>
        <w:t>Решение проблем, связанных с формированием муниципальной собственности программно-</w:t>
      </w:r>
      <w:r w:rsidRPr="0078537E">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78537E">
        <w:rPr>
          <w:rFonts w:ascii="Times New Roman" w:hAnsi="Times New Roman" w:cs="Times New Roman"/>
          <w:spacing w:val="-5"/>
          <w:sz w:val="28"/>
          <w:szCs w:val="28"/>
        </w:rPr>
        <w:t>последовательного выполнения мероприятий.</w:t>
      </w:r>
    </w:p>
    <w:p w14:paraId="51140B3F"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78537E">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Программы, а также способствует эффективному планированию и мониторингу результатов </w:t>
      </w:r>
      <w:r w:rsidRPr="0078537E">
        <w:rPr>
          <w:rFonts w:ascii="Times New Roman" w:hAnsi="Times New Roman" w:cs="Times New Roman"/>
          <w:sz w:val="28"/>
          <w:szCs w:val="28"/>
        </w:rPr>
        <w:t xml:space="preserve">реализации </w:t>
      </w:r>
      <w:r w:rsidRPr="0078537E">
        <w:rPr>
          <w:rFonts w:ascii="Times New Roman" w:hAnsi="Times New Roman" w:cs="Times New Roman"/>
          <w:spacing w:val="-5"/>
          <w:sz w:val="28"/>
          <w:szCs w:val="28"/>
        </w:rPr>
        <w:t>Программы</w:t>
      </w:r>
      <w:r w:rsidRPr="0078537E">
        <w:rPr>
          <w:rFonts w:ascii="Times New Roman" w:hAnsi="Times New Roman" w:cs="Times New Roman"/>
          <w:sz w:val="28"/>
          <w:szCs w:val="28"/>
        </w:rPr>
        <w:t xml:space="preserve">. В рамках </w:t>
      </w:r>
      <w:r w:rsidRPr="0078537E">
        <w:rPr>
          <w:rFonts w:ascii="Times New Roman" w:hAnsi="Times New Roman" w:cs="Times New Roman"/>
          <w:spacing w:val="-5"/>
          <w:sz w:val="28"/>
          <w:szCs w:val="28"/>
        </w:rPr>
        <w:t>Программы</w:t>
      </w:r>
      <w:r w:rsidRPr="0078537E">
        <w:rPr>
          <w:rFonts w:ascii="Times New Roman" w:hAnsi="Times New Roman" w:cs="Times New Roman"/>
          <w:sz w:val="28"/>
          <w:szCs w:val="28"/>
        </w:rPr>
        <w:t xml:space="preserve"> определены показатели, которые </w:t>
      </w:r>
      <w:r w:rsidRPr="0078537E">
        <w:rPr>
          <w:rFonts w:ascii="Times New Roman" w:hAnsi="Times New Roman" w:cs="Times New Roman"/>
          <w:spacing w:val="-5"/>
          <w:sz w:val="28"/>
          <w:szCs w:val="28"/>
        </w:rPr>
        <w:t>позволяют ежегодно оценивать результаты реализации мероприятий.</w:t>
      </w:r>
    </w:p>
    <w:p w14:paraId="09003FC4"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78537E">
        <w:rPr>
          <w:rFonts w:ascii="Times New Roman" w:hAnsi="Times New Roman" w:cs="Times New Roman"/>
          <w:spacing w:val="-6"/>
          <w:sz w:val="28"/>
          <w:szCs w:val="28"/>
        </w:rPr>
        <w:t>целевым методом, являются:</w:t>
      </w:r>
    </w:p>
    <w:p w14:paraId="699AE771" w14:textId="77777777" w:rsidR="005613A4" w:rsidRPr="0078537E"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76ADBE74" w14:textId="77777777" w:rsidR="005613A4" w:rsidRPr="0078537E"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 ухудшение социально-экономической ситуации;</w:t>
      </w:r>
    </w:p>
    <w:p w14:paraId="02705145" w14:textId="77777777" w:rsidR="005613A4" w:rsidRPr="0078537E" w:rsidRDefault="005613A4" w:rsidP="005613A4">
      <w:pPr>
        <w:tabs>
          <w:tab w:val="left" w:pos="749"/>
        </w:tabs>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 </w:t>
      </w:r>
      <w:r w:rsidRPr="0078537E">
        <w:rPr>
          <w:rFonts w:ascii="Times New Roman" w:hAnsi="Times New Roman" w:cs="Times New Roman"/>
          <w:spacing w:val="-5"/>
          <w:sz w:val="28"/>
          <w:szCs w:val="28"/>
        </w:rPr>
        <w:t xml:space="preserve">неэффективное    использование    средств   бюджета </w:t>
      </w:r>
      <w:r w:rsidR="009F4559" w:rsidRPr="0078537E">
        <w:rPr>
          <w:rFonts w:ascii="Times New Roman" w:hAnsi="Times New Roman" w:cs="Times New Roman"/>
          <w:spacing w:val="-5"/>
          <w:sz w:val="28"/>
          <w:szCs w:val="28"/>
        </w:rPr>
        <w:t>города, выделенных</w:t>
      </w:r>
      <w:r w:rsidRPr="0078537E">
        <w:rPr>
          <w:rFonts w:ascii="Times New Roman" w:hAnsi="Times New Roman" w:cs="Times New Roman"/>
          <w:spacing w:val="-5"/>
          <w:sz w:val="28"/>
          <w:szCs w:val="28"/>
        </w:rPr>
        <w:t xml:space="preserve">   на реализацию мероприятий Программы.</w:t>
      </w:r>
    </w:p>
    <w:p w14:paraId="29EA718D" w14:textId="77777777" w:rsidR="005613A4" w:rsidRPr="0078537E" w:rsidRDefault="005613A4" w:rsidP="005613A4">
      <w:pPr>
        <w:spacing w:after="0" w:line="240" w:lineRule="auto"/>
        <w:ind w:firstLine="567"/>
        <w:jc w:val="both"/>
        <w:rPr>
          <w:rFonts w:ascii="Times New Roman" w:hAnsi="Times New Roman" w:cs="Times New Roman"/>
          <w:sz w:val="28"/>
          <w:szCs w:val="28"/>
        </w:rPr>
      </w:pPr>
    </w:p>
    <w:p w14:paraId="2212EB85" w14:textId="77777777" w:rsidR="005613A4" w:rsidRPr="0078537E" w:rsidRDefault="005613A4" w:rsidP="005613A4">
      <w:pPr>
        <w:spacing w:after="0" w:line="240" w:lineRule="auto"/>
        <w:ind w:firstLine="567"/>
        <w:jc w:val="center"/>
        <w:rPr>
          <w:rFonts w:ascii="Times New Roman" w:hAnsi="Times New Roman" w:cs="Times New Roman"/>
          <w:bCs/>
          <w:sz w:val="28"/>
          <w:szCs w:val="28"/>
        </w:rPr>
      </w:pPr>
      <w:r w:rsidRPr="0078537E">
        <w:rPr>
          <w:rFonts w:ascii="Times New Roman" w:hAnsi="Times New Roman" w:cs="Times New Roman"/>
          <w:bCs/>
          <w:sz w:val="28"/>
          <w:szCs w:val="28"/>
        </w:rPr>
        <w:t xml:space="preserve">2. Перечень подпрограмм, краткое описание </w:t>
      </w:r>
    </w:p>
    <w:p w14:paraId="4AE207C3" w14:textId="77777777" w:rsidR="005613A4" w:rsidRPr="0078537E" w:rsidRDefault="005613A4" w:rsidP="005613A4">
      <w:pPr>
        <w:spacing w:after="0" w:line="240" w:lineRule="auto"/>
        <w:ind w:firstLine="567"/>
        <w:jc w:val="center"/>
        <w:rPr>
          <w:rFonts w:ascii="Times New Roman" w:hAnsi="Times New Roman" w:cs="Times New Roman"/>
          <w:bCs/>
          <w:sz w:val="28"/>
          <w:szCs w:val="28"/>
        </w:rPr>
      </w:pPr>
      <w:r w:rsidRPr="0078537E">
        <w:rPr>
          <w:rFonts w:ascii="Times New Roman" w:hAnsi="Times New Roman" w:cs="Times New Roman"/>
          <w:bCs/>
          <w:sz w:val="28"/>
          <w:szCs w:val="28"/>
        </w:rPr>
        <w:t>мероприятий подпрограммы</w:t>
      </w:r>
    </w:p>
    <w:p w14:paraId="5C509164"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bCs/>
          <w:sz w:val="28"/>
          <w:szCs w:val="28"/>
        </w:rPr>
        <w:t>Р</w:t>
      </w:r>
      <w:r w:rsidRPr="0078537E">
        <w:rPr>
          <w:rFonts w:ascii="Times New Roman" w:hAnsi="Times New Roman" w:cs="Times New Roman"/>
          <w:sz w:val="28"/>
          <w:szCs w:val="28"/>
        </w:rPr>
        <w:t>еализация программы осуществляется в соответствии с действующим законодательством в рамках подпрограмм:</w:t>
      </w:r>
    </w:p>
    <w:p w14:paraId="19E68318"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«Обеспечение эффективного учета, управления и использования муниципального имущества»;</w:t>
      </w:r>
    </w:p>
    <w:p w14:paraId="3B3FFA6C"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«Земельно-имущественные отношения города Минусинска»;</w:t>
      </w:r>
    </w:p>
    <w:p w14:paraId="2076DEBF"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«Развитие инфраструктуры муниципального образования город Минусинск»</w:t>
      </w:r>
    </w:p>
    <w:p w14:paraId="0B4C133E"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Основными целями </w:t>
      </w:r>
      <w:r w:rsidR="00F719D9" w:rsidRPr="0078537E">
        <w:rPr>
          <w:rFonts w:ascii="Times New Roman" w:hAnsi="Times New Roman" w:cs="Times New Roman"/>
          <w:sz w:val="28"/>
          <w:szCs w:val="28"/>
        </w:rPr>
        <w:t>подп</w:t>
      </w:r>
      <w:r w:rsidRPr="0078537E">
        <w:rPr>
          <w:rFonts w:ascii="Times New Roman" w:hAnsi="Times New Roman" w:cs="Times New Roman"/>
          <w:sz w:val="28"/>
          <w:szCs w:val="28"/>
        </w:rPr>
        <w:t>рограмм являются:</w:t>
      </w:r>
    </w:p>
    <w:p w14:paraId="008ADA70" w14:textId="77777777" w:rsidR="00FD1732" w:rsidRPr="0078537E" w:rsidRDefault="00FD1732" w:rsidP="00FD1732">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 проведение мероприятий по сохранению объектов культурного наследия.</w:t>
      </w:r>
    </w:p>
    <w:p w14:paraId="69EAB4E8" w14:textId="77777777" w:rsidR="00BD0EA1" w:rsidRPr="0078537E" w:rsidRDefault="00FD1732" w:rsidP="00FD1732">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 </w:t>
      </w:r>
      <w:r w:rsidR="00BD0EA1" w:rsidRPr="0078537E">
        <w:rPr>
          <w:rFonts w:ascii="Times New Roman" w:hAnsi="Times New Roman" w:cs="Times New Roman"/>
          <w:sz w:val="28"/>
          <w:szCs w:val="28"/>
        </w:rPr>
        <w:t xml:space="preserve">Управление и эффективное использование земельных участков, расположенных на территории муниципального образования город Минусинск. </w:t>
      </w:r>
    </w:p>
    <w:p w14:paraId="6C2B074A" w14:textId="77777777" w:rsidR="00FD1732" w:rsidRPr="0078537E" w:rsidRDefault="00FD1732" w:rsidP="00FD1732">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lastRenderedPageBreak/>
        <w:t xml:space="preserve">- Создание условий для развития муниципального образования город Минусинск. </w:t>
      </w:r>
    </w:p>
    <w:p w14:paraId="49C39379" w14:textId="77777777" w:rsidR="005613A4" w:rsidRPr="0078537E" w:rsidRDefault="005613A4" w:rsidP="00FD1732">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В рамках Подпрограмм планируется реализация следующих мероприятий:</w:t>
      </w:r>
    </w:p>
    <w:p w14:paraId="6EFD70E1" w14:textId="77777777" w:rsidR="005613A4" w:rsidRPr="0078537E" w:rsidRDefault="005613A4" w:rsidP="005613A4">
      <w:pPr>
        <w:numPr>
          <w:ilvl w:val="0"/>
          <w:numId w:val="35"/>
        </w:numPr>
        <w:spacing w:after="0" w:line="240" w:lineRule="auto"/>
        <w:ind w:left="0" w:right="22" w:firstLine="568"/>
        <w:jc w:val="both"/>
        <w:rPr>
          <w:rFonts w:ascii="Times New Roman" w:hAnsi="Times New Roman" w:cs="Times New Roman"/>
          <w:sz w:val="28"/>
          <w:szCs w:val="28"/>
        </w:rPr>
      </w:pPr>
      <w:r w:rsidRPr="0078537E">
        <w:rPr>
          <w:rFonts w:ascii="Times New Roman" w:hAnsi="Times New Roman" w:cs="Times New Roman"/>
          <w:sz w:val="28"/>
          <w:szCs w:val="28"/>
        </w:rPr>
        <w:t>Мероприятие 1.1 «Государственная регистрация права муниципальной собственности города Минусинска на объекты недвижимости».</w:t>
      </w:r>
    </w:p>
    <w:p w14:paraId="0BE06579"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Государственная регистрация права муниципальной собственности предполагает подготовку правоустанавливающих   </w:t>
      </w:r>
      <w:r w:rsidR="00A463F1" w:rsidRPr="0078537E">
        <w:rPr>
          <w:rFonts w:ascii="Times New Roman" w:hAnsi="Times New Roman" w:cs="Times New Roman"/>
          <w:sz w:val="28"/>
          <w:szCs w:val="28"/>
        </w:rPr>
        <w:t>документов, а</w:t>
      </w:r>
      <w:r w:rsidRPr="0078537E">
        <w:rPr>
          <w:rFonts w:ascii="Times New Roman" w:hAnsi="Times New Roman" w:cs="Times New Roman"/>
          <w:sz w:val="28"/>
          <w:szCs w:val="28"/>
        </w:rPr>
        <w:t xml:space="preserve">   также   технической    документации    на   каждый    объект недвижимости. Порядок государственной регистрации прав на недвижимое имущество определен федеральным законодательством Российской Федерации.</w:t>
      </w:r>
    </w:p>
    <w:p w14:paraId="3AA17EA4" w14:textId="77777777" w:rsidR="00DF4738" w:rsidRPr="0078537E" w:rsidRDefault="00DF4738" w:rsidP="00DF4738">
      <w:pPr>
        <w:pStyle w:val="ac"/>
        <w:numPr>
          <w:ilvl w:val="0"/>
          <w:numId w:val="35"/>
        </w:numPr>
        <w:spacing w:after="0" w:line="240" w:lineRule="auto"/>
        <w:ind w:left="142" w:right="22" w:firstLine="425"/>
        <w:jc w:val="both"/>
        <w:rPr>
          <w:rFonts w:ascii="Times New Roman" w:hAnsi="Times New Roman" w:cs="Times New Roman"/>
          <w:sz w:val="28"/>
          <w:szCs w:val="28"/>
        </w:rPr>
      </w:pPr>
      <w:r w:rsidRPr="0078537E">
        <w:rPr>
          <w:rFonts w:ascii="Times New Roman" w:hAnsi="Times New Roman" w:cs="Times New Roman"/>
          <w:sz w:val="28"/>
          <w:szCs w:val="28"/>
        </w:rPr>
        <w:t xml:space="preserve">Мероприятие 1.2 «Оценка недвижимости и регулирование отношений по муниципальной собственности». Вовлечение объектов муниципальной собственности города Минусинска в хозяйственный оборот. </w:t>
      </w:r>
    </w:p>
    <w:p w14:paraId="60842F72" w14:textId="77777777" w:rsidR="00DF4738" w:rsidRPr="0078537E" w:rsidRDefault="00DF4738" w:rsidP="00DF4738">
      <w:pPr>
        <w:spacing w:after="0" w:line="240" w:lineRule="auto"/>
        <w:ind w:right="22" w:firstLine="567"/>
        <w:jc w:val="both"/>
        <w:rPr>
          <w:rFonts w:ascii="Times New Roman" w:hAnsi="Times New Roman" w:cs="Times New Roman"/>
          <w:sz w:val="28"/>
          <w:szCs w:val="28"/>
        </w:rPr>
      </w:pPr>
      <w:bookmarkStart w:id="7" w:name="_Hlk87527367"/>
      <w:r w:rsidRPr="0078537E">
        <w:rPr>
          <w:rFonts w:ascii="Times New Roman" w:hAnsi="Times New Roman" w:cs="Times New Roman"/>
          <w:sz w:val="28"/>
          <w:szCs w:val="28"/>
        </w:rPr>
        <w:t xml:space="preserve">Полномочия собственника при вовлечении объектов муниципальной собственности в гражданско-правовой оборот, а также принятие муниципальную собственность объектов </w:t>
      </w:r>
      <w:bookmarkStart w:id="8" w:name="_Hlk87527118"/>
      <w:r w:rsidRPr="0078537E">
        <w:rPr>
          <w:rFonts w:ascii="Times New Roman" w:hAnsi="Times New Roman" w:cs="Times New Roman"/>
          <w:sz w:val="28"/>
          <w:szCs w:val="28"/>
        </w:rPr>
        <w:t xml:space="preserve">движимого/недвижимого </w:t>
      </w:r>
      <w:bookmarkEnd w:id="8"/>
      <w:r w:rsidRPr="0078537E">
        <w:rPr>
          <w:rFonts w:ascii="Times New Roman" w:hAnsi="Times New Roman" w:cs="Times New Roman"/>
          <w:sz w:val="28"/>
          <w:szCs w:val="28"/>
        </w:rPr>
        <w:t>имущества, заключаются в осуществлении оценки</w:t>
      </w:r>
      <w:r w:rsidR="00957E80" w:rsidRPr="0078537E">
        <w:rPr>
          <w:rFonts w:ascii="Times New Roman" w:hAnsi="Times New Roman" w:cs="Times New Roman"/>
          <w:sz w:val="28"/>
          <w:szCs w:val="28"/>
        </w:rPr>
        <w:t xml:space="preserve">, экспертизы в том числе санитарно-эпидемиологической, проведение замеров обследований  </w:t>
      </w:r>
      <w:r w:rsidRPr="0078537E">
        <w:rPr>
          <w:rFonts w:ascii="Times New Roman" w:hAnsi="Times New Roman" w:cs="Times New Roman"/>
          <w:sz w:val="28"/>
          <w:szCs w:val="28"/>
        </w:rPr>
        <w:t xml:space="preserve"> объектов движимого/недвижимого имущества, экономическое обоснование, с целью обеспечении защиты имущественных интересов города Минусинска в судах общей юрисдикции и арбитражных судах. Проведение рыночной оценки стоимости арендной платы объектов движимого/недвижимого имущества, позволяет увеличить доходную часть бюджета города.</w:t>
      </w:r>
    </w:p>
    <w:bookmarkEnd w:id="7"/>
    <w:p w14:paraId="4A1D0866"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3. Мероприятие 1.3 </w:t>
      </w:r>
      <w:r w:rsidR="00182354" w:rsidRPr="0078537E">
        <w:rPr>
          <w:rFonts w:ascii="Times New Roman" w:hAnsi="Times New Roman" w:cs="Times New Roman"/>
          <w:sz w:val="28"/>
          <w:szCs w:val="28"/>
        </w:rPr>
        <w:t>«</w:t>
      </w:r>
      <w:r w:rsidR="00C2251A" w:rsidRPr="0078537E">
        <w:rPr>
          <w:rFonts w:ascii="Times New Roman" w:hAnsi="Times New Roman" w:cs="Times New Roman"/>
          <w:sz w:val="28"/>
          <w:szCs w:val="2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w:t>
      </w:r>
      <w:r w:rsidRPr="0078537E">
        <w:rPr>
          <w:rFonts w:ascii="Times New Roman" w:hAnsi="Times New Roman" w:cs="Times New Roman"/>
          <w:sz w:val="28"/>
          <w:szCs w:val="28"/>
        </w:rPr>
        <w:t xml:space="preserve">». Приобретение жилых помещений в </w:t>
      </w:r>
      <w:r w:rsidR="00A463F1" w:rsidRPr="0078537E">
        <w:rPr>
          <w:rFonts w:ascii="Times New Roman" w:hAnsi="Times New Roman" w:cs="Times New Roman"/>
          <w:sz w:val="28"/>
          <w:szCs w:val="28"/>
        </w:rPr>
        <w:t>целях реализации</w:t>
      </w:r>
      <w:r w:rsidRPr="0078537E">
        <w:rPr>
          <w:rFonts w:ascii="Times New Roman" w:hAnsi="Times New Roman" w:cs="Times New Roman"/>
          <w:sz w:val="28"/>
          <w:szCs w:val="28"/>
        </w:rPr>
        <w:t xml:space="preserve"> Закона Красноярского края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w:t>
      </w:r>
      <w:r w:rsidR="00A463F1" w:rsidRPr="0078537E">
        <w:rPr>
          <w:rFonts w:ascii="Times New Roman" w:hAnsi="Times New Roman" w:cs="Times New Roman"/>
          <w:sz w:val="28"/>
          <w:szCs w:val="28"/>
        </w:rPr>
        <w:t>из числа</w:t>
      </w:r>
      <w:r w:rsidRPr="0078537E">
        <w:rPr>
          <w:rFonts w:ascii="Times New Roman" w:hAnsi="Times New Roman" w:cs="Times New Roman"/>
          <w:sz w:val="28"/>
          <w:szCs w:val="28"/>
        </w:rPr>
        <w:t xml:space="preserve"> детей-сирот и детей, оставшихся без попечения родителей».</w:t>
      </w:r>
    </w:p>
    <w:p w14:paraId="56D7FEAE"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Реализация данного </w:t>
      </w:r>
      <w:r w:rsidR="00C202C9" w:rsidRPr="0078537E">
        <w:rPr>
          <w:rFonts w:ascii="Times New Roman" w:hAnsi="Times New Roman" w:cs="Times New Roman"/>
          <w:sz w:val="28"/>
          <w:szCs w:val="28"/>
        </w:rPr>
        <w:t>мероприятия</w:t>
      </w:r>
      <w:r w:rsidRPr="0078537E">
        <w:rPr>
          <w:rFonts w:ascii="Times New Roman" w:hAnsi="Times New Roman" w:cs="Times New Roman"/>
          <w:sz w:val="28"/>
          <w:szCs w:val="28"/>
        </w:rPr>
        <w:t xml:space="preserve"> заключается в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за счет краевого бюджета.</w:t>
      </w:r>
    </w:p>
    <w:p w14:paraId="375239F2"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4. Мероприятие 1.4 «Оплата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p w14:paraId="6885BF7F"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Реализация данной функции заключается в выполнении обязанности собственника жилых и нежилых помещений муниципального жилищного фонда </w:t>
      </w:r>
      <w:r w:rsidRPr="0078537E">
        <w:rPr>
          <w:rFonts w:ascii="Times New Roman" w:hAnsi="Times New Roman" w:cs="Times New Roman"/>
          <w:sz w:val="28"/>
          <w:szCs w:val="28"/>
        </w:rPr>
        <w:lastRenderedPageBreak/>
        <w:t>в оплате стоимости капитального ремонта общего имущества собственников в многоквартирных домах.</w:t>
      </w:r>
    </w:p>
    <w:p w14:paraId="6E104905"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5. Мероприятие 1.5 «Содержание имущества казны».</w:t>
      </w:r>
    </w:p>
    <w:p w14:paraId="01CE3583" w14:textId="77777777" w:rsidR="00D3254A" w:rsidRPr="0078537E" w:rsidRDefault="00D3254A" w:rsidP="00D3254A">
      <w:pPr>
        <w:autoSpaceDE w:val="0"/>
        <w:autoSpaceDN w:val="0"/>
        <w:adjustRightInd w:val="0"/>
        <w:spacing w:after="0" w:line="240" w:lineRule="auto"/>
        <w:ind w:firstLine="567"/>
        <w:jc w:val="both"/>
        <w:rPr>
          <w:rFonts w:ascii="Times New Roman" w:eastAsia="Calibri" w:hAnsi="Times New Roman" w:cs="Times New Roman"/>
          <w:sz w:val="28"/>
          <w:szCs w:val="28"/>
        </w:rPr>
      </w:pPr>
      <w:bookmarkStart w:id="9" w:name="_Hlk118988967"/>
      <w:r w:rsidRPr="0078537E">
        <w:rPr>
          <w:rFonts w:ascii="Times New Roman" w:eastAsia="Calibri" w:hAnsi="Times New Roman" w:cs="Times New Roman"/>
          <w:sz w:val="28"/>
          <w:szCs w:val="28"/>
        </w:rPr>
        <w:t>Реализация данного мероприятия заключается в содержании имущества казны, находящегося в муниципальной собственности в надлежащем состоянии.</w:t>
      </w:r>
    </w:p>
    <w:p w14:paraId="5EE79D42" w14:textId="77777777" w:rsidR="002F0359" w:rsidRPr="0078537E" w:rsidRDefault="009654CA" w:rsidP="002F0359">
      <w:pPr>
        <w:autoSpaceDE w:val="0"/>
        <w:autoSpaceDN w:val="0"/>
        <w:adjustRightInd w:val="0"/>
        <w:spacing w:after="0" w:line="240" w:lineRule="auto"/>
        <w:ind w:firstLine="567"/>
        <w:jc w:val="both"/>
        <w:rPr>
          <w:rFonts w:ascii="Times New Roman" w:hAnsi="Times New Roman" w:cs="Times New Roman"/>
          <w:strike/>
          <w:sz w:val="28"/>
          <w:szCs w:val="28"/>
        </w:rPr>
      </w:pPr>
      <w:r w:rsidRPr="0078537E">
        <w:rPr>
          <w:rFonts w:ascii="Times New Roman" w:hAnsi="Times New Roman" w:cs="Times New Roman"/>
          <w:sz w:val="28"/>
          <w:szCs w:val="28"/>
        </w:rPr>
        <w:t>6</w:t>
      </w:r>
      <w:r w:rsidR="005613A4" w:rsidRPr="0078537E">
        <w:rPr>
          <w:rFonts w:ascii="Times New Roman" w:hAnsi="Times New Roman" w:cs="Times New Roman"/>
          <w:sz w:val="28"/>
          <w:szCs w:val="28"/>
        </w:rPr>
        <w:t xml:space="preserve">. </w:t>
      </w:r>
      <w:r w:rsidR="002F0359" w:rsidRPr="0078537E">
        <w:rPr>
          <w:rFonts w:ascii="Times New Roman" w:hAnsi="Times New Roman" w:cs="Times New Roman"/>
          <w:sz w:val="28"/>
          <w:szCs w:val="28"/>
        </w:rPr>
        <w:t xml:space="preserve">Мероприятие 1.6 «Проведение работ по сохранению объектов культурного наследия» </w:t>
      </w:r>
    </w:p>
    <w:p w14:paraId="7688CF6F" w14:textId="77777777" w:rsidR="004A6260" w:rsidRPr="0078537E" w:rsidRDefault="002F0359" w:rsidP="002F0359">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в том числе включающее мероприяти</w:t>
      </w:r>
      <w:r w:rsidR="004A6260" w:rsidRPr="0078537E">
        <w:rPr>
          <w:rFonts w:ascii="Times New Roman" w:hAnsi="Times New Roman" w:cs="Times New Roman"/>
          <w:sz w:val="28"/>
          <w:szCs w:val="28"/>
        </w:rPr>
        <w:t>я:</w:t>
      </w:r>
    </w:p>
    <w:p w14:paraId="798AB9BA" w14:textId="77777777" w:rsidR="002F0359" w:rsidRPr="0078537E" w:rsidRDefault="002F0359" w:rsidP="002F0359">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 1.6.1. «Выполнение работ по разработке комплектов (разделов) научно-проектной документации на работы по сохранению объекта культурного наследия регионального значения».</w:t>
      </w:r>
    </w:p>
    <w:p w14:paraId="5A03FDB2" w14:textId="77777777" w:rsidR="002F0359" w:rsidRPr="0078537E" w:rsidRDefault="002F0359" w:rsidP="002F0359">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Реализация данного мероприятия заключается в выполнении работ по разработке научно-проектной документации на работы по сохранению объекта культурного наследия регионального значения.</w:t>
      </w:r>
    </w:p>
    <w:p w14:paraId="66286982" w14:textId="77777777" w:rsidR="002F0359" w:rsidRPr="0078537E" w:rsidRDefault="002F0359" w:rsidP="002F0359">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1.6.2.«Проведение работ (этапов работ) п</w:t>
      </w:r>
      <w:r w:rsidR="004A6260" w:rsidRPr="0078537E">
        <w:rPr>
          <w:rFonts w:ascii="Times New Roman" w:hAnsi="Times New Roman" w:cs="Times New Roman"/>
          <w:sz w:val="28"/>
          <w:szCs w:val="28"/>
        </w:rPr>
        <w:t>о</w:t>
      </w:r>
      <w:r w:rsidRPr="0078537E">
        <w:rPr>
          <w:rFonts w:ascii="Times New Roman" w:hAnsi="Times New Roman" w:cs="Times New Roman"/>
          <w:sz w:val="28"/>
          <w:szCs w:val="28"/>
        </w:rPr>
        <w:t xml:space="preserve"> сохранению объектов культурного наследия </w:t>
      </w:r>
      <w:r w:rsidR="00FD1732" w:rsidRPr="0078537E">
        <w:rPr>
          <w:rFonts w:ascii="Times New Roman" w:hAnsi="Times New Roman" w:cs="Times New Roman"/>
          <w:sz w:val="28"/>
          <w:szCs w:val="28"/>
        </w:rPr>
        <w:t xml:space="preserve">регионального значения </w:t>
      </w:r>
      <w:r w:rsidRPr="0078537E">
        <w:rPr>
          <w:rFonts w:ascii="Times New Roman" w:hAnsi="Times New Roman" w:cs="Times New Roman"/>
          <w:sz w:val="28"/>
          <w:szCs w:val="28"/>
        </w:rPr>
        <w:t>(проведение ремонтно- реставрационных работ)».</w:t>
      </w:r>
    </w:p>
    <w:p w14:paraId="376483E2" w14:textId="77777777" w:rsidR="004A6260" w:rsidRPr="0078537E" w:rsidRDefault="004A6260" w:rsidP="002F0359">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Данное мероприятие включает в себя ремонтно-реставрационные работы, авторский надзор, научное руководство, научно-реставрационный отчет, научно-техническое сопровождение объектов культурного наследия регионального значения.</w:t>
      </w:r>
    </w:p>
    <w:p w14:paraId="26243EE8" w14:textId="77777777" w:rsidR="00206AD0" w:rsidRPr="0078537E" w:rsidRDefault="009654CA" w:rsidP="002F0359">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7</w:t>
      </w:r>
      <w:r w:rsidR="00206AD0" w:rsidRPr="0078537E">
        <w:rPr>
          <w:rFonts w:ascii="Times New Roman" w:hAnsi="Times New Roman" w:cs="Times New Roman"/>
          <w:sz w:val="28"/>
          <w:szCs w:val="28"/>
        </w:rPr>
        <w:t>. Мероприятие 1.</w:t>
      </w:r>
      <w:r w:rsidRPr="0078537E">
        <w:rPr>
          <w:rFonts w:ascii="Times New Roman" w:hAnsi="Times New Roman" w:cs="Times New Roman"/>
          <w:sz w:val="28"/>
          <w:szCs w:val="28"/>
        </w:rPr>
        <w:t>7</w:t>
      </w:r>
      <w:r w:rsidR="00206AD0" w:rsidRPr="0078537E">
        <w:rPr>
          <w:rFonts w:ascii="Times New Roman" w:hAnsi="Times New Roman" w:cs="Times New Roman"/>
          <w:sz w:val="28"/>
          <w:szCs w:val="28"/>
        </w:rPr>
        <w:t xml:space="preserve"> «Сохранени</w:t>
      </w:r>
      <w:r w:rsidR="002F0879" w:rsidRPr="0078537E">
        <w:rPr>
          <w:rFonts w:ascii="Times New Roman" w:hAnsi="Times New Roman" w:cs="Times New Roman"/>
          <w:sz w:val="28"/>
          <w:szCs w:val="28"/>
        </w:rPr>
        <w:t>е</w:t>
      </w:r>
      <w:r w:rsidR="00206AD0" w:rsidRPr="0078537E">
        <w:rPr>
          <w:rFonts w:ascii="Times New Roman" w:hAnsi="Times New Roman" w:cs="Times New Roman"/>
          <w:sz w:val="28"/>
          <w:szCs w:val="28"/>
        </w:rPr>
        <w:t xml:space="preserve"> и популяризация </w:t>
      </w:r>
      <w:r w:rsidR="00297ED5" w:rsidRPr="0078537E">
        <w:rPr>
          <w:rFonts w:ascii="Times New Roman" w:hAnsi="Times New Roman" w:cs="Times New Roman"/>
          <w:sz w:val="28"/>
          <w:szCs w:val="28"/>
        </w:rPr>
        <w:t xml:space="preserve">объектов культурного </w:t>
      </w:r>
      <w:r w:rsidR="00C2251A" w:rsidRPr="0078537E">
        <w:rPr>
          <w:rFonts w:ascii="Times New Roman" w:hAnsi="Times New Roman" w:cs="Times New Roman"/>
          <w:sz w:val="28"/>
          <w:szCs w:val="28"/>
        </w:rPr>
        <w:t>наследия</w:t>
      </w:r>
      <w:r w:rsidR="00206AD0" w:rsidRPr="0078537E">
        <w:rPr>
          <w:rFonts w:ascii="Times New Roman" w:hAnsi="Times New Roman" w:cs="Times New Roman"/>
          <w:sz w:val="28"/>
          <w:szCs w:val="28"/>
        </w:rPr>
        <w:t>»</w:t>
      </w:r>
      <w:r w:rsidR="00C2251A" w:rsidRPr="0078537E">
        <w:rPr>
          <w:rFonts w:ascii="Times New Roman" w:hAnsi="Times New Roman" w:cs="Times New Roman"/>
          <w:sz w:val="28"/>
          <w:szCs w:val="28"/>
        </w:rPr>
        <w:t>.</w:t>
      </w:r>
    </w:p>
    <w:p w14:paraId="578E20E6" w14:textId="77777777" w:rsidR="00206AD0" w:rsidRPr="0078537E" w:rsidRDefault="00206AD0"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В рамках реализации мероприятия предусмотрены работы по изготовлению эскизов, информационных табличек, работы и монтаж изготовленных табличек и иных мероприятий, связанных с популяризацией </w:t>
      </w:r>
      <w:r w:rsidR="00297ED5" w:rsidRPr="0078537E">
        <w:rPr>
          <w:rFonts w:ascii="Times New Roman" w:hAnsi="Times New Roman" w:cs="Times New Roman"/>
          <w:sz w:val="28"/>
          <w:szCs w:val="28"/>
        </w:rPr>
        <w:t>объектов культурного развития</w:t>
      </w:r>
      <w:r w:rsidR="00FA304A" w:rsidRPr="0078537E">
        <w:rPr>
          <w:rFonts w:ascii="Times New Roman" w:hAnsi="Times New Roman" w:cs="Times New Roman"/>
          <w:sz w:val="28"/>
          <w:szCs w:val="28"/>
        </w:rPr>
        <w:t xml:space="preserve">, работы по текущему ремонту объектов культурного наследия регионального значения, а также </w:t>
      </w:r>
      <w:r w:rsidR="00FA304A" w:rsidRPr="0078537E">
        <w:rPr>
          <w:rFonts w:ascii="Times New Roman" w:hAnsi="Times New Roman" w:cs="Times New Roman"/>
          <w:bCs/>
          <w:spacing w:val="-3"/>
          <w:sz w:val="28"/>
          <w:szCs w:val="28"/>
        </w:rPr>
        <w:t>приобретени</w:t>
      </w:r>
      <w:r w:rsidR="004A6260" w:rsidRPr="0078537E">
        <w:rPr>
          <w:rFonts w:ascii="Times New Roman" w:hAnsi="Times New Roman" w:cs="Times New Roman"/>
          <w:bCs/>
          <w:spacing w:val="-3"/>
          <w:sz w:val="28"/>
          <w:szCs w:val="28"/>
        </w:rPr>
        <w:t>е</w:t>
      </w:r>
      <w:r w:rsidR="00FA304A" w:rsidRPr="0078537E">
        <w:rPr>
          <w:rFonts w:ascii="Times New Roman" w:hAnsi="Times New Roman" w:cs="Times New Roman"/>
          <w:bCs/>
          <w:spacing w:val="-3"/>
          <w:sz w:val="28"/>
          <w:szCs w:val="28"/>
        </w:rPr>
        <w:t xml:space="preserve"> оборудования и мебели для оснащения объект</w:t>
      </w:r>
      <w:r w:rsidR="002F0879" w:rsidRPr="0078537E">
        <w:rPr>
          <w:rFonts w:ascii="Times New Roman" w:hAnsi="Times New Roman" w:cs="Times New Roman"/>
          <w:bCs/>
          <w:spacing w:val="-3"/>
          <w:sz w:val="28"/>
          <w:szCs w:val="28"/>
        </w:rPr>
        <w:t>ов</w:t>
      </w:r>
      <w:r w:rsidR="00FA304A" w:rsidRPr="0078537E">
        <w:rPr>
          <w:rFonts w:ascii="Times New Roman" w:hAnsi="Times New Roman" w:cs="Times New Roman"/>
          <w:bCs/>
          <w:spacing w:val="-3"/>
          <w:sz w:val="28"/>
          <w:szCs w:val="28"/>
        </w:rPr>
        <w:t xml:space="preserve"> культурного наследия</w:t>
      </w:r>
      <w:r w:rsidR="004A6260" w:rsidRPr="0078537E">
        <w:rPr>
          <w:rFonts w:ascii="Times New Roman" w:hAnsi="Times New Roman" w:cs="Times New Roman"/>
          <w:sz w:val="28"/>
          <w:szCs w:val="28"/>
        </w:rPr>
        <w:t>.</w:t>
      </w:r>
    </w:p>
    <w:p w14:paraId="0290F080" w14:textId="77777777" w:rsidR="00B47993" w:rsidRPr="0078537E" w:rsidRDefault="009654CA" w:rsidP="00B47993">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8</w:t>
      </w:r>
      <w:r w:rsidR="005010FF" w:rsidRPr="0078537E">
        <w:rPr>
          <w:rFonts w:ascii="Times New Roman" w:hAnsi="Times New Roman" w:cs="Times New Roman"/>
          <w:sz w:val="28"/>
          <w:szCs w:val="28"/>
        </w:rPr>
        <w:t>. Мероприятие 1.</w:t>
      </w:r>
      <w:r w:rsidRPr="0078537E">
        <w:rPr>
          <w:rFonts w:ascii="Times New Roman" w:hAnsi="Times New Roman" w:cs="Times New Roman"/>
          <w:sz w:val="28"/>
          <w:szCs w:val="28"/>
        </w:rPr>
        <w:t>8</w:t>
      </w:r>
      <w:r w:rsidR="005010FF" w:rsidRPr="0078537E">
        <w:rPr>
          <w:rFonts w:ascii="Times New Roman" w:hAnsi="Times New Roman" w:cs="Times New Roman"/>
          <w:sz w:val="28"/>
          <w:szCs w:val="28"/>
        </w:rPr>
        <w:t xml:space="preserve"> </w:t>
      </w:r>
      <w:bookmarkStart w:id="10" w:name="_Hlk87534453"/>
      <w:r w:rsidR="005010FF" w:rsidRPr="0078537E">
        <w:rPr>
          <w:rFonts w:ascii="Times New Roman" w:hAnsi="Times New Roman" w:cs="Times New Roman"/>
          <w:sz w:val="28"/>
          <w:szCs w:val="28"/>
        </w:rPr>
        <w:t>«</w:t>
      </w:r>
      <w:r w:rsidR="00B47993" w:rsidRPr="0078537E">
        <w:rPr>
          <w:rFonts w:ascii="Times New Roman" w:hAnsi="Times New Roman" w:cs="Times New Roman"/>
          <w:sz w:val="28"/>
          <w:szCs w:val="28"/>
        </w:rPr>
        <w:t>Разработка научно-проектной документации объекта культурного наследия</w:t>
      </w:r>
      <w:r w:rsidR="005010FF" w:rsidRPr="0078537E">
        <w:rPr>
          <w:rFonts w:ascii="Times New Roman" w:hAnsi="Times New Roman" w:cs="Times New Roman"/>
          <w:sz w:val="28"/>
          <w:szCs w:val="28"/>
        </w:rPr>
        <w:t>»</w:t>
      </w:r>
      <w:r w:rsidR="00B47993" w:rsidRPr="0078537E">
        <w:rPr>
          <w:rFonts w:ascii="Times New Roman" w:hAnsi="Times New Roman" w:cs="Times New Roman"/>
          <w:sz w:val="28"/>
          <w:szCs w:val="28"/>
        </w:rPr>
        <w:t xml:space="preserve"> </w:t>
      </w:r>
      <w:bookmarkEnd w:id="10"/>
    </w:p>
    <w:p w14:paraId="0D6702EB" w14:textId="77777777" w:rsidR="00E677AC" w:rsidRPr="0078537E" w:rsidRDefault="00B47993" w:rsidP="00E677AC">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Реализация данного мероприятия заключается в </w:t>
      </w:r>
      <w:r w:rsidR="002F0879" w:rsidRPr="0078537E">
        <w:rPr>
          <w:rFonts w:ascii="Times New Roman" w:hAnsi="Times New Roman" w:cs="Times New Roman"/>
          <w:sz w:val="28"/>
          <w:szCs w:val="28"/>
        </w:rPr>
        <w:t>разработке</w:t>
      </w:r>
      <w:r w:rsidRPr="0078537E">
        <w:rPr>
          <w:rFonts w:ascii="Times New Roman" w:hAnsi="Times New Roman" w:cs="Times New Roman"/>
          <w:sz w:val="28"/>
          <w:szCs w:val="28"/>
        </w:rPr>
        <w:t xml:space="preserve"> историко-культурной научно -проектной документации объекта культурного наследия.</w:t>
      </w:r>
    </w:p>
    <w:p w14:paraId="43E7AF7D" w14:textId="77777777" w:rsidR="002F0359" w:rsidRPr="0078537E" w:rsidRDefault="002F0359" w:rsidP="002F0359">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9. Мероприятие 1.9 «Разработка проектной (научно-проектной) документации на проведение работ по сохранению объекта культурного наследия и проведение работ по сохранению объекта культурного наследия «Административное здание», II пол. XIX в., расположенного по адресу: Красноярский край, город Минусинск, ул. Комсомольская, дом 15».</w:t>
      </w:r>
    </w:p>
    <w:p w14:paraId="2A442F25" w14:textId="77777777" w:rsidR="002F0359" w:rsidRPr="0078537E" w:rsidRDefault="002F0359" w:rsidP="00314053">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Реализация данного мероприятия заключается в </w:t>
      </w:r>
      <w:r w:rsidR="002F0879" w:rsidRPr="0078537E">
        <w:rPr>
          <w:rFonts w:ascii="Times New Roman" w:hAnsi="Times New Roman" w:cs="Times New Roman"/>
          <w:sz w:val="28"/>
          <w:szCs w:val="28"/>
        </w:rPr>
        <w:t xml:space="preserve">разработке </w:t>
      </w:r>
      <w:r w:rsidRPr="0078537E">
        <w:rPr>
          <w:rFonts w:ascii="Times New Roman" w:hAnsi="Times New Roman" w:cs="Times New Roman"/>
          <w:sz w:val="28"/>
          <w:szCs w:val="28"/>
        </w:rPr>
        <w:t>историко-культурной научно - проектной документации объекта культурного наследия.»</w:t>
      </w:r>
    </w:p>
    <w:p w14:paraId="14D16507" w14:textId="77777777" w:rsidR="00D3254A" w:rsidRPr="0078537E" w:rsidRDefault="003B253C" w:rsidP="003B253C">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10.</w:t>
      </w:r>
      <w:r w:rsidRPr="0078537E">
        <w:rPr>
          <w:rFonts w:ascii="Times New Roman" w:hAnsi="Times New Roman" w:cs="Times New Roman"/>
          <w:spacing w:val="-5"/>
          <w:sz w:val="28"/>
          <w:szCs w:val="28"/>
        </w:rPr>
        <w:t xml:space="preserve"> Мероприятие 1.10</w:t>
      </w:r>
      <w:r w:rsidRPr="0078537E">
        <w:rPr>
          <w:rFonts w:ascii="Times New Roman" w:hAnsi="Times New Roman" w:cs="Times New Roman"/>
          <w:spacing w:val="-5"/>
          <w:sz w:val="24"/>
          <w:szCs w:val="24"/>
        </w:rPr>
        <w:t xml:space="preserve"> </w:t>
      </w:r>
      <w:r w:rsidR="00182354" w:rsidRPr="0078537E">
        <w:rPr>
          <w:rFonts w:ascii="Times New Roman" w:hAnsi="Times New Roman" w:cs="Times New Roman"/>
          <w:spacing w:val="-5"/>
          <w:sz w:val="24"/>
          <w:szCs w:val="24"/>
        </w:rPr>
        <w:t>«</w:t>
      </w:r>
      <w:r w:rsidRPr="0078537E">
        <w:rPr>
          <w:rFonts w:ascii="Times New Roman" w:hAnsi="Times New Roman" w:cs="Times New Roman"/>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Законом края от 24 декабря 2009 года № 9-4225).</w:t>
      </w:r>
      <w:r w:rsidR="00182354" w:rsidRPr="0078537E">
        <w:rPr>
          <w:rFonts w:ascii="Times New Roman" w:hAnsi="Times New Roman" w:cs="Times New Roman"/>
          <w:sz w:val="28"/>
          <w:szCs w:val="28"/>
        </w:rPr>
        <w:t>»</w:t>
      </w:r>
      <w:r w:rsidRPr="0078537E">
        <w:rPr>
          <w:rFonts w:ascii="Times New Roman" w:hAnsi="Times New Roman" w:cs="Times New Roman"/>
          <w:sz w:val="28"/>
          <w:szCs w:val="28"/>
        </w:rPr>
        <w:t xml:space="preserve"> </w:t>
      </w:r>
    </w:p>
    <w:p w14:paraId="401D7511" w14:textId="77777777" w:rsidR="003B253C" w:rsidRPr="0078537E" w:rsidRDefault="003B253C" w:rsidP="003B253C">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lastRenderedPageBreak/>
        <w:t>Приобретение жилых помещений в целях реализации Закона Красноярского края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p w14:paraId="4520D781" w14:textId="77777777" w:rsidR="003B253C" w:rsidRPr="0078537E" w:rsidRDefault="003B253C" w:rsidP="003B253C">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Реализация данного </w:t>
      </w:r>
      <w:r w:rsidR="00C202C9" w:rsidRPr="0078537E">
        <w:rPr>
          <w:rFonts w:ascii="Times New Roman" w:hAnsi="Times New Roman" w:cs="Times New Roman"/>
          <w:sz w:val="28"/>
          <w:szCs w:val="28"/>
        </w:rPr>
        <w:t>мероприятия</w:t>
      </w:r>
      <w:r w:rsidRPr="0078537E">
        <w:rPr>
          <w:rFonts w:ascii="Times New Roman" w:hAnsi="Times New Roman" w:cs="Times New Roman"/>
          <w:sz w:val="28"/>
          <w:szCs w:val="28"/>
        </w:rPr>
        <w:t xml:space="preserve"> </w:t>
      </w:r>
      <w:r w:rsidR="002F0879" w:rsidRPr="0078537E">
        <w:rPr>
          <w:rFonts w:ascii="Times New Roman" w:hAnsi="Times New Roman" w:cs="Times New Roman"/>
          <w:sz w:val="28"/>
          <w:szCs w:val="28"/>
        </w:rPr>
        <w:t xml:space="preserve">в </w:t>
      </w:r>
      <w:r w:rsidRPr="0078537E">
        <w:rPr>
          <w:rFonts w:ascii="Times New Roman" w:hAnsi="Times New Roman" w:cs="Times New Roman"/>
          <w:sz w:val="28"/>
          <w:szCs w:val="28"/>
        </w:rPr>
        <w:t>предоставлени</w:t>
      </w:r>
      <w:r w:rsidR="00C202C9" w:rsidRPr="0078537E">
        <w:rPr>
          <w:rFonts w:ascii="Times New Roman" w:hAnsi="Times New Roman" w:cs="Times New Roman"/>
          <w:sz w:val="28"/>
          <w:szCs w:val="28"/>
        </w:rPr>
        <w:t>и</w:t>
      </w:r>
      <w:r w:rsidRPr="0078537E">
        <w:rPr>
          <w:rFonts w:ascii="Times New Roman" w:hAnsi="Times New Roman" w:cs="Times New Roman"/>
          <w:sz w:val="28"/>
          <w:szCs w:val="28"/>
        </w:rPr>
        <w:t xml:space="preserve">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и федерального бюджетов.</w:t>
      </w:r>
    </w:p>
    <w:bookmarkEnd w:id="9"/>
    <w:p w14:paraId="17F850E6" w14:textId="77777777" w:rsidR="005613A4" w:rsidRPr="0078537E" w:rsidRDefault="002F0359"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1</w:t>
      </w:r>
      <w:r w:rsidR="00FF6770" w:rsidRPr="0078537E">
        <w:rPr>
          <w:rFonts w:ascii="Times New Roman" w:hAnsi="Times New Roman" w:cs="Times New Roman"/>
          <w:sz w:val="28"/>
          <w:szCs w:val="28"/>
        </w:rPr>
        <w:t>1</w:t>
      </w:r>
      <w:r w:rsidR="005613A4" w:rsidRPr="0078537E">
        <w:rPr>
          <w:rFonts w:ascii="Times New Roman" w:hAnsi="Times New Roman" w:cs="Times New Roman"/>
          <w:sz w:val="28"/>
          <w:szCs w:val="28"/>
        </w:rPr>
        <w:t>. Мероприятие 2.1 «Обеспечение деятельности (оказание услуг) подведомственных учреждений».</w:t>
      </w:r>
    </w:p>
    <w:p w14:paraId="2C4443A6" w14:textId="77777777" w:rsidR="005613A4" w:rsidRPr="0078537E" w:rsidRDefault="005613A4" w:rsidP="005A594D">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Реализация данного мероприятия заключается в выполнении работ по выдаче разрешений на захоронения, выполнении кадастровых работ и обращение с заявлениями о поставке  объектов недвижимости на государственный кадастровый учет, выполнение работ, необходимых для рассмотрения обращений граждан и юридических лиц в сфере земельных отношений и подготовка ответов на них, выполнение работ, необходимых для организации электронного документооборота в сфере земельных отношений, выполнение работ, необходимых для участия в судебных заседаниях, административных делах и рассмотрения протестов и представлений прокуратуры, выполнение работ, необходимых для ведения архива документов на земельные участки, расположенные на территории города Минусинска, а также выполнение муниципальных функций, связанных с образованием и распоряжением земельными участками, государственная собственность на которые не разграничена.</w:t>
      </w:r>
      <w:r w:rsidR="005A594D" w:rsidRPr="0078537E">
        <w:rPr>
          <w:rFonts w:ascii="Times New Roman" w:hAnsi="Times New Roman" w:cs="Times New Roman"/>
          <w:sz w:val="28"/>
          <w:szCs w:val="28"/>
        </w:rPr>
        <w:t xml:space="preserve"> </w:t>
      </w:r>
      <w:r w:rsidRPr="0078537E">
        <w:rPr>
          <w:rFonts w:ascii="Times New Roman" w:hAnsi="Times New Roman" w:cs="Times New Roman"/>
          <w:sz w:val="28"/>
          <w:szCs w:val="28"/>
        </w:rPr>
        <w:t>Выполнение работ, необходимых для выдачи ордеров на проведение земляных работ и контроля за их выполнением</w:t>
      </w:r>
      <w:r w:rsidR="005A594D" w:rsidRPr="0078537E">
        <w:rPr>
          <w:rFonts w:ascii="Times New Roman" w:hAnsi="Times New Roman" w:cs="Times New Roman"/>
          <w:sz w:val="28"/>
          <w:szCs w:val="28"/>
        </w:rPr>
        <w:t xml:space="preserve"> </w:t>
      </w:r>
      <w:r w:rsidRPr="0078537E">
        <w:rPr>
          <w:rFonts w:ascii="Times New Roman" w:hAnsi="Times New Roman" w:cs="Times New Roman"/>
          <w:sz w:val="28"/>
          <w:szCs w:val="28"/>
        </w:rPr>
        <w:t>заключается в выдачи ордеров на производство земляных работ и контроль за их выполнением относится к функциям органов местного самоуправления и является обязательным.</w:t>
      </w:r>
    </w:p>
    <w:p w14:paraId="51E404B4" w14:textId="77777777" w:rsidR="005613A4" w:rsidRPr="0078537E" w:rsidRDefault="00633D8F"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1</w:t>
      </w:r>
      <w:r w:rsidR="00FF6770" w:rsidRPr="0078537E">
        <w:rPr>
          <w:rFonts w:ascii="Times New Roman" w:hAnsi="Times New Roman" w:cs="Times New Roman"/>
          <w:sz w:val="28"/>
          <w:szCs w:val="28"/>
        </w:rPr>
        <w:t>2</w:t>
      </w:r>
      <w:r w:rsidR="005613A4" w:rsidRPr="0078537E">
        <w:rPr>
          <w:rFonts w:ascii="Times New Roman" w:hAnsi="Times New Roman" w:cs="Times New Roman"/>
          <w:sz w:val="28"/>
          <w:szCs w:val="28"/>
        </w:rPr>
        <w:t>. Мероприятие 2.</w:t>
      </w:r>
      <w:r w:rsidR="005A594D" w:rsidRPr="0078537E">
        <w:rPr>
          <w:rFonts w:ascii="Times New Roman" w:hAnsi="Times New Roman" w:cs="Times New Roman"/>
          <w:sz w:val="28"/>
          <w:szCs w:val="28"/>
        </w:rPr>
        <w:t>2</w:t>
      </w:r>
      <w:r w:rsidR="005613A4" w:rsidRPr="0078537E">
        <w:rPr>
          <w:rFonts w:ascii="Times New Roman" w:hAnsi="Times New Roman" w:cs="Times New Roman"/>
          <w:sz w:val="28"/>
          <w:szCs w:val="28"/>
        </w:rPr>
        <w:t xml:space="preserve">. </w:t>
      </w:r>
      <w:r w:rsidR="00182354" w:rsidRPr="0078537E">
        <w:rPr>
          <w:rFonts w:ascii="Times New Roman" w:hAnsi="Times New Roman" w:cs="Times New Roman"/>
          <w:sz w:val="28"/>
          <w:szCs w:val="28"/>
        </w:rPr>
        <w:t>«</w:t>
      </w:r>
      <w:r w:rsidR="005613A4" w:rsidRPr="0078537E">
        <w:rPr>
          <w:rFonts w:ascii="Times New Roman" w:hAnsi="Times New Roman" w:cs="Times New Roman"/>
          <w:sz w:val="28"/>
          <w:szCs w:val="28"/>
        </w:rPr>
        <w:t>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r w:rsidR="00182354" w:rsidRPr="0078537E">
        <w:rPr>
          <w:rFonts w:ascii="Times New Roman" w:hAnsi="Times New Roman" w:cs="Times New Roman"/>
          <w:sz w:val="28"/>
          <w:szCs w:val="28"/>
        </w:rPr>
        <w:t>»</w:t>
      </w:r>
    </w:p>
    <w:p w14:paraId="33955F95" w14:textId="77777777" w:rsidR="005613A4" w:rsidRPr="0078537E" w:rsidRDefault="005613A4" w:rsidP="005613A4">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Реализация данной функции заключается в оформлении прав на земельные участки. Распоряжение земельными участками и иными объектами невидимости невозможно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w:t>
      </w:r>
    </w:p>
    <w:p w14:paraId="0480AA14" w14:textId="77777777" w:rsidR="00633D8F" w:rsidRPr="0078537E" w:rsidRDefault="00633D8F" w:rsidP="00633D8F">
      <w:pPr>
        <w:spacing w:after="0" w:line="240" w:lineRule="auto"/>
        <w:ind w:right="22" w:firstLine="567"/>
        <w:jc w:val="both"/>
        <w:rPr>
          <w:rFonts w:ascii="Times New Roman" w:hAnsi="Times New Roman" w:cs="Times New Roman"/>
          <w:sz w:val="28"/>
          <w:szCs w:val="28"/>
        </w:rPr>
      </w:pPr>
      <w:r w:rsidRPr="0078537E">
        <w:rPr>
          <w:rFonts w:ascii="Times New Roman" w:hAnsi="Times New Roman" w:cs="Times New Roman"/>
          <w:sz w:val="28"/>
          <w:szCs w:val="28"/>
        </w:rPr>
        <w:t>1</w:t>
      </w:r>
      <w:r w:rsidR="00FF6770" w:rsidRPr="0078537E">
        <w:rPr>
          <w:rFonts w:ascii="Times New Roman" w:hAnsi="Times New Roman" w:cs="Times New Roman"/>
          <w:sz w:val="28"/>
          <w:szCs w:val="28"/>
        </w:rPr>
        <w:t>3</w:t>
      </w:r>
      <w:r w:rsidR="005613A4" w:rsidRPr="0078537E">
        <w:rPr>
          <w:rFonts w:ascii="Times New Roman" w:hAnsi="Times New Roman" w:cs="Times New Roman"/>
          <w:sz w:val="28"/>
          <w:szCs w:val="28"/>
        </w:rPr>
        <w:t xml:space="preserve">. </w:t>
      </w:r>
      <w:bookmarkStart w:id="11" w:name="_Hlk119051548"/>
      <w:r w:rsidR="005613A4" w:rsidRPr="0078537E">
        <w:rPr>
          <w:rFonts w:ascii="Times New Roman" w:hAnsi="Times New Roman" w:cs="Times New Roman"/>
          <w:sz w:val="28"/>
          <w:szCs w:val="28"/>
        </w:rPr>
        <w:t>Мероприятие 3</w:t>
      </w:r>
      <w:r w:rsidR="00E405AC" w:rsidRPr="0078537E">
        <w:rPr>
          <w:rFonts w:ascii="Times New Roman" w:hAnsi="Times New Roman" w:cs="Times New Roman"/>
          <w:sz w:val="28"/>
          <w:szCs w:val="28"/>
        </w:rPr>
        <w:t>.1</w:t>
      </w:r>
      <w:r w:rsidR="005613A4" w:rsidRPr="0078537E">
        <w:rPr>
          <w:rFonts w:ascii="Times New Roman" w:hAnsi="Times New Roman" w:cs="Times New Roman"/>
          <w:sz w:val="28"/>
          <w:szCs w:val="28"/>
        </w:rPr>
        <w:t xml:space="preserve"> </w:t>
      </w:r>
      <w:r w:rsidRPr="0078537E">
        <w:rPr>
          <w:rFonts w:ascii="Times New Roman" w:hAnsi="Times New Roman" w:cs="Times New Roman"/>
          <w:sz w:val="28"/>
          <w:szCs w:val="28"/>
        </w:rPr>
        <w:t>«</w:t>
      </w:r>
      <w:r w:rsidR="00280EE2" w:rsidRPr="0078537E">
        <w:rPr>
          <w:rFonts w:ascii="Times New Roman" w:hAnsi="Times New Roman" w:cs="Times New Roman"/>
          <w:sz w:val="28"/>
          <w:szCs w:val="28"/>
        </w:rPr>
        <w:t>Расходы за счет средств иного межбюджетного трансферта за содействие развитию налогового потенциала</w:t>
      </w:r>
      <w:r w:rsidRPr="0078537E">
        <w:rPr>
          <w:rFonts w:ascii="Times New Roman" w:hAnsi="Times New Roman" w:cs="Times New Roman"/>
          <w:sz w:val="28"/>
          <w:szCs w:val="28"/>
        </w:rPr>
        <w:t>»</w:t>
      </w:r>
      <w:r w:rsidR="007929FD" w:rsidRPr="0078537E">
        <w:rPr>
          <w:rFonts w:ascii="Times New Roman" w:hAnsi="Times New Roman" w:cs="Times New Roman"/>
          <w:sz w:val="28"/>
          <w:szCs w:val="28"/>
        </w:rPr>
        <w:t>.</w:t>
      </w:r>
    </w:p>
    <w:bookmarkEnd w:id="11"/>
    <w:p w14:paraId="570977AA" w14:textId="77777777" w:rsidR="00BF6159" w:rsidRPr="0078537E" w:rsidRDefault="00BF6159" w:rsidP="00BF6159">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Данное мероприятие направленно на приобретение в муниципальную собственность оборудования в целях создания условий для развития инфраструктуры муниципального образования.</w:t>
      </w:r>
    </w:p>
    <w:p w14:paraId="214089A7" w14:textId="77777777" w:rsidR="00EA2B21" w:rsidRPr="0078537E" w:rsidRDefault="00EA2B21" w:rsidP="00EA2B21">
      <w:pPr>
        <w:spacing w:after="0" w:line="240" w:lineRule="auto"/>
        <w:ind w:right="22" w:firstLine="708"/>
        <w:jc w:val="both"/>
        <w:rPr>
          <w:rFonts w:ascii="Times New Roman" w:hAnsi="Times New Roman" w:cs="Times New Roman"/>
          <w:sz w:val="28"/>
          <w:szCs w:val="28"/>
        </w:rPr>
      </w:pPr>
      <w:r w:rsidRPr="0078537E">
        <w:rPr>
          <w:rFonts w:ascii="Times New Roman" w:hAnsi="Times New Roman" w:cs="Times New Roman"/>
          <w:sz w:val="28"/>
          <w:szCs w:val="28"/>
        </w:rPr>
        <w:lastRenderedPageBreak/>
        <w:t>14. Мероприятие 3.2 «Предоставление субсидий муниципальным унитарным предприятиям города Минусинска в целях финансового обеспечения части затрат для предупреждения банкротства и восстановления платежеспособности».</w:t>
      </w:r>
    </w:p>
    <w:p w14:paraId="43ED9DCA" w14:textId="77777777" w:rsidR="00EA2B21" w:rsidRPr="0078537E" w:rsidRDefault="00EA2B21" w:rsidP="00EA2B21">
      <w:pPr>
        <w:spacing w:after="0" w:line="240" w:lineRule="auto"/>
        <w:ind w:right="22"/>
        <w:jc w:val="both"/>
        <w:rPr>
          <w:rFonts w:ascii="Times New Roman" w:hAnsi="Times New Roman" w:cs="Times New Roman"/>
          <w:sz w:val="28"/>
          <w:szCs w:val="28"/>
        </w:rPr>
      </w:pPr>
      <w:bookmarkStart w:id="12" w:name="_Hlk147909917"/>
      <w:r w:rsidRPr="0078537E">
        <w:rPr>
          <w:rFonts w:ascii="Times New Roman" w:hAnsi="Times New Roman" w:cs="Times New Roman"/>
          <w:sz w:val="28"/>
          <w:szCs w:val="28"/>
        </w:rPr>
        <w:t xml:space="preserve">Данное мероприятие направленно на предупреждение банкротства и восстановления платежеспособности предприятия. </w:t>
      </w:r>
    </w:p>
    <w:bookmarkEnd w:id="12"/>
    <w:p w14:paraId="0DCB2B39" w14:textId="77777777" w:rsidR="005613A4" w:rsidRPr="0078537E" w:rsidRDefault="005613A4" w:rsidP="000C36E7">
      <w:pPr>
        <w:spacing w:after="0" w:line="240" w:lineRule="auto"/>
        <w:ind w:right="22"/>
        <w:jc w:val="both"/>
        <w:rPr>
          <w:rFonts w:ascii="Times New Roman" w:hAnsi="Times New Roman" w:cs="Times New Roman"/>
          <w:sz w:val="28"/>
          <w:szCs w:val="28"/>
        </w:rPr>
      </w:pPr>
    </w:p>
    <w:p w14:paraId="4645DF35" w14:textId="77777777" w:rsidR="005613A4" w:rsidRPr="0078537E" w:rsidRDefault="005613A4" w:rsidP="005613A4">
      <w:pPr>
        <w:suppressAutoHyphens/>
        <w:spacing w:after="0" w:line="240" w:lineRule="auto"/>
        <w:ind w:right="22" w:firstLine="567"/>
        <w:jc w:val="center"/>
        <w:rPr>
          <w:rFonts w:ascii="Times New Roman" w:hAnsi="Times New Roman" w:cs="Times New Roman"/>
          <w:spacing w:val="-5"/>
          <w:sz w:val="28"/>
          <w:szCs w:val="28"/>
        </w:rPr>
      </w:pPr>
      <w:r w:rsidRPr="0078537E">
        <w:rPr>
          <w:rFonts w:ascii="Times New Roman" w:hAnsi="Times New Roman" w:cs="Times New Roman"/>
          <w:spacing w:val="-5"/>
          <w:sz w:val="28"/>
          <w:szCs w:val="28"/>
        </w:rPr>
        <w:t xml:space="preserve">3. Перечень нормативных правовых актов, которые необходимы </w:t>
      </w:r>
    </w:p>
    <w:p w14:paraId="0190C242" w14:textId="77777777" w:rsidR="005613A4" w:rsidRPr="0078537E" w:rsidRDefault="005613A4" w:rsidP="005613A4">
      <w:pPr>
        <w:suppressAutoHyphens/>
        <w:spacing w:after="0" w:line="240" w:lineRule="auto"/>
        <w:ind w:right="22" w:firstLine="567"/>
        <w:jc w:val="center"/>
        <w:rPr>
          <w:rFonts w:ascii="Times New Roman" w:hAnsi="Times New Roman" w:cs="Times New Roman"/>
          <w:spacing w:val="-5"/>
          <w:sz w:val="28"/>
          <w:szCs w:val="28"/>
        </w:rPr>
      </w:pPr>
      <w:r w:rsidRPr="0078537E">
        <w:rPr>
          <w:rFonts w:ascii="Times New Roman" w:hAnsi="Times New Roman" w:cs="Times New Roman"/>
          <w:spacing w:val="-5"/>
          <w:sz w:val="28"/>
          <w:szCs w:val="28"/>
        </w:rPr>
        <w:t>для реализации мероприятий программы, подпрограммы.</w:t>
      </w:r>
    </w:p>
    <w:p w14:paraId="297914D3" w14:textId="77777777" w:rsidR="005613A4" w:rsidRPr="0078537E" w:rsidRDefault="005613A4" w:rsidP="005613A4">
      <w:pPr>
        <w:suppressAutoHyphens/>
        <w:spacing w:after="0" w:line="240" w:lineRule="auto"/>
        <w:ind w:right="22" w:firstLine="567"/>
        <w:jc w:val="center"/>
        <w:rPr>
          <w:rFonts w:ascii="Times New Roman" w:hAnsi="Times New Roman" w:cs="Times New Roman"/>
          <w:spacing w:val="-5"/>
          <w:sz w:val="28"/>
          <w:szCs w:val="28"/>
        </w:rPr>
      </w:pPr>
    </w:p>
    <w:p w14:paraId="2520BAFF" w14:textId="77777777" w:rsidR="005613A4" w:rsidRPr="0078537E" w:rsidRDefault="005613A4" w:rsidP="005613A4">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Реализация программных мероприятий будет производиться в соответствии со следующими основными нормативными правовыми актами:</w:t>
      </w:r>
    </w:p>
    <w:p w14:paraId="73B28D88"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Конституцией Российской Федерации;</w:t>
      </w:r>
    </w:p>
    <w:p w14:paraId="23EC8824"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Земельным кодексом Российской Федерации;</w:t>
      </w:r>
    </w:p>
    <w:p w14:paraId="442F9456"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Бюджетным кодексом Российской Федерации;</w:t>
      </w:r>
    </w:p>
    <w:p w14:paraId="705A771D"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Федеральным законом от 06.10.2003 № 131-ФЗ «Об общих принципах организации местного самоуправления в Российской Федерации»;</w:t>
      </w:r>
    </w:p>
    <w:p w14:paraId="59988580"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Федеральным законом от 12.01.1996 № 7-ФЗ «О некоммерческих организациях»;</w:t>
      </w:r>
    </w:p>
    <w:p w14:paraId="4B4663FA"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Федеральным законом от 14.11.2002 № 161-ФЗ «О государственных и муниципальных унитарных предприятиях»;</w:t>
      </w:r>
    </w:p>
    <w:p w14:paraId="66765DE9"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Федеральным законом от 21.12.2001 № 178-ФЗ «О приватизации государственного и муниципального имущества»;</w:t>
      </w:r>
    </w:p>
    <w:p w14:paraId="65FDA9A8"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Федеральным законом от 13.07.2015 № 218-ФЗ «О государственной регистрации недвижимости»;</w:t>
      </w:r>
    </w:p>
    <w:p w14:paraId="4F626F17"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Федеральным законом от 29.07.1998 № 135-ФЗ «Об оценочной деятельности в Российской Федерации»;</w:t>
      </w:r>
    </w:p>
    <w:p w14:paraId="0E4CB620"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Федеральным законом от 26.07.2006 № 135-ФЗ «О защите конкуренции»;</w:t>
      </w:r>
    </w:p>
    <w:p w14:paraId="2FF3AB43"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Законом Красноярского края от 04.12.2008 № 7-2542 «О регулировании земельных отношений в Красноярском крае»;</w:t>
      </w:r>
    </w:p>
    <w:p w14:paraId="31FE07AD" w14:textId="77777777" w:rsidR="005613A4" w:rsidRPr="0078537E" w:rsidRDefault="005613A4" w:rsidP="005613A4">
      <w:pPr>
        <w:shd w:val="clear" w:color="auto" w:fill="FFFFFF"/>
        <w:spacing w:after="0" w:line="240" w:lineRule="auto"/>
        <w:ind w:left="11" w:right="22" w:firstLine="529"/>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Решением </w:t>
      </w:r>
      <w:r w:rsidRPr="0078537E">
        <w:rPr>
          <w:rFonts w:ascii="Times New Roman" w:hAnsi="Times New Roman" w:cs="Times New Roman"/>
          <w:sz w:val="28"/>
          <w:szCs w:val="28"/>
        </w:rPr>
        <w:t>Минусинского городского Совета депутатов от 04.03.2010 № 22-186р «Об утверждении правил производства земляных работ на территории муниципального образования город Минусинск, о внесении изменений в решения Минусинского городского Совета депутатов от 24.04.2008 № 7-41р, от 24.03.2009 № 14-114р»;</w:t>
      </w:r>
    </w:p>
    <w:p w14:paraId="7979459F" w14:textId="77777777" w:rsidR="005613A4" w:rsidRPr="0078537E" w:rsidRDefault="005613A4" w:rsidP="005613A4">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Решением Минусинского городского Совета депутатов от 24.03.2009 № 14-115р «Об арендной плате за землю»;</w:t>
      </w:r>
    </w:p>
    <w:p w14:paraId="3C70D36E" w14:textId="77777777" w:rsidR="005613A4" w:rsidRPr="0078537E" w:rsidRDefault="005613A4" w:rsidP="005613A4">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Решением Минусинского городского Совета депутатов от 26.02.2016 № 36-260р «Об утверждении положения о муниципальной казне муниципального образования город Минусинск»; (в актуальной редакции от 05.12.2016);</w:t>
      </w:r>
    </w:p>
    <w:p w14:paraId="4F6C07BD"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Решением Минусинского городского Совета депутатов от 01.03.2012 № 42-331р «Об утверждении Методики определения арендной платы за пользование объектами муниципальной собственности города Минусинска» (с изменением от 26.02.2016 №36-258р, от 05.12.2016);</w:t>
      </w:r>
    </w:p>
    <w:p w14:paraId="7E71C342"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lastRenderedPageBreak/>
        <w:t>Решением Минусинского городского Совета депутатов от 24.03.2009 № 14-116р «Об утверждении Положения о порядке управления и распоряжения муниципальной собственностью города Минусинска» (в актуальной редакции от 23.10.2009 № 18-156р, 05.12.2016 № 43-308р);</w:t>
      </w:r>
    </w:p>
    <w:p w14:paraId="6D5CC6DE" w14:textId="77777777" w:rsidR="005613A4" w:rsidRPr="0078537E" w:rsidRDefault="005613A4" w:rsidP="005613A4">
      <w:pPr>
        <w:widowControl w:val="0"/>
        <w:suppressAutoHyphens/>
        <w:autoSpaceDE w:val="0"/>
        <w:spacing w:after="0" w:line="240" w:lineRule="auto"/>
        <w:ind w:firstLine="567"/>
        <w:jc w:val="both"/>
        <w:rPr>
          <w:rFonts w:ascii="Times New Roman" w:eastAsia="Arial" w:hAnsi="Times New Roman" w:cs="Times New Roman"/>
          <w:b/>
          <w:bCs/>
          <w:sz w:val="28"/>
          <w:szCs w:val="28"/>
          <w:lang w:eastAsia="ar-SA"/>
        </w:rPr>
      </w:pPr>
      <w:r w:rsidRPr="0078537E">
        <w:rPr>
          <w:rFonts w:ascii="Times New Roman" w:eastAsia="Arial" w:hAnsi="Times New Roman" w:cs="Times New Roman"/>
          <w:bCs/>
          <w:sz w:val="28"/>
          <w:szCs w:val="28"/>
          <w:lang w:eastAsia="ar-SA"/>
        </w:rPr>
        <w:t>Постановлением Администрации города Минусинска от 16.03.2017 №АГ-368-п</w:t>
      </w:r>
      <w:r w:rsidRPr="0078537E">
        <w:rPr>
          <w:rFonts w:ascii="Times New Roman" w:eastAsia="Arial" w:hAnsi="Times New Roman" w:cs="Times New Roman"/>
          <w:b/>
          <w:bCs/>
          <w:sz w:val="28"/>
          <w:szCs w:val="28"/>
          <w:lang w:eastAsia="ar-SA"/>
        </w:rPr>
        <w:t xml:space="preserve"> «</w:t>
      </w:r>
      <w:r w:rsidRPr="0078537E">
        <w:rPr>
          <w:rFonts w:ascii="Times New Roman" w:eastAsia="Arial" w:hAnsi="Times New Roman" w:cs="Times New Roman"/>
          <w:bCs/>
          <w:sz w:val="28"/>
          <w:szCs w:val="28"/>
          <w:lang w:eastAsia="ar-SA"/>
        </w:rPr>
        <w:t>Об утверждении порядка взаимодействия органов и учреждений по обеспечению детей-сирот и детей, оставшихся без попечения родителей, лицам из числа детей-сирот и детей, оставшихся без попечения родителей, жилыми помещениями специализированного жилищного фонда при реализации полномочий по обеспечению детей-сирот и детей, оставшихся без попечения родителей, лицам из числа детей-сирот и детей, оставшихся без попечения родителей, жилыми помещениями специализированного жилищного фонда»;</w:t>
      </w:r>
    </w:p>
    <w:p w14:paraId="1B461149"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Постановлением Администрации города Минусинска от 16.03.2017 №АГ-369-п «Об утверждении порядка формирования, управления и пользования муниципальным специализированным жилищным фондом муниципального образования город Минусинск для детей-сирот и детей, оставшихся без попечения родителей, лиц из числа детей–сирот и детей, оставшихся без попечения родителей»;</w:t>
      </w:r>
    </w:p>
    <w:p w14:paraId="6A11E0E1" w14:textId="77777777" w:rsidR="005613A4" w:rsidRPr="0078537E" w:rsidRDefault="005613A4" w:rsidP="005613A4">
      <w:pPr>
        <w:widowControl w:val="0"/>
        <w:spacing w:after="0" w:line="240" w:lineRule="auto"/>
        <w:ind w:firstLine="567"/>
        <w:jc w:val="both"/>
        <w:rPr>
          <w:rFonts w:ascii="Times New Roman" w:hAnsi="Times New Roman" w:cs="Times New Roman"/>
          <w:sz w:val="28"/>
          <w:szCs w:val="28"/>
        </w:rPr>
      </w:pPr>
    </w:p>
    <w:p w14:paraId="4AECFCE4" w14:textId="77777777" w:rsidR="005613A4" w:rsidRPr="0078537E" w:rsidRDefault="005613A4" w:rsidP="005613A4">
      <w:pPr>
        <w:widowControl w:val="0"/>
        <w:spacing w:after="0" w:line="240" w:lineRule="auto"/>
        <w:ind w:firstLine="567"/>
        <w:jc w:val="center"/>
        <w:rPr>
          <w:rFonts w:ascii="Times New Roman" w:hAnsi="Times New Roman" w:cs="Times New Roman"/>
          <w:sz w:val="28"/>
          <w:szCs w:val="28"/>
        </w:rPr>
      </w:pPr>
      <w:r w:rsidRPr="0078537E">
        <w:rPr>
          <w:rFonts w:ascii="Times New Roman" w:hAnsi="Times New Roman" w:cs="Times New Roman"/>
          <w:sz w:val="28"/>
          <w:szCs w:val="28"/>
        </w:rPr>
        <w:t>4. Перечень целевых индикаторов и показателей результативности муниципальной программы</w:t>
      </w:r>
    </w:p>
    <w:p w14:paraId="00AE98EA" w14:textId="77777777" w:rsidR="00B76FB3" w:rsidRPr="0078537E" w:rsidRDefault="00B76FB3" w:rsidP="005613A4">
      <w:pPr>
        <w:widowControl w:val="0"/>
        <w:spacing w:after="0" w:line="240" w:lineRule="auto"/>
        <w:ind w:firstLine="567"/>
        <w:jc w:val="center"/>
        <w:rPr>
          <w:rFonts w:ascii="Times New Roman" w:hAnsi="Times New Roman" w:cs="Times New Roman"/>
          <w:sz w:val="28"/>
          <w:szCs w:val="28"/>
        </w:rPr>
      </w:pPr>
    </w:p>
    <w:p w14:paraId="452CF391" w14:textId="77777777" w:rsidR="005613A4" w:rsidRPr="0078537E" w:rsidRDefault="005613A4" w:rsidP="005613A4">
      <w:pPr>
        <w:autoSpaceDE w:val="0"/>
        <w:autoSpaceDN w:val="0"/>
        <w:adjustRightInd w:val="0"/>
        <w:spacing w:after="0" w:line="240" w:lineRule="auto"/>
        <w:ind w:right="-2" w:firstLine="567"/>
        <w:jc w:val="both"/>
        <w:rPr>
          <w:rFonts w:ascii="Times New Roman" w:hAnsi="Times New Roman" w:cs="Times New Roman"/>
          <w:color w:val="000000"/>
          <w:sz w:val="28"/>
          <w:szCs w:val="28"/>
          <w:lang w:eastAsia="en-US"/>
        </w:rPr>
      </w:pPr>
      <w:r w:rsidRPr="0078537E">
        <w:rPr>
          <w:rFonts w:ascii="Times New Roman" w:hAnsi="Times New Roman" w:cs="Times New Roman"/>
          <w:color w:val="000000"/>
          <w:sz w:val="28"/>
          <w:szCs w:val="28"/>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14:paraId="6888E21C" w14:textId="77777777" w:rsidR="00D3254A" w:rsidRPr="0078537E" w:rsidRDefault="005613A4" w:rsidP="00D3254A">
      <w:pPr>
        <w:widowControl w:val="0"/>
        <w:suppressAutoHyphens/>
        <w:spacing w:after="0" w:line="240" w:lineRule="auto"/>
        <w:ind w:firstLine="567"/>
        <w:rPr>
          <w:rFonts w:ascii="Times New Roman" w:hAnsi="Times New Roman" w:cs="Times New Roman"/>
          <w:kern w:val="1"/>
          <w:sz w:val="28"/>
          <w:szCs w:val="28"/>
          <w:shd w:val="clear" w:color="auto" w:fill="FFFFFF"/>
        </w:rPr>
      </w:pPr>
      <w:r w:rsidRPr="0078537E">
        <w:rPr>
          <w:rFonts w:ascii="Times New Roman" w:hAnsi="Times New Roman" w:cs="Times New Roman"/>
          <w:kern w:val="1"/>
          <w:sz w:val="28"/>
          <w:szCs w:val="28"/>
          <w:shd w:val="clear" w:color="auto" w:fill="FFFFFF"/>
        </w:rPr>
        <w:t>Целевыми индикаторами программы являются:</w:t>
      </w:r>
    </w:p>
    <w:p w14:paraId="665728B5"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Количество свидетельств о государственной регистрации права муниципальной собственности города Минусинска на объекты недвижимости</w:t>
      </w:r>
    </w:p>
    <w:p w14:paraId="38C18E1B"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Количество объектов недвижимости, находящихся в муниципальной собственности города Минусинска, в отношении которых проведена оценка рыночной стоимости</w:t>
      </w:r>
    </w:p>
    <w:p w14:paraId="7475804A"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  Доля территории муниципального образования </w:t>
      </w:r>
      <w:proofErr w:type="gramStart"/>
      <w:r w:rsidRPr="0078537E">
        <w:rPr>
          <w:rFonts w:ascii="Times New Roman" w:hAnsi="Times New Roman" w:cs="Times New Roman"/>
          <w:sz w:val="28"/>
          <w:szCs w:val="28"/>
        </w:rPr>
        <w:t>город Минусинск</w:t>
      </w:r>
      <w:proofErr w:type="gramEnd"/>
      <w:r w:rsidRPr="0078537E">
        <w:rPr>
          <w:rFonts w:ascii="Times New Roman" w:hAnsi="Times New Roman" w:cs="Times New Roman"/>
          <w:sz w:val="28"/>
          <w:szCs w:val="28"/>
        </w:rPr>
        <w:t xml:space="preserve"> в отношении которой оформлены права на земельные участки в соответствии с требованиями действующего законодательства</w:t>
      </w:r>
    </w:p>
    <w:p w14:paraId="5AC798F5"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Показатели результативности:</w:t>
      </w:r>
    </w:p>
    <w:p w14:paraId="3643D56F"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Количество объектов недвижимости муниципальной собственности города Минусинска, в отношении которых получены технические и кадастровые   паспорта.</w:t>
      </w:r>
    </w:p>
    <w:p w14:paraId="635FC269"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Количество приобретенных в муниципальную собственность города Минусинска жилых помещений.</w:t>
      </w:r>
    </w:p>
    <w:p w14:paraId="6BB23419"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Доля оплаченных взносов на капитальный ремонт от начисленных региональным оператором за имущество, находящееся в муниципальной собственности.</w:t>
      </w:r>
    </w:p>
    <w:p w14:paraId="2E8589E3"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Количество отремонтированного (восстановленного) муниципального имущества.</w:t>
      </w:r>
    </w:p>
    <w:p w14:paraId="54078508"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lastRenderedPageBreak/>
        <w:t>-  Количество объектов, в отношении которых проведены работы (этапы работ) по сохранению объектов культурного наследия регионального значения.</w:t>
      </w:r>
    </w:p>
    <w:p w14:paraId="3F876D41"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Количество объектов культурного наследия, которые подлежат популяризации.</w:t>
      </w:r>
    </w:p>
    <w:p w14:paraId="49773F4A"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Количество разработанных научно-проектных документаций.</w:t>
      </w:r>
    </w:p>
    <w:p w14:paraId="7EC3CA34"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Количество обращений граждан и юридических лиц, по вопросам в сфере земельных отношений и земляных работ.</w:t>
      </w:r>
    </w:p>
    <w:p w14:paraId="3831224E" w14:textId="77777777" w:rsidR="00D3254A" w:rsidRPr="0078537E" w:rsidRDefault="00D3254A"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Количество отчетов об оценке рыночной стоимости.</w:t>
      </w:r>
    </w:p>
    <w:p w14:paraId="4FFDD616" w14:textId="77777777" w:rsidR="00D3254A" w:rsidRPr="0078537E" w:rsidRDefault="00CE0871" w:rsidP="00D3254A">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 </w:t>
      </w:r>
      <w:r w:rsidR="00D3254A" w:rsidRPr="0078537E">
        <w:rPr>
          <w:rFonts w:ascii="Times New Roman" w:hAnsi="Times New Roman" w:cs="Times New Roman"/>
          <w:sz w:val="28"/>
          <w:szCs w:val="28"/>
        </w:rPr>
        <w:t xml:space="preserve"> Количество приобретенных в муниципальную собственность города Минусинска машин и механизмов (оборудовани</w:t>
      </w:r>
      <w:r w:rsidRPr="0078537E">
        <w:rPr>
          <w:rFonts w:ascii="Times New Roman" w:hAnsi="Times New Roman" w:cs="Times New Roman"/>
          <w:sz w:val="28"/>
          <w:szCs w:val="28"/>
        </w:rPr>
        <w:t>я</w:t>
      </w:r>
      <w:r w:rsidR="00D3254A" w:rsidRPr="0078537E">
        <w:rPr>
          <w:rFonts w:ascii="Times New Roman" w:hAnsi="Times New Roman" w:cs="Times New Roman"/>
          <w:sz w:val="28"/>
          <w:szCs w:val="28"/>
        </w:rPr>
        <w:t>).</w:t>
      </w:r>
    </w:p>
    <w:p w14:paraId="580AFC55" w14:textId="77777777" w:rsidR="00EA2B21" w:rsidRPr="0078537E" w:rsidRDefault="00EA2B21" w:rsidP="00EA2B21">
      <w:pPr>
        <w:spacing w:after="0" w:line="240" w:lineRule="auto"/>
        <w:ind w:firstLine="567"/>
        <w:jc w:val="both"/>
        <w:rPr>
          <w:rFonts w:ascii="Times New Roman" w:hAnsi="Times New Roman" w:cs="Times New Roman"/>
          <w:sz w:val="28"/>
          <w:szCs w:val="28"/>
        </w:rPr>
      </w:pPr>
      <w:bookmarkStart w:id="13" w:name="_Hlk147849512"/>
      <w:r w:rsidRPr="0078537E">
        <w:rPr>
          <w:rFonts w:ascii="Times New Roman" w:hAnsi="Times New Roman" w:cs="Times New Roman"/>
          <w:sz w:val="28"/>
          <w:szCs w:val="28"/>
        </w:rPr>
        <w:t>- Количество предоставленных субсидий муниципальным унитарным предприятиям</w:t>
      </w:r>
      <w:bookmarkEnd w:id="13"/>
      <w:r w:rsidRPr="0078537E">
        <w:rPr>
          <w:rFonts w:ascii="Times New Roman" w:hAnsi="Times New Roman" w:cs="Times New Roman"/>
          <w:sz w:val="28"/>
          <w:szCs w:val="28"/>
        </w:rPr>
        <w:t>.</w:t>
      </w:r>
    </w:p>
    <w:p w14:paraId="387F29C3" w14:textId="77777777" w:rsidR="00EA2B21" w:rsidRPr="0078537E" w:rsidRDefault="00EA2B21" w:rsidP="00EA2B21">
      <w:pPr>
        <w:spacing w:after="0" w:line="240" w:lineRule="auto"/>
        <w:jc w:val="both"/>
        <w:rPr>
          <w:rFonts w:ascii="Times New Roman" w:hAnsi="Times New Roman" w:cs="Times New Roman"/>
          <w:sz w:val="28"/>
          <w:szCs w:val="28"/>
        </w:rPr>
      </w:pPr>
    </w:p>
    <w:p w14:paraId="0171F25D" w14:textId="77777777" w:rsidR="00EA2B21" w:rsidRPr="0078537E" w:rsidRDefault="00EA2B21" w:rsidP="00EA2B21">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78537E">
        <w:rPr>
          <w:rFonts w:ascii="Times New Roman" w:hAnsi="Times New Roman" w:cs="Times New Roman"/>
          <w:bCs/>
          <w:spacing w:val="1"/>
          <w:sz w:val="28"/>
          <w:szCs w:val="28"/>
        </w:rPr>
        <w:t xml:space="preserve">5. Ресурсное обеспечение муниципальной программы за </w:t>
      </w:r>
    </w:p>
    <w:p w14:paraId="0B6B8912" w14:textId="77777777" w:rsidR="00EA2B21" w:rsidRPr="0078537E" w:rsidRDefault="00EA2B21" w:rsidP="00EA2B21">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78537E">
        <w:rPr>
          <w:rFonts w:ascii="Times New Roman" w:hAnsi="Times New Roman" w:cs="Times New Roman"/>
          <w:bCs/>
          <w:spacing w:val="1"/>
          <w:sz w:val="28"/>
          <w:szCs w:val="28"/>
        </w:rPr>
        <w:t xml:space="preserve">счет средств бюджета города, вышестоящих бюджетов и </w:t>
      </w:r>
    </w:p>
    <w:p w14:paraId="37761C42" w14:textId="77777777" w:rsidR="00EA2B21" w:rsidRPr="0078537E" w:rsidRDefault="00EA2B21" w:rsidP="00EA2B21">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78537E">
        <w:rPr>
          <w:rFonts w:ascii="Times New Roman" w:hAnsi="Times New Roman" w:cs="Times New Roman"/>
          <w:bCs/>
          <w:spacing w:val="1"/>
          <w:sz w:val="28"/>
          <w:szCs w:val="28"/>
        </w:rPr>
        <w:t>внебюджетных источников</w:t>
      </w:r>
    </w:p>
    <w:p w14:paraId="4926CF1A"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bookmarkStart w:id="14" w:name="_Hlk147910125"/>
      <w:r w:rsidRPr="0078537E">
        <w:rPr>
          <w:rFonts w:ascii="Times New Roman" w:hAnsi="Times New Roman" w:cs="Times New Roman"/>
          <w:color w:val="000000"/>
          <w:sz w:val="28"/>
          <w:szCs w:val="28"/>
        </w:rPr>
        <w:t>Финансовое обеспечение мероприятий программы осуществляется за счет средств бюджета города, краевого и федерального бюджета и составляет 824</w:t>
      </w:r>
      <w:r w:rsidR="0019108D" w:rsidRPr="0078537E">
        <w:rPr>
          <w:rFonts w:ascii="Times New Roman" w:hAnsi="Times New Roman" w:cs="Times New Roman"/>
          <w:color w:val="000000"/>
          <w:sz w:val="28"/>
          <w:szCs w:val="28"/>
        </w:rPr>
        <w:t> 961,40</w:t>
      </w:r>
      <w:r w:rsidRPr="0078537E">
        <w:rPr>
          <w:rFonts w:ascii="Times New Roman" w:hAnsi="Times New Roman" w:cs="Times New Roman"/>
          <w:color w:val="000000"/>
          <w:sz w:val="28"/>
          <w:szCs w:val="28"/>
        </w:rPr>
        <w:t xml:space="preserve"> тыс. рублей, в том числе:</w:t>
      </w:r>
    </w:p>
    <w:p w14:paraId="70E406BD"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2023 год – 675</w:t>
      </w:r>
      <w:r w:rsidR="0019108D" w:rsidRPr="0078537E">
        <w:rPr>
          <w:rFonts w:ascii="Times New Roman" w:hAnsi="Times New Roman" w:cs="Times New Roman"/>
          <w:color w:val="000000"/>
          <w:sz w:val="28"/>
          <w:szCs w:val="28"/>
        </w:rPr>
        <w:t> 929,64</w:t>
      </w:r>
      <w:r w:rsidRPr="0078537E">
        <w:rPr>
          <w:rFonts w:ascii="Times New Roman" w:hAnsi="Times New Roman" w:cs="Times New Roman"/>
          <w:color w:val="000000"/>
          <w:sz w:val="28"/>
          <w:szCs w:val="28"/>
        </w:rPr>
        <w:t xml:space="preserve"> тыс. рублей;</w:t>
      </w:r>
    </w:p>
    <w:p w14:paraId="76E368E2"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2024 год – 84 516,88 тыс. рублей;</w:t>
      </w:r>
    </w:p>
    <w:p w14:paraId="0D3B996B"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2025 год – 64 514,88 тыс. рублей;</w:t>
      </w:r>
    </w:p>
    <w:p w14:paraId="42796654"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Общий объем финансирования подпрограммы 1 «Обеспечение эффективного учета, управления и использования муниципального имущества» составляет – 738</w:t>
      </w:r>
      <w:r w:rsidR="0019108D" w:rsidRPr="0078537E">
        <w:rPr>
          <w:rFonts w:ascii="Times New Roman" w:hAnsi="Times New Roman" w:cs="Times New Roman"/>
          <w:color w:val="000000"/>
          <w:sz w:val="28"/>
          <w:szCs w:val="28"/>
        </w:rPr>
        <w:t> 637,94</w:t>
      </w:r>
      <w:r w:rsidRPr="0078537E">
        <w:rPr>
          <w:rFonts w:ascii="Times New Roman" w:hAnsi="Times New Roman" w:cs="Times New Roman"/>
          <w:color w:val="000000"/>
          <w:sz w:val="28"/>
          <w:szCs w:val="28"/>
        </w:rPr>
        <w:t xml:space="preserve"> тыс. рублей, в том числе:</w:t>
      </w:r>
    </w:p>
    <w:p w14:paraId="465770CB"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2023 год – 617</w:t>
      </w:r>
      <w:r w:rsidR="0019108D" w:rsidRPr="0078537E">
        <w:rPr>
          <w:rFonts w:ascii="Times New Roman" w:hAnsi="Times New Roman" w:cs="Times New Roman"/>
          <w:color w:val="000000"/>
          <w:sz w:val="28"/>
          <w:szCs w:val="28"/>
        </w:rPr>
        <w:t> 551,54</w:t>
      </w:r>
      <w:r w:rsidRPr="0078537E">
        <w:rPr>
          <w:rFonts w:ascii="Times New Roman" w:hAnsi="Times New Roman" w:cs="Times New Roman"/>
          <w:color w:val="000000"/>
          <w:sz w:val="28"/>
          <w:szCs w:val="28"/>
        </w:rPr>
        <w:t> тыс. рублей;</w:t>
      </w:r>
    </w:p>
    <w:p w14:paraId="238EF224"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2024 год – 70 544,20 тыс. рублей;</w:t>
      </w:r>
    </w:p>
    <w:p w14:paraId="3DEC131D"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2025 год – 50 542,20 тыс. рублей;»</w:t>
      </w:r>
    </w:p>
    <w:p w14:paraId="24A616AE"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Общий объем финансирования подпрограммы 2 «Земельно-имущественные отношения города Минусинска» составляет – 42 327,03 тыс. рублей, в том числе:</w:t>
      </w:r>
    </w:p>
    <w:p w14:paraId="12C0CE35"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2023 год – 14 381,67, тыс. рублей;</w:t>
      </w:r>
    </w:p>
    <w:p w14:paraId="09B37530"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2024 год – 13 972,68 тыс. рублей;</w:t>
      </w:r>
    </w:p>
    <w:p w14:paraId="44A3732D"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2025 год – 13 972,68 тыс. рублей.</w:t>
      </w:r>
    </w:p>
    <w:p w14:paraId="4D865CCA"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Общий объем финансирования подпрограммы 3 «Развитие инфраструктуры муниципального образования город Минусинск» составляет 4</w:t>
      </w:r>
      <w:r w:rsidR="0019108D" w:rsidRPr="0078537E">
        <w:rPr>
          <w:rFonts w:ascii="Times New Roman" w:hAnsi="Times New Roman" w:cs="Times New Roman"/>
          <w:color w:val="000000"/>
          <w:sz w:val="28"/>
          <w:szCs w:val="28"/>
        </w:rPr>
        <w:t>3 996,43</w:t>
      </w:r>
      <w:r w:rsidRPr="0078537E">
        <w:rPr>
          <w:rFonts w:ascii="Times New Roman" w:hAnsi="Times New Roman" w:cs="Times New Roman"/>
          <w:color w:val="000000"/>
          <w:sz w:val="28"/>
          <w:szCs w:val="28"/>
        </w:rPr>
        <w:t xml:space="preserve"> тыс. рублей, в том числе:</w:t>
      </w:r>
    </w:p>
    <w:p w14:paraId="36A28A40"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 xml:space="preserve">2023 год – </w:t>
      </w:r>
      <w:r w:rsidR="0019108D" w:rsidRPr="0078537E">
        <w:rPr>
          <w:rFonts w:ascii="Times New Roman" w:hAnsi="Times New Roman" w:cs="Times New Roman"/>
          <w:color w:val="000000"/>
          <w:sz w:val="28"/>
          <w:szCs w:val="28"/>
        </w:rPr>
        <w:t>43 996,43</w:t>
      </w:r>
      <w:r w:rsidRPr="0078537E">
        <w:rPr>
          <w:rFonts w:ascii="Times New Roman" w:hAnsi="Times New Roman" w:cs="Times New Roman"/>
          <w:color w:val="000000"/>
          <w:sz w:val="28"/>
          <w:szCs w:val="28"/>
        </w:rPr>
        <w:t xml:space="preserve"> тыс. рублей;</w:t>
      </w:r>
    </w:p>
    <w:p w14:paraId="149E7D10" w14:textId="77777777" w:rsidR="00EA2B21" w:rsidRPr="0078537E" w:rsidRDefault="00EA2B21" w:rsidP="00EA2B21">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2024 год – 00,0 тыс. рублей;</w:t>
      </w:r>
    </w:p>
    <w:p w14:paraId="1F30910D" w14:textId="77777777" w:rsidR="005E3F6B" w:rsidRPr="0078537E" w:rsidRDefault="00EA2B21" w:rsidP="005E3F6B">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2025 год – 00,0 тыс. рублей.</w:t>
      </w:r>
      <w:bookmarkEnd w:id="14"/>
    </w:p>
    <w:p w14:paraId="25396914" w14:textId="77777777" w:rsidR="005613A4" w:rsidRPr="0078537E" w:rsidRDefault="005613A4" w:rsidP="005E3F6B">
      <w:pPr>
        <w:widowControl w:val="0"/>
        <w:spacing w:after="0" w:line="240" w:lineRule="auto"/>
        <w:ind w:firstLine="567"/>
        <w:jc w:val="both"/>
        <w:rPr>
          <w:rFonts w:ascii="Times New Roman" w:hAnsi="Times New Roman" w:cs="Times New Roman"/>
          <w:color w:val="000000"/>
          <w:sz w:val="28"/>
          <w:szCs w:val="28"/>
        </w:rPr>
      </w:pPr>
      <w:r w:rsidRPr="0078537E">
        <w:rPr>
          <w:rFonts w:ascii="Times New Roman" w:hAnsi="Times New Roman" w:cs="Times New Roman"/>
          <w:color w:val="000000"/>
          <w:sz w:val="28"/>
          <w:szCs w:val="28"/>
        </w:rPr>
        <w:t>Администрация города Минусинска, несет ответственность за реализацию и достижение конечных результатов отдельных и основных мероприятий программы.</w:t>
      </w:r>
    </w:p>
    <w:p w14:paraId="2680F770" w14:textId="77777777" w:rsidR="00951859" w:rsidRPr="0078537E" w:rsidRDefault="00951859" w:rsidP="00951859">
      <w:pPr>
        <w:spacing w:after="0" w:line="254" w:lineRule="auto"/>
        <w:ind w:firstLine="567"/>
        <w:jc w:val="both"/>
        <w:rPr>
          <w:rFonts w:ascii="Times New Roman" w:eastAsia="Calibri" w:hAnsi="Times New Roman" w:cs="Times New Roman"/>
          <w:sz w:val="28"/>
          <w:szCs w:val="28"/>
        </w:rPr>
      </w:pPr>
      <w:r w:rsidRPr="0078537E">
        <w:rPr>
          <w:rFonts w:ascii="Times New Roman" w:eastAsia="Calibri" w:hAnsi="Times New Roman" w:cs="Times New Roman"/>
          <w:sz w:val="28"/>
          <w:szCs w:val="28"/>
        </w:rPr>
        <w:t xml:space="preserve">Получатели бюджетных средств, в соответствии со ст. 162 Бюджетного кодекса РФ, несут ответственность за </w:t>
      </w:r>
      <w:r w:rsidRPr="0078537E">
        <w:rPr>
          <w:rFonts w:ascii="Times New Roman" w:eastAsia="Calibri" w:hAnsi="Times New Roman" w:cs="Times New Roman"/>
          <w:color w:val="000000"/>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78537E">
        <w:rPr>
          <w:rFonts w:ascii="Times New Roman" w:eastAsia="Calibri" w:hAnsi="Times New Roman" w:cs="Times New Roman"/>
          <w:sz w:val="28"/>
          <w:szCs w:val="28"/>
        </w:rPr>
        <w:t xml:space="preserve">, в том </w:t>
      </w:r>
      <w:r w:rsidRPr="0078537E">
        <w:rPr>
          <w:rFonts w:ascii="Times New Roman" w:eastAsia="Calibri" w:hAnsi="Times New Roman" w:cs="Times New Roman"/>
          <w:sz w:val="28"/>
          <w:szCs w:val="28"/>
        </w:rPr>
        <w:lastRenderedPageBreak/>
        <w:t>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3CA14EFE"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Информация о расходах на реализацию муниципальной программы в разрезе подпрограмм (в том числе мероприятий) и отдельных мероприятий по годам приведена в Приложении </w:t>
      </w:r>
      <w:r w:rsidR="00635AB6" w:rsidRPr="0078537E">
        <w:rPr>
          <w:rFonts w:ascii="Times New Roman" w:hAnsi="Times New Roman" w:cs="Times New Roman"/>
          <w:sz w:val="28"/>
          <w:szCs w:val="28"/>
        </w:rPr>
        <w:t>4</w:t>
      </w:r>
      <w:r w:rsidRPr="0078537E">
        <w:rPr>
          <w:rFonts w:ascii="Times New Roman" w:hAnsi="Times New Roman" w:cs="Times New Roman"/>
          <w:sz w:val="28"/>
          <w:szCs w:val="28"/>
        </w:rPr>
        <w:t xml:space="preserve"> к программе.</w:t>
      </w:r>
    </w:p>
    <w:p w14:paraId="13602ECF" w14:textId="77777777" w:rsidR="005613A4" w:rsidRPr="0078537E" w:rsidRDefault="005613A4" w:rsidP="005613A4">
      <w:pPr>
        <w:autoSpaceDE w:val="0"/>
        <w:autoSpaceDN w:val="0"/>
        <w:adjustRightInd w:val="0"/>
        <w:spacing w:after="0" w:line="240" w:lineRule="auto"/>
        <w:ind w:right="-144" w:firstLine="567"/>
        <w:jc w:val="both"/>
        <w:outlineLvl w:val="0"/>
        <w:rPr>
          <w:rFonts w:ascii="Times New Roman" w:hAnsi="Times New Roman" w:cs="Times New Roman"/>
          <w:sz w:val="28"/>
          <w:szCs w:val="28"/>
        </w:rPr>
      </w:pPr>
      <w:r w:rsidRPr="0078537E">
        <w:rPr>
          <w:rFonts w:ascii="Times New Roman" w:hAnsi="Times New Roman" w:cs="Times New Roman"/>
          <w:sz w:val="28"/>
          <w:szCs w:val="28"/>
        </w:rPr>
        <w:t xml:space="preserve">Информация о распределении планируемых объемов финансирования муниципальной программы по источникам финансирования приведена в Приложении </w:t>
      </w:r>
      <w:r w:rsidR="00635AB6" w:rsidRPr="0078537E">
        <w:rPr>
          <w:rFonts w:ascii="Times New Roman" w:hAnsi="Times New Roman" w:cs="Times New Roman"/>
          <w:sz w:val="28"/>
          <w:szCs w:val="28"/>
        </w:rPr>
        <w:t>5</w:t>
      </w:r>
      <w:r w:rsidRPr="0078537E">
        <w:rPr>
          <w:rFonts w:ascii="Times New Roman" w:hAnsi="Times New Roman" w:cs="Times New Roman"/>
          <w:sz w:val="28"/>
          <w:szCs w:val="28"/>
        </w:rPr>
        <w:t xml:space="preserve"> к программе.</w:t>
      </w:r>
    </w:p>
    <w:p w14:paraId="6BF06814" w14:textId="77777777" w:rsidR="005613A4" w:rsidRPr="0078537E" w:rsidRDefault="005613A4" w:rsidP="005613A4">
      <w:pPr>
        <w:spacing w:after="0" w:line="240" w:lineRule="auto"/>
        <w:jc w:val="both"/>
        <w:rPr>
          <w:rFonts w:ascii="Times New Roman" w:hAnsi="Times New Roman" w:cs="Times New Roman"/>
          <w:sz w:val="28"/>
          <w:szCs w:val="28"/>
        </w:rPr>
      </w:pPr>
    </w:p>
    <w:p w14:paraId="00D5BFE8" w14:textId="77777777" w:rsidR="009F7D5B" w:rsidRPr="0078537E" w:rsidRDefault="009F7D5B" w:rsidP="005613A4">
      <w:pPr>
        <w:spacing w:after="0" w:line="240" w:lineRule="auto"/>
        <w:jc w:val="both"/>
        <w:rPr>
          <w:rFonts w:ascii="Times New Roman" w:hAnsi="Times New Roman" w:cs="Times New Roman"/>
          <w:sz w:val="28"/>
          <w:szCs w:val="28"/>
        </w:rPr>
      </w:pPr>
    </w:p>
    <w:p w14:paraId="15684F03" w14:textId="77777777" w:rsidR="00A971AD" w:rsidRPr="0078537E" w:rsidRDefault="00A971AD" w:rsidP="005613A4">
      <w:pPr>
        <w:spacing w:after="0" w:line="240" w:lineRule="auto"/>
        <w:jc w:val="both"/>
        <w:rPr>
          <w:rFonts w:ascii="Times New Roman" w:hAnsi="Times New Roman" w:cs="Times New Roman"/>
          <w:sz w:val="28"/>
          <w:szCs w:val="28"/>
        </w:rPr>
      </w:pPr>
    </w:p>
    <w:p w14:paraId="5DABDEA9" w14:textId="77777777" w:rsidR="004E55FF" w:rsidRPr="0078537E" w:rsidRDefault="004E55FF" w:rsidP="005613A4">
      <w:pPr>
        <w:spacing w:after="0" w:line="240" w:lineRule="auto"/>
        <w:jc w:val="both"/>
        <w:rPr>
          <w:rFonts w:ascii="Times New Roman" w:hAnsi="Times New Roman" w:cs="Times New Roman"/>
          <w:sz w:val="28"/>
          <w:szCs w:val="28"/>
        </w:rPr>
      </w:pPr>
    </w:p>
    <w:p w14:paraId="2589D88E" w14:textId="77777777" w:rsidR="004E55FF" w:rsidRPr="0078537E" w:rsidRDefault="004E55FF" w:rsidP="005613A4">
      <w:pPr>
        <w:spacing w:after="0" w:line="240" w:lineRule="auto"/>
        <w:jc w:val="both"/>
        <w:rPr>
          <w:rFonts w:ascii="Times New Roman" w:hAnsi="Times New Roman" w:cs="Times New Roman"/>
          <w:sz w:val="28"/>
          <w:szCs w:val="28"/>
        </w:rPr>
      </w:pPr>
    </w:p>
    <w:p w14:paraId="34458D4A" w14:textId="77777777" w:rsidR="004E55FF" w:rsidRPr="0078537E" w:rsidRDefault="004E55FF" w:rsidP="005613A4">
      <w:pPr>
        <w:spacing w:after="0" w:line="240" w:lineRule="auto"/>
        <w:jc w:val="both"/>
        <w:rPr>
          <w:rFonts w:ascii="Times New Roman" w:hAnsi="Times New Roman" w:cs="Times New Roman"/>
          <w:sz w:val="28"/>
          <w:szCs w:val="28"/>
        </w:rPr>
      </w:pPr>
    </w:p>
    <w:p w14:paraId="6B4A1138" w14:textId="77777777" w:rsidR="004E55FF" w:rsidRPr="0078537E" w:rsidRDefault="004E55FF" w:rsidP="005613A4">
      <w:pPr>
        <w:spacing w:after="0" w:line="240" w:lineRule="auto"/>
        <w:jc w:val="both"/>
        <w:rPr>
          <w:rFonts w:ascii="Times New Roman" w:hAnsi="Times New Roman" w:cs="Times New Roman"/>
          <w:sz w:val="28"/>
          <w:szCs w:val="28"/>
        </w:rPr>
      </w:pPr>
    </w:p>
    <w:p w14:paraId="13837A2C" w14:textId="77777777" w:rsidR="00CE0871" w:rsidRPr="0078537E" w:rsidRDefault="00CE0871" w:rsidP="005613A4">
      <w:pPr>
        <w:spacing w:after="0" w:line="240" w:lineRule="auto"/>
        <w:jc w:val="both"/>
        <w:rPr>
          <w:rFonts w:ascii="Times New Roman" w:hAnsi="Times New Roman" w:cs="Times New Roman"/>
          <w:sz w:val="28"/>
          <w:szCs w:val="28"/>
        </w:rPr>
      </w:pPr>
    </w:p>
    <w:p w14:paraId="35F2A1F5" w14:textId="77777777" w:rsidR="00EA2B21" w:rsidRPr="0078537E" w:rsidRDefault="00EA2B21" w:rsidP="005613A4">
      <w:pPr>
        <w:spacing w:after="0" w:line="240" w:lineRule="auto"/>
        <w:jc w:val="both"/>
        <w:rPr>
          <w:rFonts w:ascii="Times New Roman" w:hAnsi="Times New Roman" w:cs="Times New Roman"/>
          <w:sz w:val="28"/>
          <w:szCs w:val="28"/>
        </w:rPr>
      </w:pPr>
    </w:p>
    <w:p w14:paraId="383C01C8" w14:textId="77777777" w:rsidR="00EA2B21" w:rsidRPr="0078537E" w:rsidRDefault="00EA2B21" w:rsidP="005613A4">
      <w:pPr>
        <w:spacing w:after="0" w:line="240" w:lineRule="auto"/>
        <w:jc w:val="both"/>
        <w:rPr>
          <w:rFonts w:ascii="Times New Roman" w:hAnsi="Times New Roman" w:cs="Times New Roman"/>
          <w:sz w:val="28"/>
          <w:szCs w:val="28"/>
        </w:rPr>
      </w:pPr>
    </w:p>
    <w:p w14:paraId="711D1DF6" w14:textId="77777777" w:rsidR="00EA2B21" w:rsidRPr="0078537E" w:rsidRDefault="00EA2B21" w:rsidP="005613A4">
      <w:pPr>
        <w:spacing w:after="0" w:line="240" w:lineRule="auto"/>
        <w:jc w:val="both"/>
        <w:rPr>
          <w:rFonts w:ascii="Times New Roman" w:hAnsi="Times New Roman" w:cs="Times New Roman"/>
          <w:sz w:val="28"/>
          <w:szCs w:val="28"/>
        </w:rPr>
      </w:pPr>
    </w:p>
    <w:p w14:paraId="05134B13" w14:textId="77777777" w:rsidR="00EA2B21" w:rsidRPr="0078537E" w:rsidRDefault="00EA2B21" w:rsidP="005613A4">
      <w:pPr>
        <w:spacing w:after="0" w:line="240" w:lineRule="auto"/>
        <w:jc w:val="both"/>
        <w:rPr>
          <w:rFonts w:ascii="Times New Roman" w:hAnsi="Times New Roman" w:cs="Times New Roman"/>
          <w:sz w:val="28"/>
          <w:szCs w:val="28"/>
        </w:rPr>
      </w:pPr>
    </w:p>
    <w:p w14:paraId="5033D02C" w14:textId="77777777" w:rsidR="00EA2B21" w:rsidRPr="0078537E" w:rsidRDefault="00EA2B21" w:rsidP="005613A4">
      <w:pPr>
        <w:spacing w:after="0" w:line="240" w:lineRule="auto"/>
        <w:jc w:val="both"/>
        <w:rPr>
          <w:rFonts w:ascii="Times New Roman" w:hAnsi="Times New Roman" w:cs="Times New Roman"/>
          <w:sz w:val="28"/>
          <w:szCs w:val="28"/>
        </w:rPr>
      </w:pPr>
    </w:p>
    <w:p w14:paraId="6EC611A1" w14:textId="77777777" w:rsidR="00EA2B21" w:rsidRPr="0078537E" w:rsidRDefault="00EA2B21" w:rsidP="005613A4">
      <w:pPr>
        <w:spacing w:after="0" w:line="240" w:lineRule="auto"/>
        <w:jc w:val="both"/>
        <w:rPr>
          <w:rFonts w:ascii="Times New Roman" w:hAnsi="Times New Roman" w:cs="Times New Roman"/>
          <w:sz w:val="28"/>
          <w:szCs w:val="28"/>
        </w:rPr>
      </w:pPr>
    </w:p>
    <w:p w14:paraId="3F9F5209" w14:textId="77777777" w:rsidR="00EA2B21" w:rsidRPr="0078537E" w:rsidRDefault="00EA2B21" w:rsidP="005613A4">
      <w:pPr>
        <w:spacing w:after="0" w:line="240" w:lineRule="auto"/>
        <w:jc w:val="both"/>
        <w:rPr>
          <w:rFonts w:ascii="Times New Roman" w:hAnsi="Times New Roman" w:cs="Times New Roman"/>
          <w:sz w:val="28"/>
          <w:szCs w:val="28"/>
        </w:rPr>
      </w:pPr>
    </w:p>
    <w:p w14:paraId="5E1B098C" w14:textId="77777777" w:rsidR="00F27087" w:rsidRPr="0078537E" w:rsidRDefault="00F27087" w:rsidP="005613A4">
      <w:pPr>
        <w:spacing w:after="0" w:line="240" w:lineRule="auto"/>
        <w:jc w:val="both"/>
        <w:rPr>
          <w:rFonts w:ascii="Times New Roman" w:hAnsi="Times New Roman" w:cs="Times New Roman"/>
          <w:sz w:val="28"/>
          <w:szCs w:val="28"/>
        </w:rPr>
      </w:pPr>
    </w:p>
    <w:p w14:paraId="4E4A1760" w14:textId="77777777" w:rsidR="00F27087" w:rsidRPr="0078537E" w:rsidRDefault="00F27087" w:rsidP="005613A4">
      <w:pPr>
        <w:spacing w:after="0" w:line="240" w:lineRule="auto"/>
        <w:jc w:val="both"/>
        <w:rPr>
          <w:rFonts w:ascii="Times New Roman" w:hAnsi="Times New Roman" w:cs="Times New Roman"/>
          <w:sz w:val="28"/>
          <w:szCs w:val="28"/>
        </w:rPr>
      </w:pPr>
    </w:p>
    <w:p w14:paraId="0B6F9DB6" w14:textId="77777777" w:rsidR="00F27087" w:rsidRPr="0078537E" w:rsidRDefault="00F27087" w:rsidP="005613A4">
      <w:pPr>
        <w:spacing w:after="0" w:line="240" w:lineRule="auto"/>
        <w:jc w:val="both"/>
        <w:rPr>
          <w:rFonts w:ascii="Times New Roman" w:hAnsi="Times New Roman" w:cs="Times New Roman"/>
          <w:sz w:val="28"/>
          <w:szCs w:val="28"/>
        </w:rPr>
      </w:pPr>
    </w:p>
    <w:p w14:paraId="54020ECE" w14:textId="77777777" w:rsidR="00F27087" w:rsidRPr="0078537E" w:rsidRDefault="00F27087" w:rsidP="005613A4">
      <w:pPr>
        <w:spacing w:after="0" w:line="240" w:lineRule="auto"/>
        <w:jc w:val="both"/>
        <w:rPr>
          <w:rFonts w:ascii="Times New Roman" w:hAnsi="Times New Roman" w:cs="Times New Roman"/>
          <w:sz w:val="28"/>
          <w:szCs w:val="28"/>
        </w:rPr>
      </w:pPr>
    </w:p>
    <w:p w14:paraId="6DFEDDCF" w14:textId="77777777" w:rsidR="00F27087" w:rsidRPr="0078537E" w:rsidRDefault="00F27087" w:rsidP="005613A4">
      <w:pPr>
        <w:spacing w:after="0" w:line="240" w:lineRule="auto"/>
        <w:jc w:val="both"/>
        <w:rPr>
          <w:rFonts w:ascii="Times New Roman" w:hAnsi="Times New Roman" w:cs="Times New Roman"/>
          <w:sz w:val="28"/>
          <w:szCs w:val="28"/>
        </w:rPr>
      </w:pPr>
    </w:p>
    <w:p w14:paraId="6B9D51D8" w14:textId="77777777" w:rsidR="008E2A99" w:rsidRPr="0078537E" w:rsidRDefault="008E2A99" w:rsidP="005613A4">
      <w:pPr>
        <w:spacing w:after="0" w:line="240" w:lineRule="auto"/>
        <w:jc w:val="both"/>
        <w:rPr>
          <w:rFonts w:ascii="Times New Roman" w:hAnsi="Times New Roman" w:cs="Times New Roman"/>
          <w:sz w:val="28"/>
          <w:szCs w:val="28"/>
        </w:rPr>
      </w:pPr>
    </w:p>
    <w:p w14:paraId="44F6648D" w14:textId="77777777" w:rsidR="008E2A99" w:rsidRPr="0078537E" w:rsidRDefault="008E2A99" w:rsidP="005613A4">
      <w:pPr>
        <w:spacing w:after="0" w:line="240" w:lineRule="auto"/>
        <w:jc w:val="both"/>
        <w:rPr>
          <w:rFonts w:ascii="Times New Roman" w:hAnsi="Times New Roman" w:cs="Times New Roman"/>
          <w:sz w:val="28"/>
          <w:szCs w:val="28"/>
        </w:rPr>
      </w:pPr>
    </w:p>
    <w:p w14:paraId="292E9ECA" w14:textId="77777777" w:rsidR="008E2A99" w:rsidRPr="0078537E" w:rsidRDefault="008E2A99" w:rsidP="005613A4">
      <w:pPr>
        <w:spacing w:after="0" w:line="240" w:lineRule="auto"/>
        <w:jc w:val="both"/>
        <w:rPr>
          <w:rFonts w:ascii="Times New Roman" w:hAnsi="Times New Roman" w:cs="Times New Roman"/>
          <w:sz w:val="28"/>
          <w:szCs w:val="28"/>
        </w:rPr>
      </w:pPr>
    </w:p>
    <w:p w14:paraId="01C21715" w14:textId="77777777" w:rsidR="008E2A99" w:rsidRPr="0078537E" w:rsidRDefault="008E2A99" w:rsidP="005613A4">
      <w:pPr>
        <w:spacing w:after="0" w:line="240" w:lineRule="auto"/>
        <w:jc w:val="both"/>
        <w:rPr>
          <w:rFonts w:ascii="Times New Roman" w:hAnsi="Times New Roman" w:cs="Times New Roman"/>
          <w:sz w:val="28"/>
          <w:szCs w:val="28"/>
        </w:rPr>
      </w:pPr>
    </w:p>
    <w:p w14:paraId="1FACBE62" w14:textId="77777777" w:rsidR="008E2A99" w:rsidRPr="0078537E" w:rsidRDefault="008E2A99" w:rsidP="005613A4">
      <w:pPr>
        <w:spacing w:after="0" w:line="240" w:lineRule="auto"/>
        <w:jc w:val="both"/>
        <w:rPr>
          <w:rFonts w:ascii="Times New Roman" w:hAnsi="Times New Roman" w:cs="Times New Roman"/>
          <w:sz w:val="28"/>
          <w:szCs w:val="28"/>
        </w:rPr>
      </w:pPr>
    </w:p>
    <w:p w14:paraId="2DAA554B" w14:textId="77777777" w:rsidR="008E2A99" w:rsidRPr="0078537E" w:rsidRDefault="008E2A99" w:rsidP="005613A4">
      <w:pPr>
        <w:spacing w:after="0" w:line="240" w:lineRule="auto"/>
        <w:jc w:val="both"/>
        <w:rPr>
          <w:rFonts w:ascii="Times New Roman" w:hAnsi="Times New Roman" w:cs="Times New Roman"/>
          <w:sz w:val="28"/>
          <w:szCs w:val="28"/>
        </w:rPr>
      </w:pPr>
    </w:p>
    <w:p w14:paraId="09907A02" w14:textId="77777777" w:rsidR="008E2A99" w:rsidRPr="0078537E" w:rsidRDefault="008E2A99" w:rsidP="005613A4">
      <w:pPr>
        <w:spacing w:after="0" w:line="240" w:lineRule="auto"/>
        <w:jc w:val="both"/>
        <w:rPr>
          <w:rFonts w:ascii="Times New Roman" w:hAnsi="Times New Roman" w:cs="Times New Roman"/>
          <w:sz w:val="28"/>
          <w:szCs w:val="28"/>
        </w:rPr>
      </w:pPr>
    </w:p>
    <w:p w14:paraId="65903A65" w14:textId="77777777" w:rsidR="005E3F6B" w:rsidRPr="0078537E" w:rsidRDefault="005E3F6B" w:rsidP="005613A4">
      <w:pPr>
        <w:spacing w:after="0" w:line="240" w:lineRule="auto"/>
        <w:jc w:val="both"/>
        <w:rPr>
          <w:rFonts w:ascii="Times New Roman" w:hAnsi="Times New Roman" w:cs="Times New Roman"/>
          <w:sz w:val="28"/>
          <w:szCs w:val="28"/>
        </w:rPr>
      </w:pPr>
    </w:p>
    <w:p w14:paraId="691D199E" w14:textId="77777777" w:rsidR="0019108D" w:rsidRPr="0078537E" w:rsidRDefault="0019108D" w:rsidP="005613A4">
      <w:pPr>
        <w:spacing w:after="0" w:line="240" w:lineRule="auto"/>
        <w:jc w:val="both"/>
        <w:rPr>
          <w:rFonts w:ascii="Times New Roman" w:hAnsi="Times New Roman" w:cs="Times New Roman"/>
          <w:sz w:val="28"/>
          <w:szCs w:val="28"/>
        </w:rPr>
      </w:pPr>
    </w:p>
    <w:p w14:paraId="1C6CB5F1" w14:textId="77777777" w:rsidR="0019108D" w:rsidRDefault="0019108D" w:rsidP="005613A4">
      <w:pPr>
        <w:spacing w:after="0" w:line="240" w:lineRule="auto"/>
        <w:jc w:val="both"/>
        <w:rPr>
          <w:rFonts w:ascii="Times New Roman" w:hAnsi="Times New Roman" w:cs="Times New Roman"/>
          <w:sz w:val="28"/>
          <w:szCs w:val="28"/>
        </w:rPr>
      </w:pPr>
    </w:p>
    <w:p w14:paraId="739D92A8" w14:textId="77777777" w:rsidR="00617993" w:rsidRDefault="00617993" w:rsidP="005613A4">
      <w:pPr>
        <w:spacing w:after="0" w:line="240" w:lineRule="auto"/>
        <w:jc w:val="both"/>
        <w:rPr>
          <w:rFonts w:ascii="Times New Roman" w:hAnsi="Times New Roman" w:cs="Times New Roman"/>
          <w:sz w:val="28"/>
          <w:szCs w:val="28"/>
        </w:rPr>
      </w:pPr>
    </w:p>
    <w:p w14:paraId="298EA84A" w14:textId="77777777" w:rsidR="00617993" w:rsidRDefault="00617993" w:rsidP="005613A4">
      <w:pPr>
        <w:spacing w:after="0" w:line="240" w:lineRule="auto"/>
        <w:jc w:val="both"/>
        <w:rPr>
          <w:rFonts w:ascii="Times New Roman" w:hAnsi="Times New Roman" w:cs="Times New Roman"/>
          <w:sz w:val="28"/>
          <w:szCs w:val="28"/>
        </w:rPr>
      </w:pPr>
    </w:p>
    <w:p w14:paraId="4AD26AE6" w14:textId="77777777" w:rsidR="00617993" w:rsidRDefault="00617993" w:rsidP="005613A4">
      <w:pPr>
        <w:spacing w:after="0" w:line="240" w:lineRule="auto"/>
        <w:jc w:val="both"/>
        <w:rPr>
          <w:rFonts w:ascii="Times New Roman" w:hAnsi="Times New Roman" w:cs="Times New Roman"/>
          <w:sz w:val="28"/>
          <w:szCs w:val="28"/>
        </w:rPr>
      </w:pPr>
    </w:p>
    <w:p w14:paraId="2CC432A5" w14:textId="77777777" w:rsidR="00617993" w:rsidRDefault="00617993" w:rsidP="005613A4">
      <w:pPr>
        <w:spacing w:after="0" w:line="240" w:lineRule="auto"/>
        <w:jc w:val="both"/>
        <w:rPr>
          <w:rFonts w:ascii="Times New Roman" w:hAnsi="Times New Roman" w:cs="Times New Roman"/>
          <w:sz w:val="28"/>
          <w:szCs w:val="28"/>
        </w:rPr>
      </w:pPr>
    </w:p>
    <w:p w14:paraId="54B5E013" w14:textId="77777777" w:rsidR="00617993" w:rsidRPr="0078537E" w:rsidRDefault="00617993" w:rsidP="005613A4">
      <w:pPr>
        <w:spacing w:after="0" w:line="240" w:lineRule="auto"/>
        <w:jc w:val="both"/>
        <w:rPr>
          <w:rFonts w:ascii="Times New Roman" w:hAnsi="Times New Roman" w:cs="Times New Roman"/>
          <w:sz w:val="28"/>
          <w:szCs w:val="28"/>
        </w:rPr>
      </w:pPr>
    </w:p>
    <w:p w14:paraId="118C957A" w14:textId="77777777" w:rsidR="0019108D" w:rsidRPr="0078537E" w:rsidRDefault="0019108D" w:rsidP="005613A4">
      <w:pPr>
        <w:spacing w:after="0" w:line="240" w:lineRule="auto"/>
        <w:jc w:val="both"/>
        <w:rPr>
          <w:rFonts w:ascii="Times New Roman" w:hAnsi="Times New Roman" w:cs="Times New Roman"/>
          <w:sz w:val="28"/>
          <w:szCs w:val="28"/>
        </w:rPr>
      </w:pPr>
    </w:p>
    <w:p w14:paraId="594F2244" w14:textId="77777777" w:rsidR="00635AB6" w:rsidRPr="0078537E" w:rsidRDefault="00635AB6" w:rsidP="00635AB6">
      <w:pPr>
        <w:autoSpaceDE w:val="0"/>
        <w:autoSpaceDN w:val="0"/>
        <w:adjustRightInd w:val="0"/>
        <w:spacing w:after="0" w:line="240" w:lineRule="auto"/>
        <w:jc w:val="center"/>
        <w:rPr>
          <w:rFonts w:ascii="Times New Roman" w:hAnsi="Times New Roman" w:cs="Times New Roman"/>
          <w:sz w:val="28"/>
          <w:szCs w:val="28"/>
        </w:rPr>
      </w:pPr>
      <w:r w:rsidRPr="0078537E">
        <w:rPr>
          <w:rFonts w:ascii="Times New Roman" w:hAnsi="Times New Roman" w:cs="Times New Roman"/>
          <w:sz w:val="28"/>
          <w:szCs w:val="28"/>
        </w:rPr>
        <w:lastRenderedPageBreak/>
        <w:t>6. Подпрограммы муниципальной программы</w:t>
      </w:r>
    </w:p>
    <w:p w14:paraId="4BE26657"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b/>
          <w:bCs/>
          <w:sz w:val="28"/>
          <w:szCs w:val="28"/>
        </w:rPr>
      </w:pPr>
    </w:p>
    <w:p w14:paraId="477CF710"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78537E">
        <w:rPr>
          <w:rFonts w:ascii="Times New Roman" w:hAnsi="Times New Roman" w:cs="Times New Roman"/>
          <w:bCs/>
          <w:sz w:val="28"/>
          <w:szCs w:val="28"/>
        </w:rPr>
        <w:t>Подпрограмма 1 «Обеспечение эффективного учета, управления и использования муниципального имущества»</w:t>
      </w:r>
    </w:p>
    <w:p w14:paraId="201F0A64"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sz w:val="28"/>
          <w:szCs w:val="28"/>
        </w:rPr>
      </w:pPr>
    </w:p>
    <w:p w14:paraId="61DE4F2E"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8537E">
        <w:rPr>
          <w:rFonts w:ascii="Times New Roman" w:hAnsi="Times New Roman" w:cs="Times New Roman"/>
          <w:sz w:val="28"/>
          <w:szCs w:val="28"/>
        </w:rPr>
        <w:t>Паспорт подпрограммы</w:t>
      </w:r>
    </w:p>
    <w:tbl>
      <w:tblPr>
        <w:tblW w:w="0" w:type="auto"/>
        <w:tblInd w:w="108" w:type="dxa"/>
        <w:tblLook w:val="01E0" w:firstRow="1" w:lastRow="1" w:firstColumn="1" w:lastColumn="1" w:noHBand="0" w:noVBand="0"/>
      </w:tblPr>
      <w:tblGrid>
        <w:gridCol w:w="389"/>
        <w:gridCol w:w="2617"/>
        <w:gridCol w:w="6230"/>
      </w:tblGrid>
      <w:tr w:rsidR="005613A4" w:rsidRPr="0078537E" w14:paraId="028187F7" w14:textId="77777777" w:rsidTr="000C36E7">
        <w:tc>
          <w:tcPr>
            <w:tcW w:w="389" w:type="dxa"/>
            <w:tcBorders>
              <w:top w:val="single" w:sz="4" w:space="0" w:color="auto"/>
              <w:left w:val="single" w:sz="4" w:space="0" w:color="auto"/>
              <w:bottom w:val="single" w:sz="4" w:space="0" w:color="auto"/>
              <w:right w:val="single" w:sz="4" w:space="0" w:color="auto"/>
            </w:tcBorders>
          </w:tcPr>
          <w:p w14:paraId="28908209" w14:textId="77777777" w:rsidR="005613A4" w:rsidRPr="0078537E" w:rsidRDefault="00F94606" w:rsidP="005613A4">
            <w:pPr>
              <w:autoSpaceDE w:val="0"/>
              <w:autoSpaceDN w:val="0"/>
              <w:adjustRightInd w:val="0"/>
              <w:spacing w:after="0" w:line="240" w:lineRule="auto"/>
              <w:rPr>
                <w:rFonts w:ascii="Times New Roman" w:hAnsi="Times New Roman" w:cs="Times New Roman"/>
                <w:sz w:val="28"/>
                <w:szCs w:val="28"/>
                <w:lang w:val="en-US"/>
              </w:rPr>
            </w:pPr>
            <w:r w:rsidRPr="0078537E">
              <w:rPr>
                <w:rFonts w:ascii="Times New Roman" w:hAnsi="Times New Roman" w:cs="Times New Roman"/>
                <w:sz w:val="28"/>
                <w:szCs w:val="28"/>
                <w:lang w:val="en-US"/>
              </w:rPr>
              <w:t>1</w:t>
            </w:r>
          </w:p>
        </w:tc>
        <w:tc>
          <w:tcPr>
            <w:tcW w:w="2617" w:type="dxa"/>
            <w:tcBorders>
              <w:top w:val="single" w:sz="4" w:space="0" w:color="auto"/>
              <w:left w:val="single" w:sz="4" w:space="0" w:color="auto"/>
              <w:bottom w:val="single" w:sz="4" w:space="0" w:color="auto"/>
              <w:right w:val="single" w:sz="4" w:space="0" w:color="auto"/>
            </w:tcBorders>
          </w:tcPr>
          <w:p w14:paraId="4AD96371"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Наименование подпрограммы</w:t>
            </w:r>
          </w:p>
        </w:tc>
        <w:tc>
          <w:tcPr>
            <w:tcW w:w="6230" w:type="dxa"/>
            <w:tcBorders>
              <w:top w:val="single" w:sz="4" w:space="0" w:color="auto"/>
              <w:left w:val="single" w:sz="4" w:space="0" w:color="auto"/>
              <w:bottom w:val="single" w:sz="4" w:space="0" w:color="auto"/>
              <w:right w:val="single" w:sz="4" w:space="0" w:color="auto"/>
            </w:tcBorders>
          </w:tcPr>
          <w:p w14:paraId="10C8CD88"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«Обеспечение эффективного учета, управления и использования муниципального имущества»</w:t>
            </w:r>
          </w:p>
        </w:tc>
      </w:tr>
      <w:tr w:rsidR="00F94606" w:rsidRPr="0078537E" w14:paraId="0BFC9E0F" w14:textId="77777777" w:rsidTr="000C36E7">
        <w:tc>
          <w:tcPr>
            <w:tcW w:w="389" w:type="dxa"/>
            <w:tcBorders>
              <w:top w:val="single" w:sz="4" w:space="0" w:color="auto"/>
              <w:left w:val="single" w:sz="4" w:space="0" w:color="auto"/>
              <w:bottom w:val="single" w:sz="4" w:space="0" w:color="auto"/>
              <w:right w:val="single" w:sz="4" w:space="0" w:color="auto"/>
            </w:tcBorders>
          </w:tcPr>
          <w:p w14:paraId="3E49D2FE" w14:textId="77777777" w:rsidR="00F94606" w:rsidRPr="0078537E" w:rsidRDefault="00F94606" w:rsidP="005613A4">
            <w:pPr>
              <w:autoSpaceDE w:val="0"/>
              <w:autoSpaceDN w:val="0"/>
              <w:adjustRightInd w:val="0"/>
              <w:spacing w:after="0" w:line="240" w:lineRule="auto"/>
              <w:rPr>
                <w:rFonts w:ascii="Times New Roman" w:hAnsi="Times New Roman" w:cs="Times New Roman"/>
                <w:sz w:val="28"/>
                <w:szCs w:val="28"/>
                <w:lang w:val="en-US"/>
              </w:rPr>
            </w:pPr>
            <w:r w:rsidRPr="0078537E">
              <w:rPr>
                <w:rFonts w:ascii="Times New Roman" w:hAnsi="Times New Roman" w:cs="Times New Roman"/>
                <w:sz w:val="28"/>
                <w:szCs w:val="28"/>
                <w:lang w:val="en-US"/>
              </w:rPr>
              <w:t>2</w:t>
            </w:r>
          </w:p>
        </w:tc>
        <w:tc>
          <w:tcPr>
            <w:tcW w:w="2617" w:type="dxa"/>
            <w:tcBorders>
              <w:top w:val="single" w:sz="4" w:space="0" w:color="auto"/>
              <w:left w:val="single" w:sz="4" w:space="0" w:color="auto"/>
              <w:bottom w:val="single" w:sz="4" w:space="0" w:color="auto"/>
              <w:right w:val="single" w:sz="4" w:space="0" w:color="auto"/>
            </w:tcBorders>
          </w:tcPr>
          <w:p w14:paraId="31301FF6" w14:textId="77777777" w:rsidR="00F94606" w:rsidRPr="0078537E" w:rsidRDefault="00F94606"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eastAsia="Calibri" w:hAnsi="Times New Roman" w:cs="Times New Roman"/>
                <w:sz w:val="28"/>
                <w:szCs w:val="28"/>
                <w:lang w:eastAsia="en-US"/>
              </w:rPr>
              <w:t>Ответственный исполнитель</w:t>
            </w:r>
          </w:p>
        </w:tc>
        <w:tc>
          <w:tcPr>
            <w:tcW w:w="6230" w:type="dxa"/>
            <w:tcBorders>
              <w:top w:val="single" w:sz="4" w:space="0" w:color="auto"/>
              <w:left w:val="single" w:sz="4" w:space="0" w:color="auto"/>
              <w:bottom w:val="single" w:sz="4" w:space="0" w:color="auto"/>
              <w:right w:val="single" w:sz="4" w:space="0" w:color="auto"/>
            </w:tcBorders>
          </w:tcPr>
          <w:p w14:paraId="1E46E800" w14:textId="7AC91238" w:rsidR="00F94606" w:rsidRPr="0078537E" w:rsidRDefault="00F94606" w:rsidP="00F94606">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Администрация города Минусинска; </w:t>
            </w:r>
          </w:p>
          <w:p w14:paraId="213F145B" w14:textId="77777777" w:rsidR="00F94606" w:rsidRPr="0078537E" w:rsidRDefault="00F94606" w:rsidP="005613A4">
            <w:pPr>
              <w:autoSpaceDE w:val="0"/>
              <w:autoSpaceDN w:val="0"/>
              <w:adjustRightInd w:val="0"/>
              <w:spacing w:after="0" w:line="240" w:lineRule="auto"/>
              <w:jc w:val="both"/>
              <w:rPr>
                <w:rFonts w:ascii="Times New Roman" w:hAnsi="Times New Roman" w:cs="Times New Roman"/>
                <w:sz w:val="28"/>
                <w:szCs w:val="28"/>
              </w:rPr>
            </w:pPr>
          </w:p>
        </w:tc>
      </w:tr>
      <w:tr w:rsidR="00F94606" w:rsidRPr="0078537E" w14:paraId="149ACA50" w14:textId="77777777" w:rsidTr="000C36E7">
        <w:tc>
          <w:tcPr>
            <w:tcW w:w="389" w:type="dxa"/>
            <w:tcBorders>
              <w:top w:val="single" w:sz="4" w:space="0" w:color="auto"/>
              <w:left w:val="single" w:sz="4" w:space="0" w:color="auto"/>
              <w:bottom w:val="single" w:sz="4" w:space="0" w:color="auto"/>
              <w:right w:val="single" w:sz="4" w:space="0" w:color="auto"/>
            </w:tcBorders>
          </w:tcPr>
          <w:p w14:paraId="7548655C" w14:textId="77777777" w:rsidR="00F94606" w:rsidRPr="0078537E" w:rsidRDefault="00F94606" w:rsidP="005613A4">
            <w:pPr>
              <w:autoSpaceDE w:val="0"/>
              <w:autoSpaceDN w:val="0"/>
              <w:adjustRightInd w:val="0"/>
              <w:spacing w:after="0" w:line="240" w:lineRule="auto"/>
              <w:rPr>
                <w:rFonts w:ascii="Times New Roman" w:hAnsi="Times New Roman" w:cs="Times New Roman"/>
                <w:sz w:val="28"/>
                <w:szCs w:val="28"/>
                <w:lang w:val="en-US"/>
              </w:rPr>
            </w:pPr>
            <w:r w:rsidRPr="0078537E">
              <w:rPr>
                <w:rFonts w:ascii="Times New Roman" w:hAnsi="Times New Roman" w:cs="Times New Roman"/>
                <w:sz w:val="28"/>
                <w:szCs w:val="28"/>
                <w:lang w:val="en-US"/>
              </w:rPr>
              <w:t>3</w:t>
            </w:r>
          </w:p>
        </w:tc>
        <w:tc>
          <w:tcPr>
            <w:tcW w:w="2617" w:type="dxa"/>
            <w:tcBorders>
              <w:top w:val="single" w:sz="4" w:space="0" w:color="auto"/>
              <w:left w:val="single" w:sz="4" w:space="0" w:color="auto"/>
              <w:bottom w:val="single" w:sz="4" w:space="0" w:color="auto"/>
              <w:right w:val="single" w:sz="4" w:space="0" w:color="auto"/>
            </w:tcBorders>
          </w:tcPr>
          <w:p w14:paraId="7565784C" w14:textId="77777777" w:rsidR="00F94606" w:rsidRPr="0078537E" w:rsidRDefault="00F94606"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eastAsia="Calibri" w:hAnsi="Times New Roman" w:cs="Times New Roman"/>
                <w:sz w:val="28"/>
                <w:szCs w:val="28"/>
                <w:lang w:eastAsia="en-US"/>
              </w:rPr>
              <w:t>Исполнители подпрограммы</w:t>
            </w:r>
          </w:p>
        </w:tc>
        <w:tc>
          <w:tcPr>
            <w:tcW w:w="6230" w:type="dxa"/>
            <w:tcBorders>
              <w:top w:val="single" w:sz="4" w:space="0" w:color="auto"/>
              <w:left w:val="single" w:sz="4" w:space="0" w:color="auto"/>
              <w:bottom w:val="single" w:sz="4" w:space="0" w:color="auto"/>
              <w:right w:val="single" w:sz="4" w:space="0" w:color="auto"/>
            </w:tcBorders>
          </w:tcPr>
          <w:p w14:paraId="50C501CE" w14:textId="0ECCEBA1" w:rsidR="004947BD" w:rsidRPr="0078537E" w:rsidRDefault="004947BD" w:rsidP="004947BD">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Администрация города Минусинска; </w:t>
            </w:r>
          </w:p>
          <w:p w14:paraId="30E321F7" w14:textId="3A697DEF" w:rsidR="00F94606" w:rsidRPr="0078537E" w:rsidRDefault="00F95073"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Отдел культуры администрации города Минусинска;</w:t>
            </w:r>
          </w:p>
        </w:tc>
      </w:tr>
      <w:tr w:rsidR="005613A4" w:rsidRPr="0078537E" w14:paraId="5ED07503" w14:textId="77777777" w:rsidTr="000C36E7">
        <w:trPr>
          <w:trHeight w:val="414"/>
        </w:trPr>
        <w:tc>
          <w:tcPr>
            <w:tcW w:w="389" w:type="dxa"/>
            <w:tcBorders>
              <w:top w:val="single" w:sz="4" w:space="0" w:color="auto"/>
              <w:left w:val="single" w:sz="4" w:space="0" w:color="auto"/>
              <w:bottom w:val="single" w:sz="4" w:space="0" w:color="auto"/>
              <w:right w:val="single" w:sz="4" w:space="0" w:color="auto"/>
            </w:tcBorders>
          </w:tcPr>
          <w:p w14:paraId="115020C7" w14:textId="77777777" w:rsidR="005613A4" w:rsidRPr="0078537E" w:rsidRDefault="00F94606" w:rsidP="005613A4">
            <w:pPr>
              <w:spacing w:after="0" w:line="240" w:lineRule="auto"/>
              <w:rPr>
                <w:rFonts w:ascii="Times New Roman" w:hAnsi="Times New Roman" w:cs="Times New Roman"/>
                <w:sz w:val="28"/>
                <w:szCs w:val="28"/>
                <w:lang w:val="en-US"/>
              </w:rPr>
            </w:pPr>
            <w:r w:rsidRPr="0078537E">
              <w:rPr>
                <w:rFonts w:ascii="Times New Roman" w:hAnsi="Times New Roman" w:cs="Times New Roman"/>
                <w:sz w:val="28"/>
                <w:szCs w:val="28"/>
                <w:lang w:val="en-US"/>
              </w:rPr>
              <w:t>4</w:t>
            </w:r>
          </w:p>
        </w:tc>
        <w:tc>
          <w:tcPr>
            <w:tcW w:w="2617" w:type="dxa"/>
            <w:tcBorders>
              <w:top w:val="single" w:sz="4" w:space="0" w:color="auto"/>
              <w:left w:val="single" w:sz="4" w:space="0" w:color="auto"/>
              <w:bottom w:val="single" w:sz="4" w:space="0" w:color="auto"/>
              <w:right w:val="single" w:sz="4" w:space="0" w:color="auto"/>
            </w:tcBorders>
          </w:tcPr>
          <w:p w14:paraId="4A06313C" w14:textId="77777777" w:rsidR="005613A4" w:rsidRPr="0078537E" w:rsidRDefault="005613A4" w:rsidP="005613A4">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Исполнитель </w:t>
            </w:r>
          </w:p>
          <w:p w14:paraId="6A9B9473" w14:textId="77777777" w:rsidR="005613A4" w:rsidRPr="0078537E" w:rsidRDefault="009A031E" w:rsidP="005613A4">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м</w:t>
            </w:r>
            <w:r w:rsidR="005613A4" w:rsidRPr="0078537E">
              <w:rPr>
                <w:rFonts w:ascii="Times New Roman" w:hAnsi="Times New Roman" w:cs="Times New Roman"/>
                <w:sz w:val="28"/>
                <w:szCs w:val="28"/>
              </w:rPr>
              <w:t>ероприятий</w:t>
            </w:r>
          </w:p>
          <w:p w14:paraId="6D9AEED2" w14:textId="77777777" w:rsidR="005613A4" w:rsidRPr="0078537E" w:rsidRDefault="005613A4" w:rsidP="005613A4">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подпрограммы</w:t>
            </w:r>
          </w:p>
        </w:tc>
        <w:tc>
          <w:tcPr>
            <w:tcW w:w="6230" w:type="dxa"/>
            <w:tcBorders>
              <w:top w:val="single" w:sz="4" w:space="0" w:color="auto"/>
              <w:left w:val="single" w:sz="4" w:space="0" w:color="auto"/>
              <w:bottom w:val="single" w:sz="4" w:space="0" w:color="auto"/>
              <w:right w:val="single" w:sz="4" w:space="0" w:color="auto"/>
            </w:tcBorders>
          </w:tcPr>
          <w:p w14:paraId="6BC8CF78" w14:textId="4FC457CF" w:rsidR="00E23D41" w:rsidRPr="0078537E" w:rsidRDefault="00F94606" w:rsidP="00E23D41">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Администрация города </w:t>
            </w:r>
            <w:r w:rsidR="004947BD" w:rsidRPr="0078537E">
              <w:rPr>
                <w:rFonts w:ascii="Times New Roman" w:hAnsi="Times New Roman" w:cs="Times New Roman"/>
                <w:sz w:val="28"/>
                <w:szCs w:val="28"/>
              </w:rPr>
              <w:t xml:space="preserve">Минусинска; </w:t>
            </w:r>
            <w:r w:rsidR="00E23D41" w:rsidRPr="0078537E">
              <w:rPr>
                <w:rFonts w:ascii="Times New Roman" w:hAnsi="Times New Roman" w:cs="Times New Roman"/>
                <w:sz w:val="28"/>
                <w:szCs w:val="28"/>
              </w:rPr>
              <w:t>Муниципальное бюджетное учреждение культуры "Минусинская городская централизованная библиотечная система"</w:t>
            </w:r>
            <w:r w:rsidR="00863739" w:rsidRPr="0078537E">
              <w:rPr>
                <w:rFonts w:ascii="Times New Roman" w:hAnsi="Times New Roman" w:cs="Times New Roman"/>
                <w:sz w:val="28"/>
                <w:szCs w:val="28"/>
              </w:rPr>
              <w:t>;</w:t>
            </w:r>
          </w:p>
          <w:p w14:paraId="11CC1F10" w14:textId="77777777" w:rsidR="00E23D41" w:rsidRPr="0078537E" w:rsidRDefault="00E23D41" w:rsidP="00E23D41">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Муниципальное бюджетное учреждение дополнительного образования "Детская художественная школа" г. Минусинск</w:t>
            </w:r>
            <w:r w:rsidR="00863739" w:rsidRPr="0078537E">
              <w:rPr>
                <w:rFonts w:ascii="Times New Roman" w:hAnsi="Times New Roman" w:cs="Times New Roman"/>
                <w:sz w:val="28"/>
                <w:szCs w:val="28"/>
              </w:rPr>
              <w:t>; Муниципальное бюджетное учреждение культуры "Минусинский региональный краеведческий музей им. Н.М. Мартьянова"</w:t>
            </w:r>
          </w:p>
        </w:tc>
      </w:tr>
      <w:tr w:rsidR="005613A4" w:rsidRPr="0078537E" w14:paraId="6E6C6687" w14:textId="77777777" w:rsidTr="000C36E7">
        <w:trPr>
          <w:trHeight w:val="999"/>
        </w:trPr>
        <w:tc>
          <w:tcPr>
            <w:tcW w:w="389" w:type="dxa"/>
            <w:tcBorders>
              <w:top w:val="single" w:sz="4" w:space="0" w:color="auto"/>
              <w:left w:val="single" w:sz="4" w:space="0" w:color="auto"/>
              <w:bottom w:val="single" w:sz="4" w:space="0" w:color="auto"/>
              <w:right w:val="single" w:sz="4" w:space="0" w:color="auto"/>
            </w:tcBorders>
          </w:tcPr>
          <w:p w14:paraId="7E25E9E0" w14:textId="77777777" w:rsidR="005613A4" w:rsidRPr="0078537E" w:rsidRDefault="00F94606" w:rsidP="005613A4">
            <w:pPr>
              <w:autoSpaceDE w:val="0"/>
              <w:autoSpaceDN w:val="0"/>
              <w:adjustRightInd w:val="0"/>
              <w:spacing w:after="0" w:line="240" w:lineRule="auto"/>
              <w:rPr>
                <w:rFonts w:ascii="Times New Roman" w:hAnsi="Times New Roman" w:cs="Times New Roman"/>
                <w:sz w:val="28"/>
                <w:szCs w:val="28"/>
                <w:lang w:val="en-US"/>
              </w:rPr>
            </w:pPr>
            <w:r w:rsidRPr="0078537E">
              <w:rPr>
                <w:rFonts w:ascii="Times New Roman" w:hAnsi="Times New Roman" w:cs="Times New Roman"/>
                <w:sz w:val="28"/>
                <w:szCs w:val="28"/>
                <w:lang w:val="en-US"/>
              </w:rPr>
              <w:t>5</w:t>
            </w:r>
          </w:p>
        </w:tc>
        <w:tc>
          <w:tcPr>
            <w:tcW w:w="2617" w:type="dxa"/>
            <w:tcBorders>
              <w:top w:val="single" w:sz="4" w:space="0" w:color="auto"/>
              <w:left w:val="single" w:sz="4" w:space="0" w:color="auto"/>
              <w:bottom w:val="single" w:sz="4" w:space="0" w:color="auto"/>
              <w:right w:val="single" w:sz="4" w:space="0" w:color="auto"/>
            </w:tcBorders>
          </w:tcPr>
          <w:p w14:paraId="0F8A24E6"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Цель подпрограммы </w:t>
            </w:r>
          </w:p>
          <w:p w14:paraId="41B63C09"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p>
        </w:tc>
        <w:tc>
          <w:tcPr>
            <w:tcW w:w="6230" w:type="dxa"/>
            <w:tcBorders>
              <w:top w:val="single" w:sz="4" w:space="0" w:color="auto"/>
              <w:left w:val="single" w:sz="4" w:space="0" w:color="auto"/>
              <w:bottom w:val="single" w:sz="4" w:space="0" w:color="auto"/>
              <w:right w:val="single" w:sz="4" w:space="0" w:color="auto"/>
            </w:tcBorders>
          </w:tcPr>
          <w:p w14:paraId="0729ECC1" w14:textId="77777777" w:rsidR="005613A4" w:rsidRPr="0078537E" w:rsidRDefault="00651CF2" w:rsidP="005613A4">
            <w:pPr>
              <w:tabs>
                <w:tab w:val="left" w:pos="470"/>
              </w:tabs>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 проведение мероприятий по сохранению объектов культурного наследия.</w:t>
            </w:r>
          </w:p>
        </w:tc>
      </w:tr>
      <w:tr w:rsidR="005613A4" w:rsidRPr="0078537E" w14:paraId="0991B580" w14:textId="77777777" w:rsidTr="000C36E7">
        <w:tc>
          <w:tcPr>
            <w:tcW w:w="389" w:type="dxa"/>
            <w:tcBorders>
              <w:top w:val="single" w:sz="4" w:space="0" w:color="auto"/>
              <w:left w:val="single" w:sz="4" w:space="0" w:color="auto"/>
              <w:bottom w:val="single" w:sz="4" w:space="0" w:color="auto"/>
              <w:right w:val="single" w:sz="4" w:space="0" w:color="auto"/>
            </w:tcBorders>
          </w:tcPr>
          <w:p w14:paraId="4FA62EA5" w14:textId="77777777" w:rsidR="005613A4" w:rsidRPr="0078537E" w:rsidRDefault="00F94606" w:rsidP="005613A4">
            <w:pPr>
              <w:autoSpaceDE w:val="0"/>
              <w:autoSpaceDN w:val="0"/>
              <w:adjustRightInd w:val="0"/>
              <w:spacing w:after="0" w:line="240" w:lineRule="auto"/>
              <w:rPr>
                <w:rFonts w:ascii="Times New Roman" w:hAnsi="Times New Roman" w:cs="Times New Roman"/>
                <w:sz w:val="28"/>
                <w:szCs w:val="28"/>
                <w:lang w:val="en-US"/>
              </w:rPr>
            </w:pPr>
            <w:r w:rsidRPr="0078537E">
              <w:rPr>
                <w:rFonts w:ascii="Times New Roman" w:hAnsi="Times New Roman" w:cs="Times New Roman"/>
                <w:sz w:val="28"/>
                <w:szCs w:val="28"/>
                <w:lang w:val="en-US"/>
              </w:rPr>
              <w:t>6</w:t>
            </w:r>
          </w:p>
        </w:tc>
        <w:tc>
          <w:tcPr>
            <w:tcW w:w="2617" w:type="dxa"/>
            <w:tcBorders>
              <w:top w:val="single" w:sz="4" w:space="0" w:color="auto"/>
              <w:left w:val="single" w:sz="4" w:space="0" w:color="auto"/>
              <w:bottom w:val="single" w:sz="4" w:space="0" w:color="auto"/>
              <w:right w:val="single" w:sz="4" w:space="0" w:color="auto"/>
            </w:tcBorders>
          </w:tcPr>
          <w:p w14:paraId="35585578"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Задачи подпрограммы   </w:t>
            </w:r>
          </w:p>
        </w:tc>
        <w:tc>
          <w:tcPr>
            <w:tcW w:w="6230" w:type="dxa"/>
            <w:tcBorders>
              <w:top w:val="single" w:sz="4" w:space="0" w:color="auto"/>
              <w:left w:val="single" w:sz="4" w:space="0" w:color="auto"/>
              <w:bottom w:val="single" w:sz="4" w:space="0" w:color="auto"/>
              <w:right w:val="single" w:sz="4" w:space="0" w:color="auto"/>
            </w:tcBorders>
          </w:tcPr>
          <w:p w14:paraId="18D3BB28" w14:textId="77777777" w:rsidR="005613A4" w:rsidRPr="0078537E"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1"/>
                <w:sz w:val="28"/>
                <w:szCs w:val="28"/>
              </w:rPr>
            </w:pPr>
            <w:r w:rsidRPr="0078537E">
              <w:rPr>
                <w:rFonts w:ascii="Times New Roman" w:hAnsi="Times New Roman" w:cs="Times New Roman"/>
                <w:spacing w:val="-1"/>
                <w:sz w:val="28"/>
                <w:szCs w:val="28"/>
              </w:rPr>
              <w:t>1. Обеспечение государственной регистраци</w:t>
            </w:r>
            <w:r w:rsidR="002C6C03" w:rsidRPr="0078537E">
              <w:rPr>
                <w:rFonts w:ascii="Times New Roman" w:hAnsi="Times New Roman" w:cs="Times New Roman"/>
                <w:spacing w:val="-1"/>
                <w:sz w:val="28"/>
                <w:szCs w:val="28"/>
              </w:rPr>
              <w:t>и</w:t>
            </w:r>
            <w:r w:rsidRPr="0078537E">
              <w:rPr>
                <w:rFonts w:ascii="Times New Roman" w:hAnsi="Times New Roman" w:cs="Times New Roman"/>
                <w:spacing w:val="-1"/>
                <w:sz w:val="28"/>
                <w:szCs w:val="28"/>
              </w:rPr>
              <w:t xml:space="preserve"> права муниципальной собственности города Минусинска на объекты недвижимости.</w:t>
            </w:r>
          </w:p>
          <w:p w14:paraId="0DBFA9DA" w14:textId="77777777" w:rsidR="005613A4" w:rsidRPr="0078537E"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1"/>
                <w:sz w:val="28"/>
                <w:szCs w:val="28"/>
              </w:rPr>
            </w:pPr>
            <w:r w:rsidRPr="0078537E">
              <w:rPr>
                <w:rFonts w:ascii="Times New Roman" w:hAnsi="Times New Roman" w:cs="Times New Roman"/>
                <w:spacing w:val="-1"/>
                <w:sz w:val="28"/>
                <w:szCs w:val="28"/>
              </w:rPr>
              <w:t>2. Вовлечение объектов муниципальной собственности города Минусинска в хозяйственный оборот.</w:t>
            </w:r>
          </w:p>
          <w:p w14:paraId="0CE3CC24" w14:textId="77777777" w:rsidR="005A1626" w:rsidRPr="0078537E" w:rsidRDefault="005613A4" w:rsidP="005613A4">
            <w:pPr>
              <w:autoSpaceDE w:val="0"/>
              <w:autoSpaceDN w:val="0"/>
              <w:adjustRightInd w:val="0"/>
              <w:spacing w:after="0" w:line="240" w:lineRule="auto"/>
              <w:jc w:val="both"/>
              <w:rPr>
                <w:rFonts w:ascii="Times New Roman" w:hAnsi="Times New Roman" w:cs="Times New Roman"/>
                <w:spacing w:val="-1"/>
                <w:sz w:val="28"/>
                <w:szCs w:val="28"/>
              </w:rPr>
            </w:pPr>
            <w:r w:rsidRPr="0078537E">
              <w:rPr>
                <w:rFonts w:ascii="Times New Roman" w:hAnsi="Times New Roman" w:cs="Times New Roman"/>
                <w:spacing w:val="-1"/>
                <w:sz w:val="28"/>
                <w:szCs w:val="28"/>
              </w:rPr>
              <w:t>3. Исполнение переданных государственных полномочий по обеспечению детей-сирот, детей, оставшихся без попечения родителей, лиц из их числа жилыми помещениями</w:t>
            </w:r>
            <w:r w:rsidR="002C6C03" w:rsidRPr="0078537E">
              <w:rPr>
                <w:rFonts w:ascii="Times New Roman" w:hAnsi="Times New Roman" w:cs="Times New Roman"/>
                <w:spacing w:val="-1"/>
                <w:sz w:val="28"/>
                <w:szCs w:val="28"/>
              </w:rPr>
              <w:t>.</w:t>
            </w:r>
          </w:p>
          <w:p w14:paraId="1A1B408C" w14:textId="77777777" w:rsidR="005613A4" w:rsidRPr="0078537E" w:rsidRDefault="005A1626"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4</w:t>
            </w:r>
            <w:r w:rsidR="005613A4" w:rsidRPr="0078537E">
              <w:rPr>
                <w:rFonts w:ascii="Times New Roman" w:hAnsi="Times New Roman" w:cs="Times New Roman"/>
                <w:sz w:val="28"/>
                <w:szCs w:val="28"/>
              </w:rPr>
              <w:t xml:space="preserve">. Обеспечение содержания общего имущества в многоквартирных домах в доле муниципальных жилых и нежилых помещений в части оплаты </w:t>
            </w:r>
            <w:r w:rsidR="005613A4" w:rsidRPr="0078537E">
              <w:rPr>
                <w:rFonts w:ascii="Times New Roman" w:hAnsi="Times New Roman" w:cs="Times New Roman"/>
                <w:sz w:val="28"/>
                <w:szCs w:val="28"/>
              </w:rPr>
              <w:lastRenderedPageBreak/>
              <w:t xml:space="preserve">взносов на капитальный ремонт Региональному фонду капитального ремонта   многоквартирных </w:t>
            </w:r>
          </w:p>
          <w:p w14:paraId="2287E891"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домов на территории Красноярского края.</w:t>
            </w:r>
          </w:p>
          <w:p w14:paraId="52F1D4DF"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5. Обеспечение содержания имущества казны в надлежащем состоянии.</w:t>
            </w:r>
          </w:p>
          <w:p w14:paraId="2FF5F3AB" w14:textId="393967C8" w:rsidR="008D30CC" w:rsidRPr="0078537E" w:rsidRDefault="00C17C62"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6</w:t>
            </w:r>
            <w:r w:rsidR="005613A4" w:rsidRPr="0078537E">
              <w:rPr>
                <w:rFonts w:ascii="Times New Roman" w:hAnsi="Times New Roman" w:cs="Times New Roman"/>
                <w:sz w:val="28"/>
                <w:szCs w:val="28"/>
              </w:rPr>
              <w:t>. Инвентаризация объектов движимого имущества, представляющих историко-культурную ценность и являющихся неотъемлемой частью недвижимых памятников истории и культуры.</w:t>
            </w:r>
          </w:p>
        </w:tc>
      </w:tr>
      <w:tr w:rsidR="005613A4" w:rsidRPr="0078537E" w14:paraId="666F3301" w14:textId="77777777" w:rsidTr="000C36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35ECA2D4" w14:textId="77777777" w:rsidR="005613A4" w:rsidRPr="0078537E" w:rsidRDefault="00F94606" w:rsidP="005613A4">
            <w:pPr>
              <w:autoSpaceDE w:val="0"/>
              <w:autoSpaceDN w:val="0"/>
              <w:adjustRightInd w:val="0"/>
              <w:spacing w:after="0" w:line="240" w:lineRule="auto"/>
              <w:rPr>
                <w:rFonts w:ascii="Times New Roman" w:hAnsi="Times New Roman" w:cs="Times New Roman"/>
                <w:sz w:val="28"/>
                <w:szCs w:val="28"/>
                <w:lang w:val="en-US"/>
              </w:rPr>
            </w:pPr>
            <w:r w:rsidRPr="0078537E">
              <w:rPr>
                <w:rFonts w:ascii="Times New Roman" w:hAnsi="Times New Roman" w:cs="Times New Roman"/>
                <w:sz w:val="28"/>
                <w:szCs w:val="28"/>
                <w:lang w:val="en-US"/>
              </w:rPr>
              <w:lastRenderedPageBreak/>
              <w:t>7</w:t>
            </w:r>
          </w:p>
        </w:tc>
        <w:tc>
          <w:tcPr>
            <w:tcW w:w="2617" w:type="dxa"/>
            <w:tcBorders>
              <w:top w:val="single" w:sz="4" w:space="0" w:color="auto"/>
              <w:left w:val="single" w:sz="4" w:space="0" w:color="auto"/>
              <w:bottom w:val="single" w:sz="4" w:space="0" w:color="auto"/>
              <w:right w:val="single" w:sz="4" w:space="0" w:color="auto"/>
            </w:tcBorders>
          </w:tcPr>
          <w:p w14:paraId="522F62C0"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Показатели результативности</w:t>
            </w:r>
          </w:p>
          <w:p w14:paraId="7EEC4161"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подпрограммы </w:t>
            </w:r>
          </w:p>
          <w:p w14:paraId="48951A14"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p>
        </w:tc>
        <w:tc>
          <w:tcPr>
            <w:tcW w:w="6230" w:type="dxa"/>
            <w:tcBorders>
              <w:top w:val="single" w:sz="4" w:space="0" w:color="auto"/>
              <w:left w:val="single" w:sz="4" w:space="0" w:color="auto"/>
              <w:bottom w:val="single" w:sz="4" w:space="0" w:color="auto"/>
              <w:right w:val="single" w:sz="4" w:space="0" w:color="auto"/>
            </w:tcBorders>
          </w:tcPr>
          <w:p w14:paraId="1B164437" w14:textId="77777777" w:rsidR="00651CF2" w:rsidRPr="0078537E" w:rsidRDefault="00651CF2" w:rsidP="00651CF2">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1.Количество объектов недвижимости муниципальной собственности города Минусинска, в отношении которых получены технические и кадастровые   паспорта.</w:t>
            </w:r>
          </w:p>
          <w:p w14:paraId="4043A861" w14:textId="77777777" w:rsidR="00651CF2" w:rsidRPr="0078537E" w:rsidRDefault="00651CF2" w:rsidP="00651CF2">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2.  Количество приобретенных в муниципальную собственность города Минусинска жилых помещений.</w:t>
            </w:r>
          </w:p>
          <w:p w14:paraId="7E9F6621" w14:textId="77777777" w:rsidR="00651CF2" w:rsidRPr="0078537E" w:rsidRDefault="00651CF2" w:rsidP="00651CF2">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3.Доля оплаченных взносов на капитальный ремонт от начисленных региональным оператором за имущество, находящееся в муниципальной собственности.</w:t>
            </w:r>
          </w:p>
          <w:p w14:paraId="441DF879" w14:textId="77777777" w:rsidR="00651CF2" w:rsidRPr="0078537E" w:rsidRDefault="00651CF2" w:rsidP="00651CF2">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4.Количество отремонтированного (восстановленного) муниципального имущества.</w:t>
            </w:r>
          </w:p>
          <w:p w14:paraId="4CD216CB" w14:textId="77777777" w:rsidR="00651CF2" w:rsidRPr="0078537E" w:rsidRDefault="00651CF2" w:rsidP="00651CF2">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5. Количество объектов, в отношении которых проведены работы (этапы работ) по сохранению объектов культурного наследия регионального значения.</w:t>
            </w:r>
          </w:p>
          <w:p w14:paraId="32C1459C" w14:textId="77777777" w:rsidR="00651CF2" w:rsidRPr="0078537E" w:rsidRDefault="00651CF2" w:rsidP="00651CF2">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6. Количество объектов культурного наследия, которые подлежат популяризации.</w:t>
            </w:r>
          </w:p>
          <w:p w14:paraId="5ACF86B2" w14:textId="7B02D94F" w:rsidR="00867D65" w:rsidRPr="0078537E" w:rsidRDefault="00651CF2" w:rsidP="00DA3F5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7.Количество разработанных научно-проектных документаций.</w:t>
            </w:r>
          </w:p>
        </w:tc>
      </w:tr>
      <w:tr w:rsidR="005613A4" w:rsidRPr="0078537E" w14:paraId="7CBDF5C0" w14:textId="77777777" w:rsidTr="000C36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53048D1F" w14:textId="77777777" w:rsidR="005613A4" w:rsidRPr="0078537E" w:rsidRDefault="00F94606" w:rsidP="005613A4">
            <w:pPr>
              <w:autoSpaceDE w:val="0"/>
              <w:autoSpaceDN w:val="0"/>
              <w:adjustRightInd w:val="0"/>
              <w:spacing w:after="0" w:line="240" w:lineRule="auto"/>
              <w:rPr>
                <w:rFonts w:ascii="Times New Roman" w:hAnsi="Times New Roman" w:cs="Times New Roman"/>
                <w:sz w:val="28"/>
                <w:szCs w:val="28"/>
                <w:lang w:val="en-US"/>
              </w:rPr>
            </w:pPr>
            <w:r w:rsidRPr="0078537E">
              <w:rPr>
                <w:rFonts w:ascii="Times New Roman" w:hAnsi="Times New Roman" w:cs="Times New Roman"/>
                <w:sz w:val="28"/>
                <w:szCs w:val="28"/>
                <w:lang w:val="en-US"/>
              </w:rPr>
              <w:t>8</w:t>
            </w:r>
          </w:p>
        </w:tc>
        <w:tc>
          <w:tcPr>
            <w:tcW w:w="2617" w:type="dxa"/>
            <w:tcBorders>
              <w:top w:val="single" w:sz="4" w:space="0" w:color="auto"/>
              <w:left w:val="single" w:sz="4" w:space="0" w:color="auto"/>
              <w:bottom w:val="single" w:sz="4" w:space="0" w:color="auto"/>
              <w:right w:val="single" w:sz="4" w:space="0" w:color="auto"/>
            </w:tcBorders>
          </w:tcPr>
          <w:p w14:paraId="70A6BD58"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Сроки реализации</w:t>
            </w:r>
          </w:p>
          <w:p w14:paraId="47BAC610"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подпрограммы </w:t>
            </w:r>
          </w:p>
        </w:tc>
        <w:tc>
          <w:tcPr>
            <w:tcW w:w="6230" w:type="dxa"/>
            <w:tcBorders>
              <w:top w:val="single" w:sz="4" w:space="0" w:color="auto"/>
              <w:left w:val="single" w:sz="4" w:space="0" w:color="auto"/>
              <w:bottom w:val="single" w:sz="4" w:space="0" w:color="auto"/>
              <w:right w:val="single" w:sz="4" w:space="0" w:color="auto"/>
            </w:tcBorders>
          </w:tcPr>
          <w:p w14:paraId="634D3FA2"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2014 – 202</w:t>
            </w:r>
            <w:r w:rsidR="009F20C6" w:rsidRPr="0078537E">
              <w:rPr>
                <w:rFonts w:ascii="Times New Roman" w:hAnsi="Times New Roman" w:cs="Times New Roman"/>
                <w:sz w:val="28"/>
                <w:szCs w:val="28"/>
              </w:rPr>
              <w:t>5</w:t>
            </w:r>
            <w:r w:rsidRPr="0078537E">
              <w:rPr>
                <w:rFonts w:ascii="Times New Roman" w:hAnsi="Times New Roman" w:cs="Times New Roman"/>
                <w:sz w:val="28"/>
                <w:szCs w:val="28"/>
              </w:rPr>
              <w:t xml:space="preserve"> годы </w:t>
            </w:r>
          </w:p>
          <w:p w14:paraId="258F124E"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78537E" w14:paraId="120D8CD4" w14:textId="77777777" w:rsidTr="000C36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1E89C887" w14:textId="77777777" w:rsidR="005613A4" w:rsidRPr="0078537E" w:rsidRDefault="00F94606" w:rsidP="005613A4">
            <w:pPr>
              <w:autoSpaceDE w:val="0"/>
              <w:autoSpaceDN w:val="0"/>
              <w:adjustRightInd w:val="0"/>
              <w:spacing w:after="0" w:line="240" w:lineRule="auto"/>
              <w:rPr>
                <w:rFonts w:ascii="Times New Roman" w:hAnsi="Times New Roman" w:cs="Times New Roman"/>
                <w:sz w:val="28"/>
                <w:szCs w:val="28"/>
                <w:lang w:val="en-US"/>
              </w:rPr>
            </w:pPr>
            <w:bookmarkStart w:id="15" w:name="_Hlk98169900"/>
            <w:r w:rsidRPr="0078537E">
              <w:rPr>
                <w:rFonts w:ascii="Times New Roman" w:hAnsi="Times New Roman" w:cs="Times New Roman"/>
                <w:sz w:val="28"/>
                <w:szCs w:val="28"/>
                <w:lang w:val="en-US"/>
              </w:rPr>
              <w:t>9</w:t>
            </w:r>
          </w:p>
        </w:tc>
        <w:tc>
          <w:tcPr>
            <w:tcW w:w="2617" w:type="dxa"/>
            <w:tcBorders>
              <w:top w:val="single" w:sz="4" w:space="0" w:color="auto"/>
              <w:left w:val="single" w:sz="4" w:space="0" w:color="auto"/>
              <w:bottom w:val="single" w:sz="4" w:space="0" w:color="auto"/>
              <w:right w:val="single" w:sz="4" w:space="0" w:color="auto"/>
            </w:tcBorders>
          </w:tcPr>
          <w:p w14:paraId="26DEAD99"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Объемы и источники финансирования подпрограммы</w:t>
            </w:r>
          </w:p>
          <w:p w14:paraId="47B69628"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p>
        </w:tc>
        <w:tc>
          <w:tcPr>
            <w:tcW w:w="6230" w:type="dxa"/>
            <w:tcBorders>
              <w:top w:val="single" w:sz="4" w:space="0" w:color="auto"/>
              <w:left w:val="single" w:sz="4" w:space="0" w:color="auto"/>
              <w:bottom w:val="single" w:sz="4" w:space="0" w:color="auto"/>
              <w:right w:val="single" w:sz="4" w:space="0" w:color="auto"/>
            </w:tcBorders>
          </w:tcPr>
          <w:p w14:paraId="42AB52A0"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общий объем бюджетных ассигнований на реализацию подпрограммы составляет 738</w:t>
            </w:r>
            <w:r w:rsidR="0019108D" w:rsidRPr="0078537E">
              <w:rPr>
                <w:rFonts w:ascii="Times New Roman" w:hAnsi="Times New Roman" w:cs="Times New Roman"/>
                <w:bCs/>
                <w:sz w:val="28"/>
                <w:szCs w:val="28"/>
              </w:rPr>
              <w:t> 637,94</w:t>
            </w:r>
            <w:r w:rsidRPr="0078537E">
              <w:rPr>
                <w:rFonts w:ascii="Times New Roman" w:hAnsi="Times New Roman" w:cs="Times New Roman"/>
                <w:bCs/>
                <w:sz w:val="28"/>
                <w:szCs w:val="28"/>
              </w:rPr>
              <w:t xml:space="preserve"> тыс. рублей, в том числе:</w:t>
            </w:r>
          </w:p>
          <w:p w14:paraId="418D92A6"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2023 год – 617</w:t>
            </w:r>
            <w:r w:rsidR="0019108D" w:rsidRPr="0078537E">
              <w:rPr>
                <w:rFonts w:ascii="Times New Roman" w:hAnsi="Times New Roman" w:cs="Times New Roman"/>
                <w:bCs/>
                <w:sz w:val="28"/>
                <w:szCs w:val="28"/>
              </w:rPr>
              <w:t> 551,54</w:t>
            </w:r>
            <w:r w:rsidRPr="0078537E">
              <w:rPr>
                <w:rFonts w:ascii="Times New Roman" w:hAnsi="Times New Roman" w:cs="Times New Roman"/>
                <w:bCs/>
                <w:sz w:val="28"/>
                <w:szCs w:val="28"/>
              </w:rPr>
              <w:t xml:space="preserve"> тыс. рублей в т.ч.: </w:t>
            </w:r>
          </w:p>
          <w:p w14:paraId="6F3FD1EE"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бюджет города – 16</w:t>
            </w:r>
            <w:r w:rsidR="0019108D" w:rsidRPr="0078537E">
              <w:rPr>
                <w:rFonts w:ascii="Times New Roman" w:hAnsi="Times New Roman" w:cs="Times New Roman"/>
                <w:bCs/>
                <w:sz w:val="28"/>
                <w:szCs w:val="28"/>
              </w:rPr>
              <w:t> 672,28</w:t>
            </w:r>
            <w:r w:rsidRPr="0078537E">
              <w:rPr>
                <w:rFonts w:ascii="Times New Roman" w:hAnsi="Times New Roman" w:cs="Times New Roman"/>
                <w:bCs/>
                <w:sz w:val="28"/>
                <w:szCs w:val="28"/>
              </w:rPr>
              <w:t xml:space="preserve"> тыс. рублей. </w:t>
            </w:r>
          </w:p>
          <w:p w14:paraId="7E657950"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Краевой бюджет – 599 476,97 тыс. рублей.</w:t>
            </w:r>
          </w:p>
          <w:p w14:paraId="15EBFAF6"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Федеральный бюджет – 1 402,29 тыс. рублей.</w:t>
            </w:r>
          </w:p>
          <w:p w14:paraId="19075D73"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 xml:space="preserve">2024 год – </w:t>
            </w:r>
            <w:r w:rsidR="0019108D" w:rsidRPr="0078537E">
              <w:rPr>
                <w:rFonts w:ascii="Times New Roman" w:hAnsi="Times New Roman" w:cs="Times New Roman"/>
                <w:bCs/>
                <w:sz w:val="28"/>
                <w:szCs w:val="28"/>
              </w:rPr>
              <w:t>70544,20</w:t>
            </w:r>
            <w:r w:rsidRPr="0078537E">
              <w:rPr>
                <w:rFonts w:ascii="Times New Roman" w:hAnsi="Times New Roman" w:cs="Times New Roman"/>
                <w:bCs/>
                <w:sz w:val="28"/>
                <w:szCs w:val="28"/>
              </w:rPr>
              <w:t xml:space="preserve"> тыс. рублей в т.ч.:</w:t>
            </w:r>
          </w:p>
          <w:p w14:paraId="4A98D374"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 xml:space="preserve">бюджет города – </w:t>
            </w:r>
            <w:r w:rsidR="0019108D" w:rsidRPr="0078537E">
              <w:rPr>
                <w:rFonts w:ascii="Times New Roman" w:hAnsi="Times New Roman" w:cs="Times New Roman"/>
                <w:bCs/>
                <w:sz w:val="28"/>
                <w:szCs w:val="28"/>
              </w:rPr>
              <w:t>2 761,00</w:t>
            </w:r>
            <w:r w:rsidRPr="0078537E">
              <w:rPr>
                <w:rFonts w:ascii="Times New Roman" w:hAnsi="Times New Roman" w:cs="Times New Roman"/>
                <w:bCs/>
                <w:sz w:val="28"/>
                <w:szCs w:val="28"/>
              </w:rPr>
              <w:t xml:space="preserve"> тыс. рублей.</w:t>
            </w:r>
          </w:p>
          <w:p w14:paraId="63F4D857"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Краевой бюджет – 60 408,00 тыс. рублей.</w:t>
            </w:r>
          </w:p>
          <w:p w14:paraId="431C5B38"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Федеральный бюджет – 7 375,20 тыс. рублей.</w:t>
            </w:r>
          </w:p>
          <w:p w14:paraId="31E4567A"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 xml:space="preserve">2025 год – </w:t>
            </w:r>
            <w:r w:rsidR="0019108D" w:rsidRPr="0078537E">
              <w:rPr>
                <w:rFonts w:ascii="Times New Roman" w:hAnsi="Times New Roman" w:cs="Times New Roman"/>
                <w:bCs/>
                <w:sz w:val="28"/>
                <w:szCs w:val="28"/>
              </w:rPr>
              <w:t>50 542,20</w:t>
            </w:r>
            <w:r w:rsidRPr="0078537E">
              <w:rPr>
                <w:rFonts w:ascii="Times New Roman" w:hAnsi="Times New Roman" w:cs="Times New Roman"/>
                <w:bCs/>
                <w:sz w:val="28"/>
                <w:szCs w:val="28"/>
              </w:rPr>
              <w:t xml:space="preserve"> тыс. рублей в т.ч.:</w:t>
            </w:r>
          </w:p>
          <w:p w14:paraId="1FD645B6"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lastRenderedPageBreak/>
              <w:t xml:space="preserve">бюджет города – </w:t>
            </w:r>
            <w:r w:rsidR="0019108D" w:rsidRPr="0078537E">
              <w:rPr>
                <w:rFonts w:ascii="Times New Roman" w:hAnsi="Times New Roman" w:cs="Times New Roman"/>
                <w:bCs/>
                <w:sz w:val="28"/>
                <w:szCs w:val="28"/>
              </w:rPr>
              <w:t>2 759,00</w:t>
            </w:r>
            <w:r w:rsidRPr="0078537E">
              <w:rPr>
                <w:rFonts w:ascii="Times New Roman" w:hAnsi="Times New Roman" w:cs="Times New Roman"/>
                <w:bCs/>
                <w:sz w:val="28"/>
                <w:szCs w:val="28"/>
              </w:rPr>
              <w:t xml:space="preserve"> тыс. рублей.</w:t>
            </w:r>
          </w:p>
          <w:p w14:paraId="7A3D2437"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Краевой бюджет – 44 916,18 тыс. рублей.</w:t>
            </w:r>
          </w:p>
          <w:p w14:paraId="16A34EAA" w14:textId="77777777" w:rsidR="005613A4" w:rsidRPr="0078537E" w:rsidRDefault="00EA2B21" w:rsidP="00EA2B21">
            <w:pPr>
              <w:autoSpaceDE w:val="0"/>
              <w:autoSpaceDN w:val="0"/>
              <w:adjustRightInd w:val="0"/>
              <w:spacing w:after="0" w:line="240" w:lineRule="auto"/>
              <w:jc w:val="both"/>
              <w:rPr>
                <w:rFonts w:ascii="Times New Roman" w:hAnsi="Times New Roman" w:cs="Times New Roman"/>
                <w:bCs/>
                <w:sz w:val="28"/>
                <w:szCs w:val="28"/>
              </w:rPr>
            </w:pPr>
            <w:r w:rsidRPr="0078537E">
              <w:rPr>
                <w:rFonts w:ascii="Times New Roman" w:hAnsi="Times New Roman" w:cs="Times New Roman"/>
                <w:bCs/>
                <w:sz w:val="28"/>
                <w:szCs w:val="28"/>
              </w:rPr>
              <w:t>Федеральный бюджет – 2 867,02 тыс. рублей.</w:t>
            </w:r>
          </w:p>
        </w:tc>
      </w:tr>
      <w:bookmarkEnd w:id="15"/>
    </w:tbl>
    <w:p w14:paraId="2CE055EB"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p>
    <w:p w14:paraId="354CD4FD" w14:textId="77777777" w:rsidR="009F59C8" w:rsidRPr="0078537E" w:rsidRDefault="009F59C8" w:rsidP="009F59C8">
      <w:pPr>
        <w:pStyle w:val="ac"/>
        <w:numPr>
          <w:ilvl w:val="0"/>
          <w:numId w:val="40"/>
        </w:numPr>
        <w:spacing w:after="0" w:line="240" w:lineRule="auto"/>
        <w:jc w:val="center"/>
        <w:rPr>
          <w:rFonts w:ascii="Times New Roman" w:hAnsi="Times New Roman" w:cs="Times New Roman"/>
          <w:sz w:val="28"/>
          <w:szCs w:val="28"/>
        </w:rPr>
      </w:pPr>
      <w:r w:rsidRPr="0078537E">
        <w:rPr>
          <w:rFonts w:ascii="Times New Roman" w:hAnsi="Times New Roman" w:cs="Times New Roman"/>
          <w:sz w:val="28"/>
          <w:szCs w:val="28"/>
        </w:rPr>
        <w:t>Постановка общегородской проблемы подпрограммы</w:t>
      </w:r>
    </w:p>
    <w:p w14:paraId="5F93C5B9" w14:textId="77777777" w:rsidR="00AE032E" w:rsidRPr="0078537E" w:rsidRDefault="00AE032E" w:rsidP="005613A4">
      <w:pPr>
        <w:autoSpaceDE w:val="0"/>
        <w:autoSpaceDN w:val="0"/>
        <w:adjustRightInd w:val="0"/>
        <w:spacing w:after="0" w:line="240" w:lineRule="auto"/>
        <w:ind w:firstLine="567"/>
        <w:jc w:val="both"/>
        <w:rPr>
          <w:rFonts w:ascii="Times New Roman" w:hAnsi="Times New Roman" w:cs="Times New Roman"/>
          <w:sz w:val="28"/>
          <w:szCs w:val="28"/>
        </w:rPr>
      </w:pPr>
    </w:p>
    <w:p w14:paraId="431545EA" w14:textId="77777777" w:rsidR="005613A4" w:rsidRPr="0078537E"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78537E">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собственника - владение, </w:t>
      </w:r>
      <w:r w:rsidRPr="0078537E">
        <w:rPr>
          <w:rFonts w:ascii="Times New Roman" w:hAnsi="Times New Roman" w:cs="Times New Roman"/>
          <w:sz w:val="28"/>
          <w:szCs w:val="28"/>
        </w:rPr>
        <w:t xml:space="preserve">пользование и распоряжение, требует объективных и точных сведений о составе, количестве и </w:t>
      </w:r>
      <w:r w:rsidRPr="0078537E">
        <w:rPr>
          <w:rFonts w:ascii="Times New Roman" w:hAnsi="Times New Roman" w:cs="Times New Roman"/>
          <w:spacing w:val="-5"/>
          <w:sz w:val="28"/>
          <w:szCs w:val="28"/>
        </w:rPr>
        <w:t>качественных характеристиках имущества.</w:t>
      </w:r>
    </w:p>
    <w:p w14:paraId="2227F794" w14:textId="77777777" w:rsidR="00B526DC" w:rsidRPr="0078537E" w:rsidRDefault="005613A4" w:rsidP="00B526DC">
      <w:pPr>
        <w:spacing w:after="0" w:line="240" w:lineRule="auto"/>
        <w:ind w:right="-81" w:firstLine="567"/>
        <w:jc w:val="both"/>
        <w:rPr>
          <w:rFonts w:ascii="Times New Roman" w:hAnsi="Times New Roman" w:cs="Times New Roman"/>
          <w:spacing w:val="-5"/>
          <w:sz w:val="28"/>
          <w:szCs w:val="28"/>
        </w:rPr>
      </w:pPr>
      <w:bookmarkStart w:id="16" w:name="_Hlk110932995"/>
      <w:r w:rsidRPr="0078537E">
        <w:rPr>
          <w:rFonts w:ascii="Times New Roman" w:hAnsi="Times New Roman" w:cs="Times New Roman"/>
          <w:spacing w:val="-2"/>
          <w:sz w:val="28"/>
          <w:szCs w:val="28"/>
        </w:rPr>
        <w:t xml:space="preserve">С 2005 года проводится работа по технической инвентаризации объектов муниципальной собственности города Минусинска </w:t>
      </w:r>
      <w:r w:rsidRPr="0078537E">
        <w:rPr>
          <w:rFonts w:ascii="Times New Roman" w:hAnsi="Times New Roman" w:cs="Times New Roman"/>
          <w:spacing w:val="-3"/>
          <w:sz w:val="28"/>
          <w:szCs w:val="28"/>
        </w:rPr>
        <w:t xml:space="preserve">с целью государственной регистрации права собственности на </w:t>
      </w:r>
      <w:r w:rsidRPr="0078537E">
        <w:rPr>
          <w:rFonts w:ascii="Times New Roman" w:hAnsi="Times New Roman" w:cs="Times New Roman"/>
          <w:spacing w:val="-5"/>
          <w:sz w:val="28"/>
          <w:szCs w:val="28"/>
        </w:rPr>
        <w:t xml:space="preserve">них. </w:t>
      </w:r>
      <w:bookmarkEnd w:id="16"/>
      <w:r w:rsidR="00B526DC" w:rsidRPr="0078537E">
        <w:rPr>
          <w:rFonts w:ascii="Times New Roman" w:hAnsi="Times New Roman" w:cs="Times New Roman"/>
          <w:bCs/>
          <w:spacing w:val="-5"/>
          <w:sz w:val="28"/>
          <w:szCs w:val="28"/>
        </w:rPr>
        <w:t>За период с 2013 по 2022 годы проведена техническая инвентаризация 1 310 объектов муниципальной собственности, зарегистрировано право на 2 254 объектов недвижимости.</w:t>
      </w:r>
    </w:p>
    <w:p w14:paraId="7251ACDF"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6"/>
          <w:sz w:val="28"/>
          <w:szCs w:val="28"/>
        </w:rPr>
        <w:t xml:space="preserve">Одним из важнейших условий эффективного управления муниципальной собственностью является </w:t>
      </w:r>
      <w:r w:rsidRPr="0078537E">
        <w:rPr>
          <w:rFonts w:ascii="Times New Roman" w:hAnsi="Times New Roman" w:cs="Times New Roman"/>
          <w:spacing w:val="-5"/>
          <w:sz w:val="28"/>
          <w:szCs w:val="28"/>
        </w:rPr>
        <w:t>наличие правоустанавливающих и право подтверждающих документов, ведение единого, полного учета объектов муниципальной собственности.</w:t>
      </w:r>
    </w:p>
    <w:p w14:paraId="4261EB7C"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w:t>
      </w:r>
      <w:r w:rsidRPr="0078537E">
        <w:rPr>
          <w:rFonts w:ascii="Times New Roman" w:hAnsi="Times New Roman" w:cs="Times New Roman"/>
          <w:spacing w:val="-2"/>
          <w:sz w:val="28"/>
          <w:szCs w:val="28"/>
        </w:rPr>
        <w:t>муниципальной собственности города Минусинска</w:t>
      </w:r>
      <w:r w:rsidRPr="0078537E">
        <w:rPr>
          <w:rFonts w:ascii="Times New Roman" w:hAnsi="Times New Roman" w:cs="Times New Roman"/>
          <w:spacing w:val="-5"/>
          <w:sz w:val="28"/>
          <w:szCs w:val="28"/>
        </w:rPr>
        <w:t xml:space="preserve"> с учетом разграничения полномочий между органами государственной власти </w:t>
      </w:r>
      <w:r w:rsidRPr="0078537E">
        <w:rPr>
          <w:rFonts w:ascii="Times New Roman" w:hAnsi="Times New Roman" w:cs="Times New Roman"/>
          <w:sz w:val="28"/>
          <w:szCs w:val="28"/>
        </w:rPr>
        <w:t xml:space="preserve">Российской Федерации, субъектов Российской Федерации и органами местного самоуправления, </w:t>
      </w:r>
      <w:r w:rsidRPr="0078537E">
        <w:rPr>
          <w:rFonts w:ascii="Times New Roman" w:hAnsi="Times New Roman" w:cs="Times New Roman"/>
          <w:spacing w:val="-6"/>
          <w:sz w:val="28"/>
          <w:szCs w:val="28"/>
        </w:rPr>
        <w:t xml:space="preserve">передачи имущества, предназначенного для реализации соответствующих полномочий, из одного уровня </w:t>
      </w:r>
      <w:r w:rsidRPr="0078537E">
        <w:rPr>
          <w:rFonts w:ascii="Times New Roman" w:hAnsi="Times New Roman" w:cs="Times New Roman"/>
          <w:spacing w:val="-5"/>
          <w:sz w:val="28"/>
          <w:szCs w:val="28"/>
        </w:rPr>
        <w:t>собственности в другой.</w:t>
      </w:r>
    </w:p>
    <w:p w14:paraId="4193D348"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1"/>
          <w:sz w:val="28"/>
          <w:szCs w:val="28"/>
        </w:rPr>
        <w:t xml:space="preserve">Надлежащее оформление права собственности, своевременная техническая инвентаризация </w:t>
      </w:r>
      <w:r w:rsidRPr="0078537E">
        <w:rPr>
          <w:rFonts w:ascii="Times New Roman" w:hAnsi="Times New Roman" w:cs="Times New Roman"/>
          <w:spacing w:val="-4"/>
          <w:sz w:val="28"/>
          <w:szCs w:val="28"/>
        </w:rPr>
        <w:t xml:space="preserve">объектов недвижимости, находящихся в </w:t>
      </w:r>
      <w:r w:rsidRPr="0078537E">
        <w:rPr>
          <w:rFonts w:ascii="Times New Roman" w:hAnsi="Times New Roman" w:cs="Times New Roman"/>
          <w:spacing w:val="-2"/>
          <w:sz w:val="28"/>
          <w:szCs w:val="28"/>
        </w:rPr>
        <w:t>муниципальной собственности города Минусинска</w:t>
      </w:r>
      <w:r w:rsidRPr="0078537E">
        <w:rPr>
          <w:rFonts w:ascii="Times New Roman" w:hAnsi="Times New Roman" w:cs="Times New Roman"/>
          <w:spacing w:val="-4"/>
          <w:sz w:val="28"/>
          <w:szCs w:val="28"/>
        </w:rPr>
        <w:t xml:space="preserve">, являются залогом </w:t>
      </w:r>
      <w:r w:rsidRPr="0078537E">
        <w:rPr>
          <w:rFonts w:ascii="Times New Roman" w:hAnsi="Times New Roman" w:cs="Times New Roman"/>
          <w:spacing w:val="-5"/>
          <w:sz w:val="28"/>
          <w:szCs w:val="28"/>
        </w:rPr>
        <w:t xml:space="preserve">целостности имущества </w:t>
      </w:r>
      <w:r w:rsidRPr="0078537E">
        <w:rPr>
          <w:rFonts w:ascii="Times New Roman" w:hAnsi="Times New Roman" w:cs="Times New Roman"/>
          <w:spacing w:val="-2"/>
          <w:sz w:val="28"/>
          <w:szCs w:val="28"/>
        </w:rPr>
        <w:t>г. Минусинска</w:t>
      </w:r>
      <w:r w:rsidRPr="0078537E">
        <w:rPr>
          <w:rFonts w:ascii="Times New Roman" w:hAnsi="Times New Roman" w:cs="Times New Roman"/>
          <w:spacing w:val="-5"/>
          <w:sz w:val="28"/>
          <w:szCs w:val="28"/>
        </w:rPr>
        <w:t>.</w:t>
      </w:r>
    </w:p>
    <w:p w14:paraId="5F1D45D3"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4"/>
          <w:sz w:val="28"/>
          <w:szCs w:val="28"/>
        </w:rPr>
        <w:t xml:space="preserve">Совокупный социально-экономический эффект от реализации Программы достигается за </w:t>
      </w:r>
      <w:r w:rsidRPr="0078537E">
        <w:rPr>
          <w:rFonts w:ascii="Times New Roman" w:hAnsi="Times New Roman" w:cs="Times New Roman"/>
          <w:spacing w:val="-5"/>
          <w:sz w:val="28"/>
          <w:szCs w:val="28"/>
        </w:rPr>
        <w:t xml:space="preserve">счет проведения структурных изменений в системе учета муниципальной собственности, позволяющих обеспечить эффективное использование </w:t>
      </w:r>
      <w:r w:rsidRPr="0078537E">
        <w:rPr>
          <w:rFonts w:ascii="Times New Roman" w:hAnsi="Times New Roman" w:cs="Times New Roman"/>
          <w:spacing w:val="-2"/>
          <w:sz w:val="28"/>
          <w:szCs w:val="28"/>
        </w:rPr>
        <w:t>муниципальной собственности города Минусинска</w:t>
      </w:r>
      <w:r w:rsidRPr="0078537E">
        <w:rPr>
          <w:rFonts w:ascii="Times New Roman" w:hAnsi="Times New Roman" w:cs="Times New Roman"/>
          <w:spacing w:val="-5"/>
          <w:sz w:val="28"/>
          <w:szCs w:val="28"/>
        </w:rPr>
        <w:t>.</w:t>
      </w:r>
    </w:p>
    <w:p w14:paraId="010C933C"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78537E">
        <w:rPr>
          <w:rFonts w:ascii="Times New Roman" w:hAnsi="Times New Roman" w:cs="Times New Roman"/>
          <w:spacing w:val="-3"/>
          <w:sz w:val="28"/>
          <w:szCs w:val="28"/>
        </w:rPr>
        <w:t xml:space="preserve">доходов бюджета города за счет роста поступлений доходов от распоряжения и </w:t>
      </w:r>
      <w:r w:rsidRPr="0078537E">
        <w:rPr>
          <w:rFonts w:ascii="Times New Roman" w:hAnsi="Times New Roman" w:cs="Times New Roman"/>
          <w:spacing w:val="-5"/>
          <w:sz w:val="28"/>
          <w:szCs w:val="28"/>
        </w:rPr>
        <w:t xml:space="preserve">использования </w:t>
      </w:r>
      <w:r w:rsidRPr="0078537E">
        <w:rPr>
          <w:rFonts w:ascii="Times New Roman" w:hAnsi="Times New Roman" w:cs="Times New Roman"/>
          <w:spacing w:val="-2"/>
          <w:sz w:val="28"/>
          <w:szCs w:val="28"/>
        </w:rPr>
        <w:t>муниципальной собственности города Минусинска</w:t>
      </w:r>
      <w:r w:rsidRPr="0078537E">
        <w:rPr>
          <w:rFonts w:ascii="Times New Roman" w:hAnsi="Times New Roman" w:cs="Times New Roman"/>
          <w:spacing w:val="-5"/>
          <w:sz w:val="28"/>
          <w:szCs w:val="28"/>
        </w:rPr>
        <w:t>.</w:t>
      </w:r>
    </w:p>
    <w:p w14:paraId="5A7927A2"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1"/>
          <w:sz w:val="28"/>
          <w:szCs w:val="28"/>
        </w:rPr>
        <w:t xml:space="preserve">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w:t>
      </w:r>
      <w:r w:rsidRPr="0078537E">
        <w:rPr>
          <w:rFonts w:ascii="Times New Roman" w:hAnsi="Times New Roman" w:cs="Times New Roman"/>
          <w:spacing w:val="-2"/>
          <w:sz w:val="28"/>
          <w:szCs w:val="28"/>
        </w:rPr>
        <w:t xml:space="preserve">налогообложения недвижимости, а также управления и распоряжения недвижимостью и достичь </w:t>
      </w:r>
      <w:r w:rsidRPr="0078537E">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74F24C97"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1"/>
          <w:sz w:val="28"/>
          <w:szCs w:val="28"/>
        </w:rPr>
        <w:lastRenderedPageBreak/>
        <w:t>Решение проблем, связанных с формированием муниципальной собственности программно-</w:t>
      </w:r>
      <w:r w:rsidRPr="0078537E">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78537E">
        <w:rPr>
          <w:rFonts w:ascii="Times New Roman" w:hAnsi="Times New Roman" w:cs="Times New Roman"/>
          <w:spacing w:val="-5"/>
          <w:sz w:val="28"/>
          <w:szCs w:val="28"/>
        </w:rPr>
        <w:t>последовательного выполнения мероприятий.</w:t>
      </w:r>
    </w:p>
    <w:p w14:paraId="0E7120E3"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78537E">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78537E">
        <w:rPr>
          <w:rFonts w:ascii="Times New Roman" w:hAnsi="Times New Roman" w:cs="Times New Roman"/>
          <w:sz w:val="28"/>
          <w:szCs w:val="28"/>
        </w:rPr>
        <w:t xml:space="preserve">реализации </w:t>
      </w:r>
      <w:r w:rsidRPr="0078537E">
        <w:rPr>
          <w:rFonts w:ascii="Times New Roman" w:hAnsi="Times New Roman" w:cs="Times New Roman"/>
          <w:spacing w:val="-5"/>
          <w:sz w:val="28"/>
          <w:szCs w:val="28"/>
        </w:rPr>
        <w:t>подпрограммы</w:t>
      </w:r>
      <w:r w:rsidRPr="0078537E">
        <w:rPr>
          <w:rFonts w:ascii="Times New Roman" w:hAnsi="Times New Roman" w:cs="Times New Roman"/>
          <w:sz w:val="28"/>
          <w:szCs w:val="28"/>
        </w:rPr>
        <w:t xml:space="preserve">. В рамках </w:t>
      </w:r>
      <w:r w:rsidRPr="0078537E">
        <w:rPr>
          <w:rFonts w:ascii="Times New Roman" w:hAnsi="Times New Roman" w:cs="Times New Roman"/>
          <w:spacing w:val="-5"/>
          <w:sz w:val="28"/>
          <w:szCs w:val="28"/>
        </w:rPr>
        <w:t>подпрограммы</w:t>
      </w:r>
      <w:r w:rsidRPr="0078537E">
        <w:rPr>
          <w:rFonts w:ascii="Times New Roman" w:hAnsi="Times New Roman" w:cs="Times New Roman"/>
          <w:sz w:val="28"/>
          <w:szCs w:val="28"/>
        </w:rPr>
        <w:t xml:space="preserve"> определены показатели, которые </w:t>
      </w:r>
      <w:r w:rsidRPr="0078537E">
        <w:rPr>
          <w:rFonts w:ascii="Times New Roman" w:hAnsi="Times New Roman" w:cs="Times New Roman"/>
          <w:spacing w:val="-5"/>
          <w:sz w:val="28"/>
          <w:szCs w:val="28"/>
        </w:rPr>
        <w:t>позволяют ежегодно оценивать результаты реализации мероприятий.</w:t>
      </w:r>
    </w:p>
    <w:p w14:paraId="25076AD3" w14:textId="77777777" w:rsidR="005613A4" w:rsidRPr="0078537E" w:rsidRDefault="005613A4" w:rsidP="005613A4">
      <w:pPr>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78537E">
        <w:rPr>
          <w:rFonts w:ascii="Times New Roman" w:hAnsi="Times New Roman" w:cs="Times New Roman"/>
          <w:spacing w:val="-6"/>
          <w:sz w:val="28"/>
          <w:szCs w:val="28"/>
        </w:rPr>
        <w:t>целевым методом, являются:</w:t>
      </w:r>
    </w:p>
    <w:p w14:paraId="2899E9A2" w14:textId="77777777" w:rsidR="005613A4" w:rsidRPr="0078537E"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33A4C28B" w14:textId="77777777" w:rsidR="005613A4" w:rsidRPr="0078537E"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 ухудшение социально-экономической ситуации;</w:t>
      </w:r>
    </w:p>
    <w:p w14:paraId="52C82E67" w14:textId="77777777" w:rsidR="005613A4" w:rsidRPr="0078537E" w:rsidRDefault="005613A4" w:rsidP="005613A4">
      <w:pPr>
        <w:tabs>
          <w:tab w:val="left" w:pos="749"/>
        </w:tabs>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 </w:t>
      </w:r>
      <w:r w:rsidRPr="0078537E">
        <w:rPr>
          <w:rFonts w:ascii="Times New Roman" w:hAnsi="Times New Roman" w:cs="Times New Roman"/>
          <w:spacing w:val="-5"/>
          <w:sz w:val="28"/>
          <w:szCs w:val="28"/>
        </w:rPr>
        <w:t>неэффективное использование средств бюджета города, выделенных на реализацию мероприятий подпрограммы.</w:t>
      </w:r>
    </w:p>
    <w:p w14:paraId="64A91270" w14:textId="77777777" w:rsidR="005613A4" w:rsidRPr="0078537E" w:rsidRDefault="005613A4" w:rsidP="005613A4">
      <w:pPr>
        <w:tabs>
          <w:tab w:val="left" w:pos="142"/>
        </w:tabs>
        <w:autoSpaceDE w:val="0"/>
        <w:autoSpaceDN w:val="0"/>
        <w:adjustRightInd w:val="0"/>
        <w:spacing w:after="0" w:line="240" w:lineRule="auto"/>
        <w:ind w:left="4730" w:firstLine="567"/>
        <w:jc w:val="both"/>
        <w:rPr>
          <w:rFonts w:ascii="Times New Roman" w:hAnsi="Times New Roman" w:cs="Times New Roman"/>
          <w:sz w:val="28"/>
          <w:szCs w:val="28"/>
        </w:rPr>
      </w:pPr>
    </w:p>
    <w:p w14:paraId="4535378A" w14:textId="77777777" w:rsidR="005613A4" w:rsidRPr="0078537E" w:rsidRDefault="005613A4" w:rsidP="005613A4">
      <w:pPr>
        <w:spacing w:after="0" w:line="240" w:lineRule="auto"/>
        <w:ind w:firstLine="567"/>
        <w:jc w:val="center"/>
        <w:rPr>
          <w:rFonts w:ascii="Times New Roman" w:hAnsi="Times New Roman" w:cs="Times New Roman"/>
          <w:sz w:val="28"/>
          <w:szCs w:val="28"/>
        </w:rPr>
      </w:pPr>
      <w:r w:rsidRPr="0078537E">
        <w:rPr>
          <w:rFonts w:ascii="Times New Roman" w:hAnsi="Times New Roman" w:cs="Times New Roman"/>
          <w:sz w:val="28"/>
          <w:szCs w:val="28"/>
        </w:rPr>
        <w:t>2. Основная цель, задачи, сроки выполнения и показатели результативности подпрограммы</w:t>
      </w:r>
    </w:p>
    <w:p w14:paraId="25A095B5" w14:textId="77777777" w:rsidR="005613A4" w:rsidRPr="0078537E" w:rsidRDefault="005613A4" w:rsidP="005613A4">
      <w:pPr>
        <w:spacing w:after="0" w:line="240" w:lineRule="auto"/>
        <w:ind w:firstLine="567"/>
        <w:jc w:val="center"/>
        <w:rPr>
          <w:rFonts w:ascii="Times New Roman" w:hAnsi="Times New Roman" w:cs="Times New Roman"/>
          <w:sz w:val="28"/>
          <w:szCs w:val="28"/>
        </w:rPr>
      </w:pPr>
    </w:p>
    <w:p w14:paraId="1C9BFBCD" w14:textId="77777777" w:rsidR="005613A4" w:rsidRPr="0078537E" w:rsidRDefault="001B4AE1"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          </w:t>
      </w:r>
      <w:r w:rsidR="005613A4" w:rsidRPr="0078537E">
        <w:rPr>
          <w:rFonts w:ascii="Times New Roman" w:hAnsi="Times New Roman" w:cs="Times New Roman"/>
          <w:sz w:val="28"/>
          <w:szCs w:val="28"/>
        </w:rPr>
        <w:t xml:space="preserve">Основной целью подпрограммы является: </w:t>
      </w:r>
    </w:p>
    <w:p w14:paraId="2717A00C" w14:textId="77777777" w:rsidR="00E861D3" w:rsidRPr="0078537E" w:rsidRDefault="005613A4" w:rsidP="00E861D3">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ab/>
      </w:r>
      <w:r w:rsidR="00E861D3" w:rsidRPr="0078537E">
        <w:rPr>
          <w:rFonts w:ascii="Times New Roman" w:hAnsi="Times New Roman" w:cs="Times New Roman"/>
          <w:sz w:val="28"/>
          <w:szCs w:val="28"/>
        </w:rPr>
        <w:t>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 проведение мероприятий по сохранению объектов культурного наследия.</w:t>
      </w:r>
    </w:p>
    <w:p w14:paraId="5063A528" w14:textId="77777777" w:rsidR="005613A4" w:rsidRPr="0078537E" w:rsidRDefault="001B4AE1"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          </w:t>
      </w:r>
      <w:r w:rsidR="005613A4" w:rsidRPr="0078537E">
        <w:rPr>
          <w:rFonts w:ascii="Times New Roman" w:hAnsi="Times New Roman" w:cs="Times New Roman"/>
          <w:sz w:val="28"/>
          <w:szCs w:val="28"/>
        </w:rPr>
        <w:t>В рамках Подпрограммы 1 планируется реализация следующих мероприятий:</w:t>
      </w:r>
    </w:p>
    <w:p w14:paraId="19C3BD3C" w14:textId="77777777" w:rsidR="005613A4" w:rsidRPr="0078537E" w:rsidRDefault="005613A4" w:rsidP="007845A6">
      <w:pPr>
        <w:autoSpaceDE w:val="0"/>
        <w:autoSpaceDN w:val="0"/>
        <w:adjustRightInd w:val="0"/>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1. Мероприятие 1.1 «Государственная регистрация права муниципальной собственности города Минусинска на объекты недвижимости».</w:t>
      </w:r>
    </w:p>
    <w:p w14:paraId="053F6823" w14:textId="77777777" w:rsidR="005613A4" w:rsidRPr="0078537E" w:rsidRDefault="00DF4738" w:rsidP="008D2E69">
      <w:pPr>
        <w:autoSpaceDE w:val="0"/>
        <w:autoSpaceDN w:val="0"/>
        <w:adjustRightInd w:val="0"/>
        <w:spacing w:after="0" w:line="240" w:lineRule="auto"/>
        <w:ind w:hanging="142"/>
        <w:jc w:val="both"/>
        <w:rPr>
          <w:rFonts w:ascii="Times New Roman" w:hAnsi="Times New Roman" w:cs="Times New Roman"/>
          <w:sz w:val="28"/>
          <w:szCs w:val="28"/>
        </w:rPr>
      </w:pPr>
      <w:r w:rsidRPr="0078537E">
        <w:rPr>
          <w:rFonts w:ascii="Times New Roman" w:hAnsi="Times New Roman" w:cs="Times New Roman"/>
          <w:sz w:val="28"/>
          <w:szCs w:val="28"/>
        </w:rPr>
        <w:t xml:space="preserve">            Государственная регистрация права муниципальной собственности предполагает подготовку правоустанавливающих документов, подготовку   технической документации на каждый объект недвижимости. Выполнение кадастровых работ. </w:t>
      </w:r>
      <w:r w:rsidR="005613A4" w:rsidRPr="0078537E">
        <w:rPr>
          <w:rFonts w:ascii="Times New Roman" w:hAnsi="Times New Roman" w:cs="Times New Roman"/>
          <w:sz w:val="28"/>
          <w:szCs w:val="28"/>
        </w:rPr>
        <w:t>Порядок государственной регистрации прав на недвижимое имущество определен федеральным законодательством Российской Федерации.</w:t>
      </w:r>
      <w:r w:rsidR="002007EA" w:rsidRPr="0078537E">
        <w:rPr>
          <w:rFonts w:ascii="Times New Roman" w:hAnsi="Times New Roman" w:cs="Times New Roman"/>
          <w:sz w:val="28"/>
          <w:szCs w:val="28"/>
        </w:rPr>
        <w:t xml:space="preserve"> </w:t>
      </w:r>
      <w:r w:rsidR="008D2E69" w:rsidRPr="0078537E">
        <w:rPr>
          <w:rFonts w:ascii="Times New Roman" w:hAnsi="Times New Roman" w:cs="Times New Roman"/>
          <w:sz w:val="28"/>
          <w:szCs w:val="28"/>
        </w:rPr>
        <w:t>Исполнитель мероприятия Администрация города Минусинска.</w:t>
      </w:r>
    </w:p>
    <w:p w14:paraId="6C8AC92D" w14:textId="77777777" w:rsidR="005613A4" w:rsidRPr="0078537E" w:rsidRDefault="005613A4" w:rsidP="00E16D80">
      <w:pPr>
        <w:autoSpaceDE w:val="0"/>
        <w:autoSpaceDN w:val="0"/>
        <w:adjustRightInd w:val="0"/>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 xml:space="preserve">2. Мероприятие 1.2 «Оценка недвижимости и регулирование отношений по муниципальной собственности». </w:t>
      </w:r>
    </w:p>
    <w:p w14:paraId="2354A19C" w14:textId="77777777" w:rsidR="00E16D80" w:rsidRPr="0078537E" w:rsidRDefault="00E16D80" w:rsidP="00E16D80">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          Вовлечение объектов муниципальной собственности города Минусинска в хозяйственный оборот. </w:t>
      </w:r>
    </w:p>
    <w:p w14:paraId="00C8A4A2" w14:textId="77777777" w:rsidR="00E16D80" w:rsidRPr="0078537E" w:rsidRDefault="00E16D80" w:rsidP="00E16D80">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 </w:t>
      </w:r>
      <w:r w:rsidRPr="0078537E">
        <w:rPr>
          <w:rFonts w:ascii="Times New Roman" w:hAnsi="Times New Roman" w:cs="Times New Roman"/>
          <w:sz w:val="28"/>
          <w:szCs w:val="28"/>
        </w:rPr>
        <w:tab/>
        <w:t xml:space="preserve">Полномочия собственника при вовлечении объектов муниципальной собственности в гражданско-правовой оборот, а также принятие в муниципальную собственность объектов </w:t>
      </w:r>
      <w:bookmarkStart w:id="17" w:name="_Hlk87531534"/>
      <w:r w:rsidRPr="0078537E">
        <w:rPr>
          <w:rFonts w:ascii="Times New Roman" w:hAnsi="Times New Roman" w:cs="Times New Roman"/>
          <w:sz w:val="28"/>
          <w:szCs w:val="28"/>
        </w:rPr>
        <w:t>движимого/недвижимого имущества</w:t>
      </w:r>
      <w:bookmarkEnd w:id="17"/>
      <w:r w:rsidRPr="0078537E">
        <w:rPr>
          <w:rFonts w:ascii="Times New Roman" w:hAnsi="Times New Roman" w:cs="Times New Roman"/>
          <w:sz w:val="28"/>
          <w:szCs w:val="28"/>
        </w:rPr>
        <w:t xml:space="preserve"> заключаются осуществлении оценки объектов движимого/недвижимого </w:t>
      </w:r>
      <w:r w:rsidRPr="0078537E">
        <w:rPr>
          <w:rFonts w:ascii="Times New Roman" w:hAnsi="Times New Roman" w:cs="Times New Roman"/>
          <w:sz w:val="28"/>
          <w:szCs w:val="28"/>
        </w:rPr>
        <w:lastRenderedPageBreak/>
        <w:t>имущества, изготовлении справок об имении/неимении права собственности, экономическом обследовании, изготовлении технических паспортов на объекты недвижимости, обеспечении защиты имущественных интересов города Минусинска в судах общей юрисдикции и арбитражных судах. Проведение рыночной оценки стоимости арендной платы объектов движимого/недвижимого   имущества, позволяет увеличить доходную часть бюджета города. Проведение аудиторских мероприятий позволяет получить комплексную оценку финансово-хозяйственной деятельности и предупредить появление существенных нарушений.</w:t>
      </w:r>
      <w:r w:rsidR="003B3D2A" w:rsidRPr="0078537E">
        <w:rPr>
          <w:rFonts w:ascii="Times New Roman" w:hAnsi="Times New Roman" w:cs="Times New Roman"/>
          <w:sz w:val="28"/>
          <w:szCs w:val="28"/>
        </w:rPr>
        <w:t xml:space="preserve"> Исполнитель мероприятия Администрация города Минусинска.</w:t>
      </w:r>
    </w:p>
    <w:p w14:paraId="2C608EDA" w14:textId="77777777" w:rsidR="008D2E69" w:rsidRPr="0078537E" w:rsidRDefault="005613A4" w:rsidP="008D2E69">
      <w:pPr>
        <w:autoSpaceDE w:val="0"/>
        <w:autoSpaceDN w:val="0"/>
        <w:adjustRightInd w:val="0"/>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 xml:space="preserve">3. Мероприятие  </w:t>
      </w:r>
      <w:r w:rsidR="00C2251A" w:rsidRPr="0078537E">
        <w:rPr>
          <w:rFonts w:ascii="Times New Roman" w:hAnsi="Times New Roman" w:cs="Times New Roman"/>
          <w:sz w:val="28"/>
          <w:szCs w:val="28"/>
        </w:rPr>
        <w:t xml:space="preserve">1.3 </w:t>
      </w:r>
      <w:r w:rsidR="00832EC7" w:rsidRPr="0078537E">
        <w:rPr>
          <w:rFonts w:ascii="Times New Roman" w:hAnsi="Times New Roman" w:cs="Times New Roman"/>
          <w:sz w:val="28"/>
          <w:szCs w:val="28"/>
        </w:rPr>
        <w:t>«</w:t>
      </w:r>
      <w:r w:rsidR="00C2251A" w:rsidRPr="0078537E">
        <w:rPr>
          <w:rFonts w:ascii="Times New Roman" w:hAnsi="Times New Roman" w:cs="Times New Roman"/>
          <w:sz w:val="28"/>
          <w:szCs w:val="28"/>
        </w:rPr>
        <w:t xml:space="preserve">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 </w:t>
      </w:r>
      <w:r w:rsidRPr="0078537E">
        <w:rPr>
          <w:rFonts w:ascii="Times New Roman" w:hAnsi="Times New Roman" w:cs="Times New Roman"/>
          <w:sz w:val="28"/>
          <w:szCs w:val="28"/>
        </w:rPr>
        <w:t xml:space="preserve">Приобретение жилых помещений в </w:t>
      </w:r>
      <w:r w:rsidR="00C2251A" w:rsidRPr="0078537E">
        <w:rPr>
          <w:rFonts w:ascii="Times New Roman" w:hAnsi="Times New Roman" w:cs="Times New Roman"/>
          <w:sz w:val="28"/>
          <w:szCs w:val="28"/>
        </w:rPr>
        <w:t>целях реализации</w:t>
      </w:r>
      <w:r w:rsidRPr="0078537E">
        <w:rPr>
          <w:rFonts w:ascii="Times New Roman" w:hAnsi="Times New Roman" w:cs="Times New Roman"/>
          <w:sz w:val="28"/>
          <w:szCs w:val="28"/>
        </w:rPr>
        <w:t xml:space="preserve"> Закона Красноярского </w:t>
      </w:r>
      <w:r w:rsidR="00C2251A" w:rsidRPr="0078537E">
        <w:rPr>
          <w:rFonts w:ascii="Times New Roman" w:hAnsi="Times New Roman" w:cs="Times New Roman"/>
          <w:sz w:val="28"/>
          <w:szCs w:val="28"/>
        </w:rPr>
        <w:t>края «</w:t>
      </w:r>
      <w:r w:rsidRPr="0078537E">
        <w:rPr>
          <w:rFonts w:ascii="Times New Roman" w:hAnsi="Times New Roman" w:cs="Times New Roman"/>
          <w:sz w:val="28"/>
          <w:szCs w:val="28"/>
        </w:rPr>
        <w:t xml:space="preserve">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w:t>
      </w:r>
      <w:r w:rsidR="00C2251A" w:rsidRPr="0078537E">
        <w:rPr>
          <w:rFonts w:ascii="Times New Roman" w:hAnsi="Times New Roman" w:cs="Times New Roman"/>
          <w:sz w:val="28"/>
          <w:szCs w:val="28"/>
        </w:rPr>
        <w:t>из числа</w:t>
      </w:r>
      <w:r w:rsidRPr="0078537E">
        <w:rPr>
          <w:rFonts w:ascii="Times New Roman" w:hAnsi="Times New Roman" w:cs="Times New Roman"/>
          <w:sz w:val="28"/>
          <w:szCs w:val="28"/>
        </w:rPr>
        <w:t xml:space="preserve"> детей-сирот и детей, оставшихся без попечения родителей».</w:t>
      </w:r>
      <w:r w:rsidR="008D2E69" w:rsidRPr="0078537E">
        <w:rPr>
          <w:rFonts w:ascii="Times New Roman" w:hAnsi="Times New Roman" w:cs="Times New Roman"/>
          <w:sz w:val="28"/>
          <w:szCs w:val="28"/>
        </w:rPr>
        <w:t xml:space="preserve"> Исполнитель мероприятия Администрация города Минусинска.</w:t>
      </w:r>
    </w:p>
    <w:p w14:paraId="0F551D49" w14:textId="77777777" w:rsidR="005613A4" w:rsidRPr="0078537E" w:rsidRDefault="005613A4" w:rsidP="008D2E69">
      <w:pPr>
        <w:autoSpaceDE w:val="0"/>
        <w:autoSpaceDN w:val="0"/>
        <w:adjustRightInd w:val="0"/>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 xml:space="preserve">Реализация данного </w:t>
      </w:r>
      <w:r w:rsidR="00C202C9" w:rsidRPr="0078537E">
        <w:rPr>
          <w:rFonts w:ascii="Times New Roman" w:hAnsi="Times New Roman" w:cs="Times New Roman"/>
          <w:sz w:val="28"/>
          <w:szCs w:val="28"/>
        </w:rPr>
        <w:t>мероприятия</w:t>
      </w:r>
      <w:r w:rsidRPr="0078537E">
        <w:rPr>
          <w:rFonts w:ascii="Times New Roman" w:hAnsi="Times New Roman" w:cs="Times New Roman"/>
          <w:sz w:val="28"/>
          <w:szCs w:val="28"/>
        </w:rPr>
        <w:t xml:space="preserve"> заключается в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за счет краевого бюджета.</w:t>
      </w:r>
    </w:p>
    <w:p w14:paraId="4F514190" w14:textId="77777777" w:rsidR="005613A4" w:rsidRPr="0078537E" w:rsidRDefault="005613A4" w:rsidP="008D2E69">
      <w:pPr>
        <w:autoSpaceDE w:val="0"/>
        <w:autoSpaceDN w:val="0"/>
        <w:adjustRightInd w:val="0"/>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4. Мероприятие 1.4 «Оплата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r w:rsidR="008D2E69" w:rsidRPr="0078537E">
        <w:rPr>
          <w:rFonts w:ascii="Times New Roman" w:hAnsi="Times New Roman" w:cs="Times New Roman"/>
          <w:sz w:val="28"/>
          <w:szCs w:val="28"/>
        </w:rPr>
        <w:t xml:space="preserve"> Исполнитель мероприятия Администрация города Минусинска.</w:t>
      </w:r>
    </w:p>
    <w:p w14:paraId="7B4D10CE" w14:textId="77777777" w:rsidR="005613A4" w:rsidRPr="0078537E" w:rsidRDefault="005613A4" w:rsidP="00D853C2">
      <w:pPr>
        <w:autoSpaceDE w:val="0"/>
        <w:autoSpaceDN w:val="0"/>
        <w:adjustRightInd w:val="0"/>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5. Мероприятие 1.5 «Содержание имущества казны».</w:t>
      </w:r>
    </w:p>
    <w:p w14:paraId="568AAF1D" w14:textId="77777777" w:rsidR="004F56E0" w:rsidRPr="0078537E" w:rsidRDefault="004F56E0" w:rsidP="008D2E69">
      <w:pPr>
        <w:autoSpaceDE w:val="0"/>
        <w:autoSpaceDN w:val="0"/>
        <w:adjustRightInd w:val="0"/>
        <w:spacing w:after="0" w:line="240" w:lineRule="auto"/>
        <w:ind w:left="-142"/>
        <w:jc w:val="both"/>
        <w:rPr>
          <w:rFonts w:ascii="Times New Roman" w:hAnsi="Times New Roman" w:cs="Times New Roman"/>
          <w:sz w:val="28"/>
          <w:szCs w:val="28"/>
        </w:rPr>
      </w:pPr>
      <w:r w:rsidRPr="0078537E">
        <w:rPr>
          <w:rFonts w:ascii="Times New Roman" w:hAnsi="Times New Roman" w:cs="Times New Roman"/>
          <w:sz w:val="28"/>
          <w:szCs w:val="28"/>
        </w:rPr>
        <w:t>Реализация данного мероприятия заключается в содержании имущества казны, находящегося в муниципальной собственности в надлежащем состоянии.</w:t>
      </w:r>
      <w:r w:rsidR="008D2E69" w:rsidRPr="0078537E">
        <w:rPr>
          <w:rFonts w:ascii="Times New Roman" w:hAnsi="Times New Roman" w:cs="Times New Roman"/>
          <w:sz w:val="28"/>
          <w:szCs w:val="28"/>
        </w:rPr>
        <w:t xml:space="preserve"> Исполнитель мероприятия Администрация города Минусинска.</w:t>
      </w:r>
    </w:p>
    <w:p w14:paraId="216CC42D" w14:textId="77777777" w:rsidR="005613A4" w:rsidRPr="0078537E" w:rsidRDefault="004F56E0" w:rsidP="00D853C2">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6</w:t>
      </w:r>
      <w:r w:rsidR="005613A4" w:rsidRPr="0078537E">
        <w:rPr>
          <w:rFonts w:ascii="Times New Roman" w:hAnsi="Times New Roman" w:cs="Times New Roman"/>
          <w:sz w:val="28"/>
          <w:szCs w:val="28"/>
        </w:rPr>
        <w:t>. Мероприятие 1.</w:t>
      </w:r>
      <w:r w:rsidR="00B33162" w:rsidRPr="0078537E">
        <w:rPr>
          <w:rFonts w:ascii="Times New Roman" w:hAnsi="Times New Roman" w:cs="Times New Roman"/>
          <w:sz w:val="28"/>
          <w:szCs w:val="28"/>
        </w:rPr>
        <w:t>6</w:t>
      </w:r>
      <w:r w:rsidR="005613A4" w:rsidRPr="0078537E">
        <w:rPr>
          <w:rFonts w:ascii="Times New Roman" w:hAnsi="Times New Roman" w:cs="Times New Roman"/>
          <w:sz w:val="28"/>
          <w:szCs w:val="28"/>
        </w:rPr>
        <w:t xml:space="preserve"> «Проведение работ по сохранению объектов культурного наследия».</w:t>
      </w:r>
    </w:p>
    <w:p w14:paraId="64AEC79D" w14:textId="77777777" w:rsidR="00C202C9" w:rsidRPr="0078537E" w:rsidRDefault="00E750DF" w:rsidP="00E23D41">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Мероприятие 1.6.1. Выполнение работ по разработке комплектов (разделов) научно-проектной документации на работы по сохранению объекта культурного наследия регионального значения</w:t>
      </w:r>
      <w:r w:rsidR="002C2096" w:rsidRPr="0078537E">
        <w:rPr>
          <w:rFonts w:ascii="Times New Roman" w:hAnsi="Times New Roman" w:cs="Times New Roman"/>
          <w:sz w:val="28"/>
          <w:szCs w:val="28"/>
        </w:rPr>
        <w:t>.</w:t>
      </w:r>
      <w:r w:rsidR="00C202C9" w:rsidRPr="0078537E">
        <w:rPr>
          <w:rFonts w:ascii="Times New Roman" w:hAnsi="Times New Roman" w:cs="Times New Roman"/>
          <w:sz w:val="28"/>
          <w:szCs w:val="28"/>
        </w:rPr>
        <w:t xml:space="preserve"> Реализация данного мероприятия заключается в выполнении работ по разработке научно-проектной документации на работы по сохранению объекта культурного наследия регионального значения.</w:t>
      </w:r>
      <w:r w:rsidR="00E23D41" w:rsidRPr="0078537E">
        <w:rPr>
          <w:rFonts w:ascii="Times New Roman" w:hAnsi="Times New Roman" w:cs="Times New Roman"/>
          <w:sz w:val="28"/>
          <w:szCs w:val="28"/>
        </w:rPr>
        <w:t xml:space="preserve"> Исполнитель мероприятия </w:t>
      </w:r>
      <w:r w:rsidR="009C5EB6" w:rsidRPr="0078537E">
        <w:rPr>
          <w:rFonts w:ascii="Times New Roman" w:hAnsi="Times New Roman" w:cs="Times New Roman"/>
          <w:sz w:val="28"/>
          <w:szCs w:val="28"/>
        </w:rPr>
        <w:t xml:space="preserve">Администрация города Минусинска, муниципальное бюджетное учреждение дополнительного образования "Детская художественная школа" г. Минусинск; муниципальное бюджетное учреждение </w:t>
      </w:r>
      <w:r w:rsidR="009C5EB6" w:rsidRPr="0078537E">
        <w:rPr>
          <w:rFonts w:ascii="Times New Roman" w:hAnsi="Times New Roman" w:cs="Times New Roman"/>
          <w:sz w:val="28"/>
          <w:szCs w:val="28"/>
        </w:rPr>
        <w:lastRenderedPageBreak/>
        <w:t xml:space="preserve">культуры "Минусинский региональный краеведческий музей им. Н.М. Мартьянова". </w:t>
      </w:r>
    </w:p>
    <w:p w14:paraId="202CC700" w14:textId="77777777" w:rsidR="00C84CE3" w:rsidRPr="0078537E" w:rsidRDefault="00C84CE3" w:rsidP="009C5EB6">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Мероприятие 1.</w:t>
      </w:r>
      <w:r w:rsidR="00B33162" w:rsidRPr="0078537E">
        <w:rPr>
          <w:rFonts w:ascii="Times New Roman" w:hAnsi="Times New Roman" w:cs="Times New Roman"/>
          <w:sz w:val="28"/>
          <w:szCs w:val="28"/>
        </w:rPr>
        <w:t>6</w:t>
      </w:r>
      <w:r w:rsidRPr="0078537E">
        <w:rPr>
          <w:rFonts w:ascii="Times New Roman" w:hAnsi="Times New Roman" w:cs="Times New Roman"/>
          <w:sz w:val="28"/>
          <w:szCs w:val="28"/>
        </w:rPr>
        <w:t>.</w:t>
      </w:r>
      <w:r w:rsidR="00E750DF" w:rsidRPr="0078537E">
        <w:rPr>
          <w:rFonts w:ascii="Times New Roman" w:hAnsi="Times New Roman" w:cs="Times New Roman"/>
          <w:sz w:val="28"/>
          <w:szCs w:val="28"/>
        </w:rPr>
        <w:t>2</w:t>
      </w:r>
      <w:r w:rsidRPr="0078537E">
        <w:rPr>
          <w:rFonts w:ascii="Times New Roman" w:hAnsi="Times New Roman" w:cs="Times New Roman"/>
          <w:sz w:val="28"/>
          <w:szCs w:val="28"/>
        </w:rPr>
        <w:t>. «Проведение работ</w:t>
      </w:r>
      <w:r w:rsidR="00E1413E" w:rsidRPr="0078537E">
        <w:rPr>
          <w:rFonts w:ascii="Times New Roman" w:hAnsi="Times New Roman" w:cs="Times New Roman"/>
          <w:sz w:val="28"/>
          <w:szCs w:val="28"/>
        </w:rPr>
        <w:t xml:space="preserve"> (этапов работ)</w:t>
      </w:r>
      <w:r w:rsidRPr="0078537E">
        <w:rPr>
          <w:rFonts w:ascii="Times New Roman" w:hAnsi="Times New Roman" w:cs="Times New Roman"/>
          <w:sz w:val="28"/>
          <w:szCs w:val="28"/>
        </w:rPr>
        <w:t xml:space="preserve"> по сохранению объектов культурного наследия регионального значения</w:t>
      </w:r>
      <w:r w:rsidR="009479A6" w:rsidRPr="0078537E">
        <w:rPr>
          <w:rFonts w:ascii="Times New Roman" w:hAnsi="Times New Roman" w:cs="Times New Roman"/>
          <w:sz w:val="28"/>
          <w:szCs w:val="28"/>
        </w:rPr>
        <w:t xml:space="preserve"> </w:t>
      </w:r>
      <w:r w:rsidR="001334E5" w:rsidRPr="0078537E">
        <w:rPr>
          <w:rFonts w:ascii="Times New Roman" w:hAnsi="Times New Roman" w:cs="Times New Roman"/>
          <w:sz w:val="28"/>
          <w:szCs w:val="28"/>
        </w:rPr>
        <w:t>(проведение ремонтно- реставрационных работ)</w:t>
      </w:r>
      <w:r w:rsidR="007249E2" w:rsidRPr="0078537E">
        <w:rPr>
          <w:rFonts w:ascii="Times New Roman" w:hAnsi="Times New Roman" w:cs="Times New Roman"/>
          <w:sz w:val="28"/>
          <w:szCs w:val="28"/>
        </w:rPr>
        <w:t>»</w:t>
      </w:r>
      <w:r w:rsidR="00F93B7C" w:rsidRPr="0078537E">
        <w:rPr>
          <w:rFonts w:ascii="Times New Roman" w:hAnsi="Times New Roman" w:cs="Times New Roman"/>
          <w:sz w:val="28"/>
          <w:szCs w:val="28"/>
        </w:rPr>
        <w:t>. Данное мероприятие включает</w:t>
      </w:r>
      <w:r w:rsidR="007249E2" w:rsidRPr="0078537E">
        <w:rPr>
          <w:rFonts w:ascii="Times New Roman" w:hAnsi="Times New Roman" w:cs="Times New Roman"/>
          <w:sz w:val="28"/>
          <w:szCs w:val="28"/>
        </w:rPr>
        <w:t xml:space="preserve"> в себя ремонтно-реставрационные работы, авторский надзор, научное руководство, научно-реставрационный отчет, научно-техническое сопровождение</w:t>
      </w:r>
      <w:r w:rsidR="00F93B7C" w:rsidRPr="0078537E">
        <w:rPr>
          <w:rFonts w:ascii="Times New Roman" w:hAnsi="Times New Roman" w:cs="Times New Roman"/>
          <w:sz w:val="28"/>
          <w:szCs w:val="28"/>
        </w:rPr>
        <w:t xml:space="preserve"> объектов культурного наследия регионального значения.</w:t>
      </w:r>
      <w:r w:rsidR="00E23D41" w:rsidRPr="0078537E">
        <w:rPr>
          <w:rFonts w:ascii="Times New Roman" w:hAnsi="Times New Roman" w:cs="Times New Roman"/>
          <w:sz w:val="28"/>
          <w:szCs w:val="28"/>
        </w:rPr>
        <w:t xml:space="preserve"> </w:t>
      </w:r>
      <w:r w:rsidR="009C5EB6" w:rsidRPr="0078537E">
        <w:rPr>
          <w:rFonts w:ascii="Times New Roman" w:hAnsi="Times New Roman" w:cs="Times New Roman"/>
          <w:sz w:val="28"/>
          <w:szCs w:val="28"/>
        </w:rPr>
        <w:t xml:space="preserve">Исполнитель мероприятия Администрация города Минусинска, муниципальное бюджетное учреждение дополнительного образования "Детская художественная школа" г. Минусинск; муниципальное бюджетное учреждение культуры "Минусинский региональный краеведческий музей им. Н.М. Мартьянова". </w:t>
      </w:r>
    </w:p>
    <w:p w14:paraId="70DB133A" w14:textId="77777777" w:rsidR="004E4090" w:rsidRPr="0078537E" w:rsidRDefault="004F56E0" w:rsidP="004E4090">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9</w:t>
      </w:r>
      <w:r w:rsidR="004E4090" w:rsidRPr="0078537E">
        <w:rPr>
          <w:rFonts w:ascii="Times New Roman" w:hAnsi="Times New Roman" w:cs="Times New Roman"/>
          <w:sz w:val="28"/>
          <w:szCs w:val="28"/>
        </w:rPr>
        <w:t>. Мероприятие 1.</w:t>
      </w:r>
      <w:r w:rsidR="00B33162" w:rsidRPr="0078537E">
        <w:rPr>
          <w:rFonts w:ascii="Times New Roman" w:hAnsi="Times New Roman" w:cs="Times New Roman"/>
          <w:sz w:val="28"/>
          <w:szCs w:val="28"/>
        </w:rPr>
        <w:t>7</w:t>
      </w:r>
      <w:r w:rsidR="004E4090" w:rsidRPr="0078537E">
        <w:rPr>
          <w:rFonts w:ascii="Times New Roman" w:hAnsi="Times New Roman" w:cs="Times New Roman"/>
          <w:sz w:val="28"/>
          <w:szCs w:val="28"/>
        </w:rPr>
        <w:t xml:space="preserve"> «Сохранени</w:t>
      </w:r>
      <w:r w:rsidR="00C202C9" w:rsidRPr="0078537E">
        <w:rPr>
          <w:rFonts w:ascii="Times New Roman" w:hAnsi="Times New Roman" w:cs="Times New Roman"/>
          <w:sz w:val="28"/>
          <w:szCs w:val="28"/>
        </w:rPr>
        <w:t>е</w:t>
      </w:r>
      <w:r w:rsidR="004E4090" w:rsidRPr="0078537E">
        <w:rPr>
          <w:rFonts w:ascii="Times New Roman" w:hAnsi="Times New Roman" w:cs="Times New Roman"/>
          <w:sz w:val="28"/>
          <w:szCs w:val="28"/>
        </w:rPr>
        <w:t xml:space="preserve"> и популяризация объектов культурного</w:t>
      </w:r>
      <w:r w:rsidR="008743F7" w:rsidRPr="0078537E">
        <w:rPr>
          <w:rFonts w:ascii="Times New Roman" w:hAnsi="Times New Roman" w:cs="Times New Roman"/>
          <w:sz w:val="28"/>
          <w:szCs w:val="28"/>
        </w:rPr>
        <w:t xml:space="preserve"> наследия</w:t>
      </w:r>
      <w:r w:rsidR="004E4090" w:rsidRPr="0078537E">
        <w:rPr>
          <w:rFonts w:ascii="Times New Roman" w:hAnsi="Times New Roman" w:cs="Times New Roman"/>
          <w:sz w:val="28"/>
          <w:szCs w:val="28"/>
        </w:rPr>
        <w:t>»</w:t>
      </w:r>
    </w:p>
    <w:p w14:paraId="1F7D9C2C" w14:textId="77777777" w:rsidR="00205E60" w:rsidRPr="0078537E" w:rsidRDefault="004E4090" w:rsidP="00205E60">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В рамках реализации данного мероприятия предусмотрены работы по изготовлению эскизов, информационных табличек, работы и монтаж изготовленных табличек и иных мероприятий, связанных с популяризацией объектов культурного </w:t>
      </w:r>
      <w:r w:rsidR="00205E60" w:rsidRPr="0078537E">
        <w:rPr>
          <w:rFonts w:ascii="Times New Roman" w:hAnsi="Times New Roman" w:cs="Times New Roman"/>
          <w:sz w:val="28"/>
          <w:szCs w:val="28"/>
        </w:rPr>
        <w:t>развития</w:t>
      </w:r>
      <w:r w:rsidR="002C2096" w:rsidRPr="0078537E">
        <w:rPr>
          <w:rFonts w:ascii="Times New Roman" w:hAnsi="Times New Roman" w:cs="Times New Roman"/>
          <w:sz w:val="28"/>
          <w:szCs w:val="28"/>
        </w:rPr>
        <w:t xml:space="preserve">; работы по текущему ремонту объектов культурного наследия регионального значения, а также </w:t>
      </w:r>
      <w:r w:rsidR="002C2096" w:rsidRPr="0078537E">
        <w:rPr>
          <w:rFonts w:ascii="Times New Roman" w:hAnsi="Times New Roman" w:cs="Times New Roman"/>
          <w:bCs/>
          <w:spacing w:val="-3"/>
          <w:sz w:val="28"/>
          <w:szCs w:val="28"/>
        </w:rPr>
        <w:t>приобретени</w:t>
      </w:r>
      <w:r w:rsidR="00C202C9" w:rsidRPr="0078537E">
        <w:rPr>
          <w:rFonts w:ascii="Times New Roman" w:hAnsi="Times New Roman" w:cs="Times New Roman"/>
          <w:bCs/>
          <w:spacing w:val="-3"/>
          <w:sz w:val="28"/>
          <w:szCs w:val="28"/>
        </w:rPr>
        <w:t>е</w:t>
      </w:r>
      <w:r w:rsidR="002C2096" w:rsidRPr="0078537E">
        <w:rPr>
          <w:rFonts w:ascii="Times New Roman" w:hAnsi="Times New Roman" w:cs="Times New Roman"/>
          <w:bCs/>
          <w:spacing w:val="-3"/>
          <w:sz w:val="28"/>
          <w:szCs w:val="28"/>
        </w:rPr>
        <w:t xml:space="preserve"> оборудования и мебели для оснащения объекта культурного наследия.</w:t>
      </w:r>
      <w:r w:rsidR="00205E60" w:rsidRPr="0078537E">
        <w:rPr>
          <w:rFonts w:ascii="Times New Roman" w:hAnsi="Times New Roman" w:cs="Times New Roman"/>
          <w:sz w:val="28"/>
          <w:szCs w:val="28"/>
        </w:rPr>
        <w:t xml:space="preserve"> </w:t>
      </w:r>
    </w:p>
    <w:p w14:paraId="30DD0074" w14:textId="77777777" w:rsidR="004E4090" w:rsidRPr="0078537E" w:rsidRDefault="00DA3F54" w:rsidP="00D34D29">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Сроки реализации подпрограммы – 2014-202</w:t>
      </w:r>
      <w:r w:rsidR="004F0F2C" w:rsidRPr="0078537E">
        <w:rPr>
          <w:rFonts w:ascii="Times New Roman" w:hAnsi="Times New Roman" w:cs="Times New Roman"/>
          <w:sz w:val="28"/>
          <w:szCs w:val="28"/>
        </w:rPr>
        <w:t>3</w:t>
      </w:r>
      <w:r w:rsidRPr="0078537E">
        <w:rPr>
          <w:rFonts w:ascii="Times New Roman" w:hAnsi="Times New Roman" w:cs="Times New Roman"/>
          <w:sz w:val="28"/>
          <w:szCs w:val="28"/>
        </w:rPr>
        <w:t xml:space="preserve"> гг.</w:t>
      </w:r>
      <w:r w:rsidR="00E23D41" w:rsidRPr="0078537E">
        <w:rPr>
          <w:rFonts w:ascii="Times New Roman" w:hAnsi="Times New Roman" w:cs="Times New Roman"/>
          <w:sz w:val="28"/>
          <w:szCs w:val="28"/>
        </w:rPr>
        <w:t xml:space="preserve"> </w:t>
      </w:r>
      <w:r w:rsidR="00D34D29" w:rsidRPr="0078537E">
        <w:rPr>
          <w:rFonts w:ascii="Times New Roman" w:hAnsi="Times New Roman" w:cs="Times New Roman"/>
          <w:sz w:val="28"/>
          <w:szCs w:val="28"/>
        </w:rPr>
        <w:t>Исполнитель мероприятия Администрация города Минусинска, отдел культуры администрации города Минусинска; Муниципальное бюджетное учреждение культуры "Минусинская городская централизованная библиотечная система", муниципальное бюджетное учреждение дополнительного образования "Детская художественная школа" г. Минусинск, муниципальное бюджетное учреждение культуры "Минусинский региональный краеведческий музей им. Н.М. Мартьянова".</w:t>
      </w:r>
    </w:p>
    <w:p w14:paraId="29672C06" w14:textId="77777777" w:rsidR="005010FF" w:rsidRPr="0078537E" w:rsidRDefault="005010FF" w:rsidP="00001463">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1</w:t>
      </w:r>
      <w:r w:rsidR="004F56E0" w:rsidRPr="0078537E">
        <w:rPr>
          <w:rFonts w:ascii="Times New Roman" w:hAnsi="Times New Roman" w:cs="Times New Roman"/>
          <w:sz w:val="28"/>
          <w:szCs w:val="28"/>
        </w:rPr>
        <w:t>0</w:t>
      </w:r>
      <w:r w:rsidRPr="0078537E">
        <w:rPr>
          <w:rFonts w:ascii="Times New Roman" w:hAnsi="Times New Roman" w:cs="Times New Roman"/>
          <w:sz w:val="28"/>
          <w:szCs w:val="28"/>
        </w:rPr>
        <w:t>. Мероприятие 1.</w:t>
      </w:r>
      <w:r w:rsidR="00B33162" w:rsidRPr="0078537E">
        <w:rPr>
          <w:rFonts w:ascii="Times New Roman" w:hAnsi="Times New Roman" w:cs="Times New Roman"/>
          <w:sz w:val="28"/>
          <w:szCs w:val="28"/>
        </w:rPr>
        <w:t>8</w:t>
      </w:r>
      <w:r w:rsidR="00B47993" w:rsidRPr="0078537E">
        <w:rPr>
          <w:rFonts w:ascii="Times New Roman" w:hAnsi="Times New Roman" w:cs="Times New Roman"/>
          <w:sz w:val="28"/>
          <w:szCs w:val="28"/>
        </w:rPr>
        <w:t xml:space="preserve"> «Разработка научно-проектной документации объекта культурного наследия»</w:t>
      </w:r>
    </w:p>
    <w:p w14:paraId="76109966" w14:textId="77777777" w:rsidR="005010FF" w:rsidRPr="0078537E" w:rsidRDefault="005010FF" w:rsidP="005010FF">
      <w:pPr>
        <w:autoSpaceDE w:val="0"/>
        <w:autoSpaceDN w:val="0"/>
        <w:adjustRightInd w:val="0"/>
        <w:spacing w:after="0" w:line="240" w:lineRule="auto"/>
        <w:ind w:firstLine="567"/>
        <w:jc w:val="both"/>
        <w:rPr>
          <w:rFonts w:ascii="Times New Roman" w:hAnsi="Times New Roman" w:cs="Times New Roman"/>
          <w:sz w:val="28"/>
          <w:szCs w:val="28"/>
        </w:rPr>
      </w:pPr>
      <w:bookmarkStart w:id="18" w:name="_Hlk87533964"/>
      <w:r w:rsidRPr="0078537E">
        <w:rPr>
          <w:rFonts w:ascii="Times New Roman" w:hAnsi="Times New Roman" w:cs="Times New Roman"/>
          <w:sz w:val="28"/>
          <w:szCs w:val="28"/>
        </w:rPr>
        <w:t xml:space="preserve">Реализация данного мероприятия заключается в </w:t>
      </w:r>
      <w:r w:rsidR="004F0F2C" w:rsidRPr="0078537E">
        <w:rPr>
          <w:rFonts w:ascii="Times New Roman" w:hAnsi="Times New Roman" w:cs="Times New Roman"/>
          <w:sz w:val="28"/>
          <w:szCs w:val="28"/>
        </w:rPr>
        <w:t>разработке</w:t>
      </w:r>
      <w:r w:rsidRPr="0078537E">
        <w:rPr>
          <w:rFonts w:ascii="Times New Roman" w:hAnsi="Times New Roman" w:cs="Times New Roman"/>
          <w:sz w:val="28"/>
          <w:szCs w:val="28"/>
        </w:rPr>
        <w:t xml:space="preserve"> историко-культурной научно -</w:t>
      </w:r>
      <w:r w:rsidR="00B47993" w:rsidRPr="0078537E">
        <w:rPr>
          <w:rFonts w:ascii="Times New Roman" w:hAnsi="Times New Roman" w:cs="Times New Roman"/>
          <w:sz w:val="28"/>
          <w:szCs w:val="28"/>
        </w:rPr>
        <w:t xml:space="preserve"> </w:t>
      </w:r>
      <w:r w:rsidRPr="0078537E">
        <w:rPr>
          <w:rFonts w:ascii="Times New Roman" w:hAnsi="Times New Roman" w:cs="Times New Roman"/>
          <w:sz w:val="28"/>
          <w:szCs w:val="28"/>
        </w:rPr>
        <w:t xml:space="preserve">проектной документации объекта культурного наследия. </w:t>
      </w:r>
    </w:p>
    <w:p w14:paraId="75D9D93C" w14:textId="77777777" w:rsidR="00D35C25" w:rsidRPr="0078537E" w:rsidRDefault="00D35C25" w:rsidP="00D35C25">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Исполнитель мероприятия Администрация города Минусинска.</w:t>
      </w:r>
    </w:p>
    <w:p w14:paraId="416FC450" w14:textId="77777777" w:rsidR="005613A4" w:rsidRPr="0078537E" w:rsidRDefault="003C2662" w:rsidP="008D2E69">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1</w:t>
      </w:r>
      <w:r w:rsidR="004F56E0" w:rsidRPr="0078537E">
        <w:rPr>
          <w:rFonts w:ascii="Times New Roman" w:hAnsi="Times New Roman" w:cs="Times New Roman"/>
          <w:sz w:val="28"/>
          <w:szCs w:val="28"/>
        </w:rPr>
        <w:t>1</w:t>
      </w:r>
      <w:r w:rsidRPr="0078537E">
        <w:rPr>
          <w:rFonts w:ascii="Times New Roman" w:hAnsi="Times New Roman" w:cs="Times New Roman"/>
          <w:sz w:val="28"/>
          <w:szCs w:val="28"/>
        </w:rPr>
        <w:t xml:space="preserve">. </w:t>
      </w:r>
      <w:r w:rsidR="004F0F2C" w:rsidRPr="0078537E">
        <w:rPr>
          <w:rFonts w:ascii="Times New Roman" w:hAnsi="Times New Roman" w:cs="Times New Roman"/>
          <w:sz w:val="28"/>
          <w:szCs w:val="28"/>
        </w:rPr>
        <w:t>Мероприятие 1.9 Разработка проектной (научно-проектной) документации на проведение работ по сохранению объекта культурного наследия и проведение работ по сохранению объекта культурного наследия «Административное здание», II пол. XIX в., расположенного по адресу: Красноярский край, город Минусинск, ул. Комсомольска</w:t>
      </w:r>
      <w:r w:rsidR="00832EC7" w:rsidRPr="0078537E">
        <w:rPr>
          <w:rFonts w:ascii="Times New Roman" w:hAnsi="Times New Roman" w:cs="Times New Roman"/>
          <w:sz w:val="28"/>
          <w:szCs w:val="28"/>
        </w:rPr>
        <w:t>я</w:t>
      </w:r>
      <w:r w:rsidR="004F0F2C" w:rsidRPr="0078537E">
        <w:rPr>
          <w:rFonts w:ascii="Times New Roman" w:hAnsi="Times New Roman" w:cs="Times New Roman"/>
          <w:sz w:val="28"/>
          <w:szCs w:val="28"/>
        </w:rPr>
        <w:t>, дом 15</w:t>
      </w:r>
      <w:r w:rsidR="004A6260" w:rsidRPr="0078537E">
        <w:rPr>
          <w:rFonts w:ascii="Times New Roman" w:hAnsi="Times New Roman" w:cs="Times New Roman"/>
          <w:sz w:val="28"/>
          <w:szCs w:val="28"/>
        </w:rPr>
        <w:t>.</w:t>
      </w:r>
      <w:bookmarkEnd w:id="18"/>
      <w:r w:rsidR="008D2E69" w:rsidRPr="0078537E">
        <w:rPr>
          <w:rFonts w:ascii="Times New Roman" w:hAnsi="Times New Roman" w:cs="Times New Roman"/>
          <w:sz w:val="28"/>
          <w:szCs w:val="28"/>
        </w:rPr>
        <w:t xml:space="preserve"> Исполнитель мероприятия Администрация города Минусинска.</w:t>
      </w:r>
    </w:p>
    <w:p w14:paraId="77CB1217" w14:textId="77777777" w:rsidR="003B253C" w:rsidRPr="0078537E" w:rsidRDefault="00573ABD" w:rsidP="008D2E69">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1</w:t>
      </w:r>
      <w:r w:rsidR="004F56E0" w:rsidRPr="0078537E">
        <w:rPr>
          <w:rFonts w:ascii="Times New Roman" w:hAnsi="Times New Roman" w:cs="Times New Roman"/>
          <w:sz w:val="28"/>
          <w:szCs w:val="28"/>
        </w:rPr>
        <w:t>2</w:t>
      </w:r>
      <w:r w:rsidRPr="0078537E">
        <w:rPr>
          <w:rFonts w:ascii="Times New Roman" w:hAnsi="Times New Roman" w:cs="Times New Roman"/>
          <w:sz w:val="28"/>
          <w:szCs w:val="28"/>
        </w:rPr>
        <w:t xml:space="preserve">. Мероприятие 1.10 </w:t>
      </w:r>
      <w:r w:rsidR="003B253C" w:rsidRPr="0078537E">
        <w:rPr>
          <w:rFonts w:ascii="Times New Roman" w:hAnsi="Times New Roman" w:cs="Times New Roman"/>
          <w:sz w:val="28"/>
          <w:szCs w:val="28"/>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Законом края от 24 декабря 2009 года № 9-4225). Приобретение жилых помещений в целях реализации Закона Красноярского края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w:t>
      </w:r>
      <w:r w:rsidR="003B253C" w:rsidRPr="0078537E">
        <w:rPr>
          <w:rFonts w:ascii="Times New Roman" w:hAnsi="Times New Roman" w:cs="Times New Roman"/>
          <w:sz w:val="28"/>
          <w:szCs w:val="28"/>
        </w:rPr>
        <w:lastRenderedPageBreak/>
        <w:t>детей-сирот и детей, оставшихся без попечения родителей, лиц из числа детей-сирот и детей, оставшихся без попечения родителей».</w:t>
      </w:r>
      <w:r w:rsidR="008D2E69" w:rsidRPr="0078537E">
        <w:rPr>
          <w:rFonts w:ascii="Times New Roman" w:hAnsi="Times New Roman" w:cs="Times New Roman"/>
          <w:sz w:val="28"/>
          <w:szCs w:val="28"/>
        </w:rPr>
        <w:t xml:space="preserve"> Исполнитель мероприятия Администрация города Минусинска.</w:t>
      </w:r>
    </w:p>
    <w:p w14:paraId="4482052D" w14:textId="77777777" w:rsidR="003B253C" w:rsidRPr="0078537E" w:rsidRDefault="003B253C" w:rsidP="003B253C">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Реализация данного </w:t>
      </w:r>
      <w:r w:rsidR="00C202C9" w:rsidRPr="0078537E">
        <w:rPr>
          <w:rFonts w:ascii="Times New Roman" w:hAnsi="Times New Roman" w:cs="Times New Roman"/>
          <w:sz w:val="28"/>
          <w:szCs w:val="28"/>
        </w:rPr>
        <w:t>мероприятия</w:t>
      </w:r>
      <w:r w:rsidRPr="0078537E">
        <w:rPr>
          <w:rFonts w:ascii="Times New Roman" w:hAnsi="Times New Roman" w:cs="Times New Roman"/>
          <w:sz w:val="28"/>
          <w:szCs w:val="28"/>
        </w:rPr>
        <w:t xml:space="preserve"> заключается в предоставлени</w:t>
      </w:r>
      <w:r w:rsidR="00C202C9" w:rsidRPr="0078537E">
        <w:rPr>
          <w:rFonts w:ascii="Times New Roman" w:hAnsi="Times New Roman" w:cs="Times New Roman"/>
          <w:sz w:val="28"/>
          <w:szCs w:val="28"/>
        </w:rPr>
        <w:t>и</w:t>
      </w:r>
      <w:r w:rsidRPr="0078537E">
        <w:rPr>
          <w:rFonts w:ascii="Times New Roman" w:hAnsi="Times New Roman" w:cs="Times New Roman"/>
          <w:sz w:val="28"/>
          <w:szCs w:val="28"/>
        </w:rPr>
        <w:t xml:space="preserve"> жилых помещений детям-сиротам и детям, оставшимся без попечения родителей, лицам из их числа по договорам найма    жилых помещений за счет средств федерального бюджета.</w:t>
      </w:r>
    </w:p>
    <w:p w14:paraId="4B0D5CE6" w14:textId="77777777" w:rsidR="00A22B38" w:rsidRPr="0078537E" w:rsidRDefault="00A22B38" w:rsidP="00A22B38">
      <w:pPr>
        <w:autoSpaceDE w:val="0"/>
        <w:autoSpaceDN w:val="0"/>
        <w:adjustRightInd w:val="0"/>
        <w:spacing w:after="0" w:line="240" w:lineRule="auto"/>
        <w:ind w:firstLine="567"/>
        <w:jc w:val="both"/>
        <w:rPr>
          <w:rFonts w:ascii="Times New Roman" w:hAnsi="Times New Roman" w:cs="Times New Roman"/>
          <w:sz w:val="28"/>
          <w:szCs w:val="28"/>
        </w:rPr>
      </w:pPr>
    </w:p>
    <w:p w14:paraId="5AB1BD51" w14:textId="77777777" w:rsidR="005613A4" w:rsidRPr="0078537E" w:rsidRDefault="005613A4" w:rsidP="005613A4">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78537E">
        <w:rPr>
          <w:rFonts w:ascii="Times New Roman" w:hAnsi="Times New Roman" w:cs="Times New Roman"/>
          <w:sz w:val="28"/>
          <w:szCs w:val="28"/>
        </w:rPr>
        <w:t>3. Механизм реализации подпрограммы</w:t>
      </w:r>
    </w:p>
    <w:p w14:paraId="6FB8BD7D" w14:textId="77777777" w:rsidR="005613A4" w:rsidRPr="0078537E" w:rsidRDefault="005613A4" w:rsidP="005613A4">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78537E">
        <w:rPr>
          <w:rFonts w:ascii="Times New Roman" w:hAnsi="Times New Roman" w:cs="Times New Roman"/>
          <w:sz w:val="28"/>
          <w:szCs w:val="28"/>
        </w:rPr>
        <w:t>Реализацию подпрограммы осуществляет Администрация города Минусинска.</w:t>
      </w:r>
    </w:p>
    <w:p w14:paraId="1D4A6849" w14:textId="77777777" w:rsidR="005613A4" w:rsidRPr="0078537E" w:rsidRDefault="005613A4" w:rsidP="005613A4">
      <w:pPr>
        <w:autoSpaceDE w:val="0"/>
        <w:autoSpaceDN w:val="0"/>
        <w:adjustRightInd w:val="0"/>
        <w:spacing w:after="0" w:line="240" w:lineRule="auto"/>
        <w:ind w:firstLine="567"/>
        <w:jc w:val="center"/>
        <w:outlineLvl w:val="0"/>
        <w:rPr>
          <w:rFonts w:ascii="Times New Roman" w:hAnsi="Times New Roman" w:cs="Times New Roman"/>
          <w:sz w:val="28"/>
          <w:szCs w:val="28"/>
        </w:rPr>
      </w:pPr>
    </w:p>
    <w:p w14:paraId="4A8F865F" w14:textId="77777777" w:rsidR="005613A4" w:rsidRPr="0078537E" w:rsidRDefault="005613A4"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78537E">
        <w:rPr>
          <w:rFonts w:ascii="Times New Roman" w:hAnsi="Times New Roman" w:cs="Times New Roman"/>
          <w:sz w:val="28"/>
          <w:szCs w:val="28"/>
        </w:rPr>
        <w:t>Финансирование мероприятий подпрограммы осуществляется за счет средств городского, краевого и федерального бюджетов.</w:t>
      </w:r>
    </w:p>
    <w:p w14:paraId="7F22B9C8" w14:textId="77777777" w:rsidR="005613A4" w:rsidRPr="0078537E" w:rsidRDefault="005613A4"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78537E">
        <w:rPr>
          <w:rFonts w:ascii="Times New Roman" w:hAnsi="Times New Roman" w:cs="Times New Roman"/>
          <w:sz w:val="28"/>
          <w:szCs w:val="28"/>
        </w:rPr>
        <w:t>Главным</w:t>
      </w:r>
      <w:r w:rsidR="00D35C25" w:rsidRPr="0078537E">
        <w:rPr>
          <w:rFonts w:ascii="Times New Roman" w:hAnsi="Times New Roman" w:cs="Times New Roman"/>
          <w:sz w:val="28"/>
          <w:szCs w:val="28"/>
        </w:rPr>
        <w:t>и распорядителя</w:t>
      </w:r>
      <w:r w:rsidRPr="0078537E">
        <w:rPr>
          <w:rFonts w:ascii="Times New Roman" w:hAnsi="Times New Roman" w:cs="Times New Roman"/>
          <w:sz w:val="28"/>
          <w:szCs w:val="28"/>
        </w:rPr>
        <w:t>м</w:t>
      </w:r>
      <w:r w:rsidR="00D35C25" w:rsidRPr="0078537E">
        <w:rPr>
          <w:rFonts w:ascii="Times New Roman" w:hAnsi="Times New Roman" w:cs="Times New Roman"/>
          <w:sz w:val="28"/>
          <w:szCs w:val="28"/>
        </w:rPr>
        <w:t>и бюджетных средств являю</w:t>
      </w:r>
      <w:r w:rsidRPr="0078537E">
        <w:rPr>
          <w:rFonts w:ascii="Times New Roman" w:hAnsi="Times New Roman" w:cs="Times New Roman"/>
          <w:sz w:val="28"/>
          <w:szCs w:val="28"/>
        </w:rPr>
        <w:t>тся Администрация города Минусинска</w:t>
      </w:r>
      <w:r w:rsidR="00D35C25" w:rsidRPr="0078537E">
        <w:rPr>
          <w:rFonts w:ascii="Times New Roman" w:hAnsi="Times New Roman" w:cs="Times New Roman"/>
          <w:sz w:val="28"/>
          <w:szCs w:val="28"/>
        </w:rPr>
        <w:t>, Отдел культуры администрации города Минусинска</w:t>
      </w:r>
      <w:r w:rsidRPr="0078537E">
        <w:rPr>
          <w:rFonts w:ascii="Times New Roman" w:hAnsi="Times New Roman" w:cs="Times New Roman"/>
          <w:sz w:val="28"/>
          <w:szCs w:val="28"/>
        </w:rPr>
        <w:t>.</w:t>
      </w:r>
    </w:p>
    <w:p w14:paraId="723E3499" w14:textId="77777777" w:rsidR="00D853C2" w:rsidRPr="0078537E" w:rsidRDefault="00D853C2"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78537E">
        <w:rPr>
          <w:rFonts w:ascii="Times New Roman" w:hAnsi="Times New Roman" w:cs="Times New Roman"/>
          <w:sz w:val="28"/>
          <w:szCs w:val="28"/>
        </w:rPr>
        <w:t>Финансирование подпрограммы в части оценки недвижимости и регулирования отношений по муниципальной собственности, проведения аудиторских мероприятий, оплаты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содержания имущества казны производится из средств бюджета города.</w:t>
      </w:r>
    </w:p>
    <w:p w14:paraId="5774D707" w14:textId="77777777" w:rsidR="008B56E2" w:rsidRPr="0078537E" w:rsidRDefault="005613A4" w:rsidP="002868D6">
      <w:pPr>
        <w:autoSpaceDE w:val="0"/>
        <w:autoSpaceDN w:val="0"/>
        <w:adjustRightInd w:val="0"/>
        <w:spacing w:after="0" w:line="240" w:lineRule="auto"/>
        <w:ind w:firstLine="567"/>
        <w:jc w:val="both"/>
        <w:outlineLvl w:val="0"/>
        <w:rPr>
          <w:rFonts w:ascii="Times New Roman" w:hAnsi="Times New Roman" w:cs="Times New Roman"/>
          <w:sz w:val="28"/>
          <w:szCs w:val="28"/>
        </w:rPr>
      </w:pPr>
      <w:r w:rsidRPr="0078537E">
        <w:rPr>
          <w:rFonts w:ascii="Times New Roman" w:hAnsi="Times New Roman" w:cs="Times New Roman"/>
          <w:sz w:val="28"/>
          <w:szCs w:val="28"/>
        </w:rPr>
        <w:t xml:space="preserve">Мероприятие по содержанию имущества казны, направлено </w:t>
      </w:r>
      <w:r w:rsidR="008B56E2" w:rsidRPr="0078537E">
        <w:rPr>
          <w:rFonts w:ascii="Times New Roman" w:hAnsi="Times New Roman" w:cs="Times New Roman"/>
          <w:sz w:val="28"/>
          <w:szCs w:val="28"/>
        </w:rPr>
        <w:t>на содержании имущества казны, находящегося в муниципальной собственности в надлежащем состоянии.</w:t>
      </w:r>
      <w:r w:rsidR="002868D6" w:rsidRPr="0078537E">
        <w:rPr>
          <w:rFonts w:ascii="Times New Roman" w:hAnsi="Times New Roman" w:cs="Times New Roman"/>
          <w:color w:val="000000" w:themeColor="text1"/>
          <w:sz w:val="28"/>
          <w:szCs w:val="28"/>
        </w:rPr>
        <w:t xml:space="preserve"> </w:t>
      </w:r>
      <w:r w:rsidR="002868D6" w:rsidRPr="0078537E">
        <w:rPr>
          <w:rFonts w:ascii="Times New Roman" w:hAnsi="Times New Roman" w:cs="Times New Roman"/>
          <w:sz w:val="28"/>
          <w:szCs w:val="28"/>
        </w:rPr>
        <w:t xml:space="preserve">Реализация мероприятия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14:paraId="386A14B7" w14:textId="77777777" w:rsidR="005613A4" w:rsidRPr="0078537E" w:rsidRDefault="005613A4"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78537E">
        <w:rPr>
          <w:rFonts w:ascii="Times New Roman" w:hAnsi="Times New Roman" w:cs="Times New Roman"/>
          <w:sz w:val="28"/>
          <w:szCs w:val="28"/>
        </w:rPr>
        <w:t>Реализация предусмотренных подпрограммой мероприятий по оценке рыночной стоимости объектов недвижимости, подготовкой технической документации на объекты недвижимости, находящихся в муниципальной собственности, осуществляется на основании муниципальных контрактов, заключаемых в соответствии с вышеуказанным Федеральным законом.</w:t>
      </w:r>
      <w:r w:rsidR="00D853C2" w:rsidRPr="0078537E">
        <w:rPr>
          <w:rFonts w:ascii="Times New Roman" w:hAnsi="Times New Roman" w:cs="Times New Roman"/>
          <w:sz w:val="28"/>
          <w:szCs w:val="28"/>
        </w:rPr>
        <w:t xml:space="preserve"> </w:t>
      </w:r>
    </w:p>
    <w:p w14:paraId="58A97CE8" w14:textId="77777777" w:rsidR="005613A4" w:rsidRPr="0078537E" w:rsidRDefault="005613A4" w:rsidP="005613A4">
      <w:pPr>
        <w:autoSpaceDE w:val="0"/>
        <w:autoSpaceDN w:val="0"/>
        <w:adjustRightInd w:val="0"/>
        <w:spacing w:after="0" w:line="240" w:lineRule="auto"/>
        <w:ind w:firstLine="567"/>
        <w:jc w:val="both"/>
        <w:outlineLvl w:val="0"/>
        <w:rPr>
          <w:rFonts w:ascii="Times New Roman" w:hAnsi="Times New Roman" w:cs="Times New Roman"/>
          <w:spacing w:val="-6"/>
          <w:sz w:val="28"/>
          <w:szCs w:val="28"/>
        </w:rPr>
      </w:pPr>
      <w:r w:rsidRPr="0078537E">
        <w:rPr>
          <w:rFonts w:ascii="Times New Roman" w:hAnsi="Times New Roman" w:cs="Times New Roman"/>
          <w:sz w:val="28"/>
          <w:szCs w:val="28"/>
        </w:rPr>
        <w:t xml:space="preserve">Финансирование подпрограммы в части обеспечения жилыми помещениями детей-сирот и лиц, к ним приравненных, осуществляется за счет  субвенций на реализацию </w:t>
      </w:r>
      <w:r w:rsidRPr="0078537E">
        <w:rPr>
          <w:rFonts w:ascii="Times New Roman" w:hAnsi="Times New Roman" w:cs="Times New Roman"/>
          <w:spacing w:val="-6"/>
          <w:sz w:val="28"/>
          <w:szCs w:val="28"/>
        </w:rPr>
        <w:t xml:space="preserve">Закона Красноярского края от 24.12.2009 </w:t>
      </w:r>
      <w:r w:rsidR="00E609B5" w:rsidRPr="0078537E">
        <w:rPr>
          <w:rFonts w:ascii="Times New Roman" w:hAnsi="Times New Roman" w:cs="Times New Roman"/>
          <w:spacing w:val="-6"/>
          <w:sz w:val="28"/>
          <w:szCs w:val="28"/>
        </w:rPr>
        <w:t xml:space="preserve">               </w:t>
      </w:r>
      <w:r w:rsidRPr="0078537E">
        <w:rPr>
          <w:rFonts w:ascii="Times New Roman" w:hAnsi="Times New Roman" w:cs="Times New Roman"/>
          <w:spacing w:val="-6"/>
          <w:sz w:val="28"/>
          <w:szCs w:val="28"/>
        </w:rPr>
        <w:t xml:space="preserve">№ 9-4225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w:t>
      </w:r>
      <w:r w:rsidRPr="0078537E">
        <w:rPr>
          <w:rFonts w:ascii="Times New Roman" w:hAnsi="Times New Roman" w:cs="Times New Roman"/>
          <w:sz w:val="28"/>
          <w:szCs w:val="28"/>
        </w:rPr>
        <w:t>после подписания соглашения о взаимодействии Министерств</w:t>
      </w:r>
      <w:r w:rsidR="00503873" w:rsidRPr="0078537E">
        <w:rPr>
          <w:rFonts w:ascii="Times New Roman" w:hAnsi="Times New Roman" w:cs="Times New Roman"/>
          <w:sz w:val="28"/>
          <w:szCs w:val="28"/>
        </w:rPr>
        <w:t>о</w:t>
      </w:r>
      <w:r w:rsidRPr="0078537E">
        <w:rPr>
          <w:rFonts w:ascii="Times New Roman" w:hAnsi="Times New Roman" w:cs="Times New Roman"/>
          <w:sz w:val="28"/>
          <w:szCs w:val="28"/>
        </w:rPr>
        <w:t xml:space="preserve"> </w:t>
      </w:r>
      <w:r w:rsidR="00503873" w:rsidRPr="0078537E">
        <w:rPr>
          <w:rFonts w:ascii="Times New Roman" w:hAnsi="Times New Roman" w:cs="Times New Roman"/>
          <w:sz w:val="28"/>
          <w:szCs w:val="28"/>
        </w:rPr>
        <w:t>строительства</w:t>
      </w:r>
      <w:r w:rsidRPr="0078537E">
        <w:rPr>
          <w:rFonts w:ascii="Times New Roman" w:hAnsi="Times New Roman" w:cs="Times New Roman"/>
          <w:sz w:val="28"/>
          <w:szCs w:val="28"/>
        </w:rPr>
        <w:t xml:space="preserve"> Красноярского края и Администрации города Минусинска в текущем году по реализации вышеназванного закона края</w:t>
      </w:r>
      <w:r w:rsidR="00A93A7E" w:rsidRPr="0078537E">
        <w:rPr>
          <w:rFonts w:ascii="Times New Roman" w:hAnsi="Times New Roman" w:cs="Times New Roman"/>
          <w:sz w:val="28"/>
          <w:szCs w:val="28"/>
        </w:rPr>
        <w:t>.</w:t>
      </w:r>
      <w:r w:rsidRPr="0078537E">
        <w:rPr>
          <w:rFonts w:ascii="Times New Roman" w:hAnsi="Times New Roman" w:cs="Times New Roman"/>
          <w:spacing w:val="-6"/>
          <w:sz w:val="28"/>
          <w:szCs w:val="28"/>
        </w:rPr>
        <w:t xml:space="preserve"> </w:t>
      </w:r>
    </w:p>
    <w:p w14:paraId="7929B49B" w14:textId="77777777" w:rsidR="005613A4" w:rsidRPr="0078537E" w:rsidRDefault="005613A4" w:rsidP="005613A4">
      <w:pPr>
        <w:widowControl w:val="0"/>
        <w:shd w:val="clear" w:color="auto" w:fill="FFFFFF"/>
        <w:tabs>
          <w:tab w:val="num" w:pos="1155"/>
        </w:tabs>
        <w:autoSpaceDE w:val="0"/>
        <w:autoSpaceDN w:val="0"/>
        <w:adjustRightInd w:val="0"/>
        <w:spacing w:after="0" w:line="240" w:lineRule="auto"/>
        <w:ind w:right="58" w:firstLine="567"/>
        <w:jc w:val="both"/>
        <w:rPr>
          <w:rFonts w:ascii="Times New Roman" w:hAnsi="Times New Roman" w:cs="Times New Roman"/>
          <w:spacing w:val="-6"/>
          <w:sz w:val="28"/>
          <w:szCs w:val="28"/>
        </w:rPr>
      </w:pPr>
      <w:r w:rsidRPr="0078537E">
        <w:rPr>
          <w:rFonts w:ascii="Times New Roman" w:hAnsi="Times New Roman" w:cs="Times New Roman"/>
          <w:sz w:val="28"/>
          <w:szCs w:val="28"/>
        </w:rPr>
        <w:t xml:space="preserve">Приобретение жилых помещений осуществляется на основании </w:t>
      </w:r>
      <w:r w:rsidRPr="0078537E">
        <w:rPr>
          <w:rFonts w:ascii="Times New Roman" w:hAnsi="Times New Roman" w:cs="Times New Roman"/>
          <w:sz w:val="28"/>
          <w:szCs w:val="28"/>
        </w:rPr>
        <w:lastRenderedPageBreak/>
        <w:t xml:space="preserve">муниципальных контрактов, договоров купли-продажи жилых помещений, в соответствии с </w:t>
      </w:r>
      <w:r w:rsidRPr="0078537E">
        <w:rPr>
          <w:rFonts w:ascii="Times New Roman" w:hAnsi="Times New Roman" w:cs="Times New Roman"/>
          <w:spacing w:val="-6"/>
          <w:sz w:val="28"/>
          <w:szCs w:val="28"/>
        </w:rPr>
        <w:t xml:space="preserve">Законом Красноярского края от 24.12.2009 № 9-4225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Законом Красноярского края от 02.11.2000 №12-961 «О защите прав ребенка», </w:t>
      </w:r>
      <w:r w:rsidRPr="0078537E">
        <w:rPr>
          <w:rFonts w:ascii="Times New Roman" w:hAnsi="Times New Roman" w:cs="Times New Roman"/>
          <w:sz w:val="28"/>
          <w:szCs w:val="28"/>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78537E">
        <w:rPr>
          <w:rFonts w:ascii="Times New Roman" w:hAnsi="Times New Roman" w:cs="Times New Roman"/>
          <w:spacing w:val="-6"/>
          <w:sz w:val="28"/>
          <w:szCs w:val="28"/>
        </w:rPr>
        <w:t>.</w:t>
      </w:r>
    </w:p>
    <w:p w14:paraId="5002A6D4" w14:textId="77777777" w:rsidR="005613A4" w:rsidRPr="0078537E" w:rsidRDefault="005613A4" w:rsidP="005613A4">
      <w:pPr>
        <w:autoSpaceDE w:val="0"/>
        <w:autoSpaceDN w:val="0"/>
        <w:adjustRightInd w:val="0"/>
        <w:spacing w:after="0" w:line="240" w:lineRule="auto"/>
        <w:ind w:firstLine="540"/>
        <w:jc w:val="both"/>
        <w:rPr>
          <w:rFonts w:ascii="Times New Roman" w:hAnsi="Times New Roman" w:cs="Times New Roman"/>
          <w:sz w:val="28"/>
          <w:szCs w:val="28"/>
        </w:rPr>
      </w:pPr>
      <w:r w:rsidRPr="0078537E">
        <w:rPr>
          <w:rFonts w:ascii="Times New Roman" w:hAnsi="Times New Roman" w:cs="Times New Roman"/>
          <w:sz w:val="28"/>
          <w:szCs w:val="28"/>
        </w:rPr>
        <w:t>Проведение работ по сохранению объектов культурного наследия</w:t>
      </w:r>
      <w:r w:rsidRPr="0078537E">
        <w:rPr>
          <w:rFonts w:ascii="Times New Roman" w:hAnsi="Times New Roman" w:cs="Times New Roman"/>
          <w:color w:val="FF0000"/>
          <w:sz w:val="28"/>
          <w:szCs w:val="28"/>
        </w:rPr>
        <w:t xml:space="preserve"> </w:t>
      </w:r>
      <w:r w:rsidRPr="0078537E">
        <w:rPr>
          <w:rFonts w:ascii="Times New Roman" w:hAnsi="Times New Roman" w:cs="Times New Roman"/>
          <w:sz w:val="28"/>
          <w:szCs w:val="28"/>
        </w:rPr>
        <w:t>включает в себя мероприятия</w:t>
      </w:r>
      <w:r w:rsidR="00CE3E63" w:rsidRPr="0078537E">
        <w:rPr>
          <w:rFonts w:ascii="Times New Roman" w:hAnsi="Times New Roman" w:cs="Times New Roman"/>
          <w:sz w:val="28"/>
          <w:szCs w:val="28"/>
        </w:rPr>
        <w:t>:</w:t>
      </w:r>
      <w:r w:rsidRPr="0078537E">
        <w:rPr>
          <w:rFonts w:ascii="Times New Roman" w:hAnsi="Times New Roman" w:cs="Times New Roman"/>
          <w:sz w:val="28"/>
          <w:szCs w:val="28"/>
        </w:rPr>
        <w:t xml:space="preserve"> </w:t>
      </w:r>
      <w:r w:rsidR="00843831" w:rsidRPr="0078537E">
        <w:rPr>
          <w:rFonts w:ascii="Times New Roman" w:hAnsi="Times New Roman" w:cs="Times New Roman"/>
          <w:sz w:val="28"/>
          <w:szCs w:val="28"/>
        </w:rPr>
        <w:t xml:space="preserve"> выполнение работ по мониторингу состояния объектов культурного наследия, разработке комплектов (разделов) научно –проектной документации на работы по сохранению объектов культурного наследия, выполнения работ (этапов работ) по сохранению объектов культурного наследия (консервация, ремонт, реставрация, приспособление объектов культурного наследия для современного использования), включающие в себя производственные работы, научное руководство проведением работ по сохранению объектов культурного наследия, технический и авторский надзор за проведением этих работ, </w:t>
      </w:r>
      <w:r w:rsidRPr="0078537E">
        <w:rPr>
          <w:rFonts w:ascii="Times New Roman" w:hAnsi="Times New Roman" w:cs="Times New Roman"/>
          <w:sz w:val="28"/>
          <w:szCs w:val="28"/>
        </w:rPr>
        <w:t>по разработке научно-проектных документаций по сохранению объектов культурного наследия регионального значения</w:t>
      </w:r>
      <w:r w:rsidR="00843831" w:rsidRPr="0078537E">
        <w:rPr>
          <w:rFonts w:ascii="Times New Roman" w:hAnsi="Times New Roman" w:cs="Times New Roman"/>
          <w:sz w:val="28"/>
          <w:szCs w:val="28"/>
        </w:rPr>
        <w:t xml:space="preserve">,  </w:t>
      </w:r>
      <w:r w:rsidR="009472F3" w:rsidRPr="0078537E">
        <w:rPr>
          <w:rFonts w:ascii="Times New Roman" w:hAnsi="Times New Roman" w:cs="Times New Roman"/>
          <w:sz w:val="28"/>
          <w:szCs w:val="28"/>
        </w:rPr>
        <w:t xml:space="preserve"> ремонтно-реставрационные работы, авторский надзор, научное руководство, научно-реставрационный отчет, научно-техническое сопровождение объектов культурного наследия регионального значения</w:t>
      </w:r>
      <w:r w:rsidRPr="0078537E">
        <w:rPr>
          <w:rFonts w:ascii="Times New Roman" w:hAnsi="Times New Roman" w:cs="Times New Roman"/>
          <w:sz w:val="28"/>
          <w:szCs w:val="28"/>
        </w:rPr>
        <w:t xml:space="preserve"> и реализуется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10C6EB0F" w14:textId="77777777" w:rsidR="004E4090" w:rsidRPr="0078537E" w:rsidRDefault="004E4090" w:rsidP="004759E5">
      <w:pPr>
        <w:tabs>
          <w:tab w:val="left" w:pos="709"/>
          <w:tab w:val="left" w:pos="851"/>
        </w:tabs>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В рамках реализации мероприятия предусмотрены работы по изготовлению эскизов, информационных табличек, работы и монтаж изготовленных табличек и иных мероприятий, связанных с популяризацией объектов культурного развития</w:t>
      </w:r>
      <w:r w:rsidR="00B669D2" w:rsidRPr="0078537E">
        <w:rPr>
          <w:rFonts w:ascii="Times New Roman" w:hAnsi="Times New Roman" w:cs="Times New Roman"/>
          <w:sz w:val="28"/>
          <w:szCs w:val="28"/>
        </w:rPr>
        <w:t xml:space="preserve">, работы по текущему ремонту объектов культурного наследия регионального значения, а также </w:t>
      </w:r>
      <w:r w:rsidR="00B669D2" w:rsidRPr="0078537E">
        <w:rPr>
          <w:rFonts w:ascii="Times New Roman" w:hAnsi="Times New Roman" w:cs="Times New Roman"/>
          <w:bCs/>
          <w:spacing w:val="-3"/>
          <w:sz w:val="28"/>
          <w:szCs w:val="28"/>
        </w:rPr>
        <w:t>приобретени</w:t>
      </w:r>
      <w:r w:rsidR="005C37B9" w:rsidRPr="0078537E">
        <w:rPr>
          <w:rFonts w:ascii="Times New Roman" w:hAnsi="Times New Roman" w:cs="Times New Roman"/>
          <w:bCs/>
          <w:spacing w:val="-3"/>
          <w:sz w:val="28"/>
          <w:szCs w:val="28"/>
        </w:rPr>
        <w:t>е</w:t>
      </w:r>
      <w:r w:rsidR="00B669D2" w:rsidRPr="0078537E">
        <w:rPr>
          <w:rFonts w:ascii="Times New Roman" w:hAnsi="Times New Roman" w:cs="Times New Roman"/>
          <w:bCs/>
          <w:spacing w:val="-3"/>
          <w:sz w:val="28"/>
          <w:szCs w:val="28"/>
        </w:rPr>
        <w:t xml:space="preserve"> оборудования и мебели для оснащения объекта культурного наследия</w:t>
      </w:r>
      <w:r w:rsidR="00503873" w:rsidRPr="0078537E">
        <w:rPr>
          <w:rFonts w:ascii="Times New Roman" w:hAnsi="Times New Roman" w:cs="Times New Roman"/>
          <w:bCs/>
          <w:spacing w:val="-3"/>
          <w:sz w:val="28"/>
          <w:szCs w:val="28"/>
        </w:rPr>
        <w:t>.</w:t>
      </w:r>
      <w:r w:rsidR="00B669D2" w:rsidRPr="0078537E">
        <w:rPr>
          <w:rFonts w:ascii="Times New Roman" w:hAnsi="Times New Roman" w:cs="Times New Roman"/>
          <w:bCs/>
          <w:spacing w:val="-3"/>
          <w:sz w:val="28"/>
          <w:szCs w:val="28"/>
        </w:rPr>
        <w:t xml:space="preserve"> </w:t>
      </w:r>
      <w:r w:rsidR="00503873" w:rsidRPr="0078537E">
        <w:rPr>
          <w:rFonts w:ascii="Times New Roman" w:hAnsi="Times New Roman" w:cs="Times New Roman"/>
          <w:sz w:val="28"/>
          <w:szCs w:val="28"/>
        </w:rPr>
        <w:t>Р</w:t>
      </w:r>
      <w:r w:rsidR="004759E5" w:rsidRPr="0078537E">
        <w:rPr>
          <w:rFonts w:ascii="Times New Roman" w:hAnsi="Times New Roman" w:cs="Times New Roman"/>
          <w:sz w:val="28"/>
          <w:szCs w:val="28"/>
        </w:rPr>
        <w:t>еализ</w:t>
      </w:r>
      <w:r w:rsidR="00503873" w:rsidRPr="0078537E">
        <w:rPr>
          <w:rFonts w:ascii="Times New Roman" w:hAnsi="Times New Roman" w:cs="Times New Roman"/>
          <w:sz w:val="28"/>
          <w:szCs w:val="28"/>
        </w:rPr>
        <w:t xml:space="preserve">ация мероприятия осуществляется </w:t>
      </w:r>
      <w:r w:rsidRPr="0078537E">
        <w:rPr>
          <w:rFonts w:ascii="Times New Roman" w:hAnsi="Times New Roman" w:cs="Times New Roman"/>
          <w:sz w:val="28"/>
          <w:szCs w:val="28"/>
        </w:rPr>
        <w:t>в соответствии</w:t>
      </w:r>
      <w:r w:rsidR="004A6260" w:rsidRPr="0078537E">
        <w:rPr>
          <w:rFonts w:ascii="Times New Roman" w:hAnsi="Times New Roman" w:cs="Times New Roman"/>
          <w:sz w:val="28"/>
          <w:szCs w:val="28"/>
        </w:rPr>
        <w:t xml:space="preserve"> </w:t>
      </w:r>
      <w:r w:rsidRPr="0078537E">
        <w:rPr>
          <w:rFonts w:ascii="Times New Roman" w:hAnsi="Times New Roman" w:cs="Times New Roman"/>
          <w:sz w:val="28"/>
          <w:szCs w:val="28"/>
        </w:rPr>
        <w:t>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06AD4673" w14:textId="77777777" w:rsidR="005613A4" w:rsidRPr="0078537E" w:rsidRDefault="005613A4" w:rsidP="005613A4">
      <w:pPr>
        <w:tabs>
          <w:tab w:val="left" w:pos="709"/>
          <w:tab w:val="left" w:pos="851"/>
        </w:tabs>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Администрация города Минусинска несет ответственность за реализацию подпрограммы, достижение конечных результатов, целевое и эффективное использование финансовых средств, выделяемых на выполнение подпрограммы. </w:t>
      </w:r>
    </w:p>
    <w:p w14:paraId="40746F03" w14:textId="77777777" w:rsidR="005613A4" w:rsidRPr="0078537E" w:rsidRDefault="005613A4" w:rsidP="005613A4">
      <w:pPr>
        <w:tabs>
          <w:tab w:val="left" w:pos="709"/>
          <w:tab w:val="left" w:pos="851"/>
        </w:tabs>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Администрация города Минусинска осуществляет:</w:t>
      </w:r>
    </w:p>
    <w:p w14:paraId="4DD399A2" w14:textId="77777777" w:rsidR="005613A4" w:rsidRPr="0078537E" w:rsidRDefault="005613A4" w:rsidP="005613A4">
      <w:pPr>
        <w:tabs>
          <w:tab w:val="left" w:pos="0"/>
        </w:tabs>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исполнение мероприятий подпрограммы, мониторинг ее реализации;</w:t>
      </w:r>
    </w:p>
    <w:p w14:paraId="49B9C9FF" w14:textId="4D57B7F7" w:rsidR="005613A4" w:rsidRPr="0078537E" w:rsidRDefault="005613A4" w:rsidP="005C37B9">
      <w:pPr>
        <w:tabs>
          <w:tab w:val="left" w:pos="0"/>
        </w:tabs>
        <w:spacing w:after="0" w:line="240" w:lineRule="auto"/>
        <w:rPr>
          <w:rFonts w:ascii="Times New Roman" w:hAnsi="Times New Roman" w:cs="Times New Roman"/>
          <w:sz w:val="28"/>
          <w:szCs w:val="28"/>
        </w:rPr>
      </w:pPr>
      <w:r w:rsidRPr="0078537E">
        <w:rPr>
          <w:rFonts w:ascii="Times New Roman" w:hAnsi="Times New Roman" w:cs="Times New Roman"/>
          <w:sz w:val="28"/>
          <w:szCs w:val="28"/>
        </w:rPr>
        <w:t>-</w:t>
      </w:r>
      <w:r w:rsidR="005C37B9" w:rsidRPr="0078537E">
        <w:rPr>
          <w:rFonts w:ascii="Times New Roman" w:hAnsi="Times New Roman" w:cs="Times New Roman"/>
          <w:sz w:val="28"/>
          <w:szCs w:val="28"/>
        </w:rPr>
        <w:t xml:space="preserve"> </w:t>
      </w:r>
      <w:r w:rsidRPr="0078537E">
        <w:rPr>
          <w:rFonts w:ascii="Times New Roman" w:hAnsi="Times New Roman" w:cs="Times New Roman"/>
          <w:sz w:val="28"/>
          <w:szCs w:val="28"/>
        </w:rPr>
        <w:t xml:space="preserve">непосредственный контроль за ходом реализации </w:t>
      </w:r>
      <w:proofErr w:type="gramStart"/>
      <w:r w:rsidR="00C67EF1" w:rsidRPr="0078537E">
        <w:rPr>
          <w:rFonts w:ascii="Times New Roman" w:hAnsi="Times New Roman" w:cs="Times New Roman"/>
          <w:sz w:val="28"/>
          <w:szCs w:val="28"/>
        </w:rPr>
        <w:t xml:space="preserve">мероприятий;  </w:t>
      </w:r>
      <w:r w:rsidRPr="0078537E">
        <w:rPr>
          <w:rFonts w:ascii="Times New Roman" w:hAnsi="Times New Roman" w:cs="Times New Roman"/>
          <w:sz w:val="28"/>
          <w:szCs w:val="28"/>
        </w:rPr>
        <w:t xml:space="preserve"> </w:t>
      </w:r>
      <w:proofErr w:type="gramEnd"/>
      <w:r w:rsidRPr="0078537E">
        <w:rPr>
          <w:rFonts w:ascii="Times New Roman" w:hAnsi="Times New Roman" w:cs="Times New Roman"/>
          <w:sz w:val="28"/>
          <w:szCs w:val="28"/>
        </w:rPr>
        <w:t xml:space="preserve">                            - подпрограммы;</w:t>
      </w:r>
    </w:p>
    <w:p w14:paraId="778715EC" w14:textId="77777777" w:rsidR="005613A4" w:rsidRPr="0078537E" w:rsidRDefault="005613A4" w:rsidP="005613A4">
      <w:pPr>
        <w:tabs>
          <w:tab w:val="left" w:pos="0"/>
          <w:tab w:val="left" w:pos="851"/>
        </w:tabs>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подготовку отчетов о реализации подпрограммы;</w:t>
      </w:r>
    </w:p>
    <w:p w14:paraId="1460FA38" w14:textId="77777777" w:rsidR="005613A4" w:rsidRPr="0078537E" w:rsidRDefault="005613A4" w:rsidP="005613A4">
      <w:pPr>
        <w:tabs>
          <w:tab w:val="left" w:pos="0"/>
          <w:tab w:val="left" w:pos="709"/>
          <w:tab w:val="left" w:pos="851"/>
        </w:tabs>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контроль за достижением конечного результата подпрограммы;</w:t>
      </w:r>
    </w:p>
    <w:p w14:paraId="676BF701" w14:textId="77777777" w:rsidR="00E23D41" w:rsidRPr="0078537E" w:rsidRDefault="00E23D41" w:rsidP="00E23D41">
      <w:pPr>
        <w:tabs>
          <w:tab w:val="left" w:pos="0"/>
          <w:tab w:val="left" w:pos="709"/>
          <w:tab w:val="left" w:pos="851"/>
        </w:tabs>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lastRenderedPageBreak/>
        <w:tab/>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33EFD833" w14:textId="77777777" w:rsidR="00E23D41" w:rsidRPr="0078537E" w:rsidRDefault="00E23D41" w:rsidP="00E23D41">
      <w:pPr>
        <w:autoSpaceDE w:val="0"/>
        <w:autoSpaceDN w:val="0"/>
        <w:adjustRightInd w:val="0"/>
        <w:spacing w:after="0" w:line="240" w:lineRule="auto"/>
        <w:outlineLvl w:val="0"/>
        <w:rPr>
          <w:rFonts w:ascii="Times New Roman" w:hAnsi="Times New Roman" w:cs="Times New Roman"/>
          <w:sz w:val="28"/>
          <w:szCs w:val="28"/>
        </w:rPr>
      </w:pPr>
    </w:p>
    <w:p w14:paraId="1345F984" w14:textId="77777777" w:rsidR="009F20C6" w:rsidRPr="0078537E" w:rsidRDefault="005613A4" w:rsidP="00EB209C">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78537E">
        <w:rPr>
          <w:rFonts w:ascii="Times New Roman" w:hAnsi="Times New Roman" w:cs="Times New Roman"/>
          <w:sz w:val="28"/>
          <w:szCs w:val="28"/>
        </w:rPr>
        <w:t>4. Характеристика основных мероприятий подпрограммы</w:t>
      </w:r>
    </w:p>
    <w:p w14:paraId="7E820063" w14:textId="77777777" w:rsidR="00E23D41" w:rsidRPr="0078537E" w:rsidRDefault="00E23D41" w:rsidP="00EB209C">
      <w:pPr>
        <w:autoSpaceDE w:val="0"/>
        <w:autoSpaceDN w:val="0"/>
        <w:adjustRightInd w:val="0"/>
        <w:spacing w:after="0" w:line="240" w:lineRule="auto"/>
        <w:ind w:firstLine="567"/>
        <w:jc w:val="center"/>
        <w:outlineLvl w:val="0"/>
        <w:rPr>
          <w:rFonts w:ascii="Times New Roman" w:hAnsi="Times New Roman" w:cs="Times New Roman"/>
          <w:sz w:val="28"/>
          <w:szCs w:val="28"/>
        </w:rPr>
      </w:pPr>
    </w:p>
    <w:p w14:paraId="5C55C216" w14:textId="77777777" w:rsidR="005613A4" w:rsidRPr="0078537E" w:rsidRDefault="008539DE" w:rsidP="000A7069">
      <w:pPr>
        <w:widowControl w:val="0"/>
        <w:spacing w:after="0" w:line="240" w:lineRule="auto"/>
        <w:ind w:firstLine="567"/>
        <w:jc w:val="both"/>
        <w:rPr>
          <w:rFonts w:ascii="Times New Roman" w:hAnsi="Times New Roman" w:cs="Times New Roman"/>
          <w:sz w:val="28"/>
          <w:szCs w:val="28"/>
          <w:lang w:eastAsia="en-US"/>
        </w:rPr>
      </w:pPr>
      <w:r w:rsidRPr="0078537E">
        <w:rPr>
          <w:rFonts w:ascii="Times New Roman" w:hAnsi="Times New Roman" w:cs="Times New Roman"/>
          <w:sz w:val="28"/>
          <w:szCs w:val="28"/>
          <w:lang w:eastAsia="en-US"/>
        </w:rPr>
        <w:t>Перечень подпрограммных мероприятий</w:t>
      </w:r>
      <w:r w:rsidR="005613A4" w:rsidRPr="0078537E">
        <w:rPr>
          <w:rFonts w:ascii="Times New Roman" w:hAnsi="Times New Roman" w:cs="Times New Roman"/>
          <w:sz w:val="28"/>
          <w:szCs w:val="28"/>
          <w:lang w:eastAsia="en-US"/>
        </w:rPr>
        <w:t xml:space="preserve"> об исполнителях и сроках исполнения мероприятий подпрограммы представлена в приложении </w:t>
      </w:r>
      <w:r w:rsidR="00635AB6" w:rsidRPr="0078537E">
        <w:rPr>
          <w:rFonts w:ascii="Times New Roman" w:hAnsi="Times New Roman" w:cs="Times New Roman"/>
          <w:sz w:val="28"/>
          <w:szCs w:val="28"/>
          <w:lang w:eastAsia="en-US"/>
        </w:rPr>
        <w:t>1</w:t>
      </w:r>
      <w:r w:rsidR="005613A4" w:rsidRPr="0078537E">
        <w:rPr>
          <w:rFonts w:ascii="Times New Roman" w:hAnsi="Times New Roman" w:cs="Times New Roman"/>
          <w:sz w:val="28"/>
          <w:szCs w:val="28"/>
          <w:lang w:eastAsia="en-US"/>
        </w:rPr>
        <w:t xml:space="preserve"> к настоящей программе,</w:t>
      </w:r>
      <w:r w:rsidR="00635AB6" w:rsidRPr="0078537E">
        <w:rPr>
          <w:rFonts w:ascii="Times New Roman" w:hAnsi="Times New Roman" w:cs="Times New Roman"/>
          <w:sz w:val="28"/>
          <w:szCs w:val="28"/>
          <w:lang w:eastAsia="en-US"/>
        </w:rPr>
        <w:t xml:space="preserve"> </w:t>
      </w:r>
      <w:r w:rsidR="005613A4" w:rsidRPr="0078537E">
        <w:rPr>
          <w:rFonts w:ascii="Times New Roman" w:hAnsi="Times New Roman" w:cs="Times New Roman"/>
          <w:sz w:val="28"/>
          <w:szCs w:val="28"/>
          <w:lang w:eastAsia="en-US"/>
        </w:rPr>
        <w:t xml:space="preserve">о главном распорядителе бюджетных средств, объемах и источниках финансирования мероприятий подпрограммы – в приложениях </w:t>
      </w:r>
      <w:r w:rsidR="00635AB6" w:rsidRPr="0078537E">
        <w:rPr>
          <w:rFonts w:ascii="Times New Roman" w:hAnsi="Times New Roman" w:cs="Times New Roman"/>
          <w:sz w:val="28"/>
          <w:szCs w:val="28"/>
          <w:lang w:eastAsia="en-US"/>
        </w:rPr>
        <w:t xml:space="preserve">4,5 </w:t>
      </w:r>
      <w:r w:rsidR="005613A4" w:rsidRPr="0078537E">
        <w:rPr>
          <w:rFonts w:ascii="Times New Roman" w:hAnsi="Times New Roman" w:cs="Times New Roman"/>
          <w:sz w:val="28"/>
          <w:szCs w:val="28"/>
          <w:lang w:eastAsia="en-US"/>
        </w:rPr>
        <w:t>к настоящей муниципальной программе.</w:t>
      </w:r>
    </w:p>
    <w:p w14:paraId="6103A407" w14:textId="77777777" w:rsidR="00D853C2" w:rsidRPr="0078537E" w:rsidRDefault="00D853C2" w:rsidP="005613A4">
      <w:pPr>
        <w:spacing w:after="0" w:line="240" w:lineRule="auto"/>
        <w:jc w:val="both"/>
        <w:rPr>
          <w:rFonts w:ascii="Times New Roman" w:hAnsi="Times New Roman" w:cs="Times New Roman"/>
          <w:sz w:val="28"/>
          <w:szCs w:val="28"/>
        </w:rPr>
      </w:pPr>
    </w:p>
    <w:p w14:paraId="63B878CF" w14:textId="77777777" w:rsidR="00E47F4D" w:rsidRPr="0078537E" w:rsidRDefault="00E47F4D" w:rsidP="005613A4">
      <w:pPr>
        <w:spacing w:after="0" w:line="240" w:lineRule="auto"/>
        <w:jc w:val="both"/>
        <w:rPr>
          <w:rFonts w:ascii="Times New Roman" w:hAnsi="Times New Roman" w:cs="Times New Roman"/>
          <w:sz w:val="28"/>
          <w:szCs w:val="28"/>
        </w:rPr>
      </w:pPr>
    </w:p>
    <w:p w14:paraId="36FF75FD" w14:textId="77777777" w:rsidR="009F7D5B" w:rsidRPr="0078537E" w:rsidRDefault="009F7D5B" w:rsidP="009F7D5B">
      <w:pPr>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Заместитель Главы города по экономике и финансам </w:t>
      </w:r>
    </w:p>
    <w:p w14:paraId="015E4E1F" w14:textId="77777777" w:rsidR="009F7D5B" w:rsidRPr="0078537E" w:rsidRDefault="009F7D5B" w:rsidP="009F7D5B">
      <w:pPr>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 руководитель управления экономики и </w:t>
      </w:r>
    </w:p>
    <w:p w14:paraId="19E79B42" w14:textId="77777777" w:rsidR="009F7D5B" w:rsidRPr="0078537E" w:rsidRDefault="009F7D5B" w:rsidP="009F7D5B">
      <w:pPr>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имущественных отношений администрации </w:t>
      </w:r>
    </w:p>
    <w:p w14:paraId="653BFBF5" w14:textId="6FE1747F" w:rsidR="00EB209C" w:rsidRPr="0078537E" w:rsidRDefault="009F7D5B" w:rsidP="00EB209C">
      <w:pPr>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города Минусинска                                                                        </w:t>
      </w:r>
      <w:r w:rsidR="0078537E">
        <w:rPr>
          <w:rFonts w:ascii="Times New Roman" w:hAnsi="Times New Roman" w:cs="Times New Roman"/>
          <w:sz w:val="28"/>
          <w:szCs w:val="28"/>
        </w:rPr>
        <w:t xml:space="preserve">           </w:t>
      </w:r>
      <w:r w:rsidRPr="0078537E">
        <w:rPr>
          <w:rFonts w:ascii="Times New Roman" w:hAnsi="Times New Roman" w:cs="Times New Roman"/>
          <w:sz w:val="28"/>
          <w:szCs w:val="28"/>
        </w:rPr>
        <w:t xml:space="preserve">    Е.Н. Грязева                       </w:t>
      </w:r>
    </w:p>
    <w:p w14:paraId="493DC832" w14:textId="77777777" w:rsidR="00883F8A" w:rsidRPr="0078537E" w:rsidRDefault="00883F8A" w:rsidP="00EB209C">
      <w:pPr>
        <w:spacing w:after="0" w:line="240" w:lineRule="auto"/>
        <w:jc w:val="center"/>
        <w:rPr>
          <w:rFonts w:ascii="Times New Roman" w:hAnsi="Times New Roman" w:cs="Times New Roman"/>
          <w:sz w:val="28"/>
          <w:szCs w:val="28"/>
        </w:rPr>
      </w:pPr>
    </w:p>
    <w:p w14:paraId="623614C2" w14:textId="77777777" w:rsidR="005E3F6B" w:rsidRPr="0078537E" w:rsidRDefault="005E3F6B" w:rsidP="00EB209C">
      <w:pPr>
        <w:spacing w:after="0" w:line="240" w:lineRule="auto"/>
        <w:jc w:val="center"/>
        <w:rPr>
          <w:rFonts w:ascii="Times New Roman" w:hAnsi="Times New Roman" w:cs="Times New Roman"/>
          <w:sz w:val="28"/>
          <w:szCs w:val="28"/>
        </w:rPr>
      </w:pPr>
    </w:p>
    <w:p w14:paraId="4FC73436" w14:textId="77777777" w:rsidR="005E3F6B" w:rsidRPr="0078537E" w:rsidRDefault="005E3F6B" w:rsidP="00EB209C">
      <w:pPr>
        <w:spacing w:after="0" w:line="240" w:lineRule="auto"/>
        <w:jc w:val="center"/>
        <w:rPr>
          <w:rFonts w:ascii="Times New Roman" w:hAnsi="Times New Roman" w:cs="Times New Roman"/>
          <w:sz w:val="28"/>
          <w:szCs w:val="28"/>
        </w:rPr>
      </w:pPr>
    </w:p>
    <w:p w14:paraId="282ADE60" w14:textId="77777777" w:rsidR="005E3F6B" w:rsidRPr="0078537E" w:rsidRDefault="005E3F6B" w:rsidP="00EB209C">
      <w:pPr>
        <w:spacing w:after="0" w:line="240" w:lineRule="auto"/>
        <w:jc w:val="center"/>
        <w:rPr>
          <w:rFonts w:ascii="Times New Roman" w:hAnsi="Times New Roman" w:cs="Times New Roman"/>
          <w:sz w:val="28"/>
          <w:szCs w:val="28"/>
        </w:rPr>
      </w:pPr>
    </w:p>
    <w:p w14:paraId="0FA1CBCA" w14:textId="77777777" w:rsidR="005E3F6B" w:rsidRPr="0078537E" w:rsidRDefault="005E3F6B" w:rsidP="00EB209C">
      <w:pPr>
        <w:spacing w:after="0" w:line="240" w:lineRule="auto"/>
        <w:jc w:val="center"/>
        <w:rPr>
          <w:rFonts w:ascii="Times New Roman" w:hAnsi="Times New Roman" w:cs="Times New Roman"/>
          <w:sz w:val="28"/>
          <w:szCs w:val="28"/>
        </w:rPr>
      </w:pPr>
    </w:p>
    <w:p w14:paraId="4D13BFBA" w14:textId="77777777" w:rsidR="005E3F6B" w:rsidRPr="0078537E" w:rsidRDefault="005E3F6B" w:rsidP="00EB209C">
      <w:pPr>
        <w:spacing w:after="0" w:line="240" w:lineRule="auto"/>
        <w:jc w:val="center"/>
        <w:rPr>
          <w:rFonts w:ascii="Times New Roman" w:hAnsi="Times New Roman" w:cs="Times New Roman"/>
          <w:sz w:val="28"/>
          <w:szCs w:val="28"/>
        </w:rPr>
      </w:pPr>
    </w:p>
    <w:p w14:paraId="09AF1705" w14:textId="77777777" w:rsidR="005E3F6B" w:rsidRPr="0078537E" w:rsidRDefault="005E3F6B" w:rsidP="00F10EA5">
      <w:pPr>
        <w:spacing w:after="0" w:line="240" w:lineRule="auto"/>
        <w:rPr>
          <w:rFonts w:ascii="Times New Roman" w:hAnsi="Times New Roman" w:cs="Times New Roman"/>
          <w:sz w:val="28"/>
          <w:szCs w:val="28"/>
        </w:rPr>
      </w:pPr>
    </w:p>
    <w:p w14:paraId="1D12C321" w14:textId="77777777" w:rsidR="00F10EA5" w:rsidRPr="0078537E" w:rsidRDefault="00F10EA5" w:rsidP="00F10EA5">
      <w:pPr>
        <w:spacing w:after="0" w:line="240" w:lineRule="auto"/>
        <w:rPr>
          <w:rFonts w:ascii="Times New Roman" w:hAnsi="Times New Roman" w:cs="Times New Roman"/>
          <w:sz w:val="28"/>
          <w:szCs w:val="28"/>
        </w:rPr>
      </w:pPr>
    </w:p>
    <w:p w14:paraId="73D4982F" w14:textId="77777777" w:rsidR="005E3F6B" w:rsidRPr="0078537E" w:rsidRDefault="005E3F6B" w:rsidP="00EB209C">
      <w:pPr>
        <w:spacing w:after="0" w:line="240" w:lineRule="auto"/>
        <w:jc w:val="center"/>
        <w:rPr>
          <w:rFonts w:ascii="Times New Roman" w:hAnsi="Times New Roman" w:cs="Times New Roman"/>
          <w:sz w:val="28"/>
          <w:szCs w:val="28"/>
        </w:rPr>
      </w:pPr>
    </w:p>
    <w:p w14:paraId="3DDF430D" w14:textId="77777777" w:rsidR="006C6051" w:rsidRPr="0078537E" w:rsidRDefault="006C6051">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br w:type="page"/>
      </w:r>
    </w:p>
    <w:p w14:paraId="391C2CDB" w14:textId="77777777" w:rsidR="005613A4" w:rsidRPr="0078537E" w:rsidRDefault="005613A4" w:rsidP="00EB209C">
      <w:pPr>
        <w:spacing w:after="0" w:line="240" w:lineRule="auto"/>
        <w:jc w:val="center"/>
        <w:rPr>
          <w:rFonts w:ascii="Times New Roman" w:hAnsi="Times New Roman" w:cs="Times New Roman"/>
          <w:sz w:val="28"/>
          <w:szCs w:val="28"/>
        </w:rPr>
      </w:pPr>
      <w:r w:rsidRPr="0078537E">
        <w:rPr>
          <w:rFonts w:ascii="Times New Roman" w:hAnsi="Times New Roman" w:cs="Times New Roman"/>
          <w:sz w:val="28"/>
          <w:szCs w:val="28"/>
        </w:rPr>
        <w:lastRenderedPageBreak/>
        <w:t>Подпрограмма 2 «</w:t>
      </w:r>
      <w:r w:rsidRPr="0078537E">
        <w:rPr>
          <w:rFonts w:ascii="Times New Roman" w:hAnsi="Times New Roman" w:cs="Times New Roman"/>
          <w:sz w:val="28"/>
        </w:rPr>
        <w:t>Земельно-имущественные</w:t>
      </w:r>
    </w:p>
    <w:p w14:paraId="08F18CF4" w14:textId="77777777" w:rsidR="005613A4" w:rsidRPr="0078537E" w:rsidRDefault="005613A4" w:rsidP="005613A4">
      <w:pPr>
        <w:spacing w:after="0" w:line="240" w:lineRule="auto"/>
        <w:jc w:val="center"/>
        <w:rPr>
          <w:rFonts w:ascii="Times New Roman" w:hAnsi="Times New Roman" w:cs="Times New Roman"/>
          <w:sz w:val="28"/>
          <w:szCs w:val="28"/>
        </w:rPr>
      </w:pPr>
      <w:r w:rsidRPr="0078537E">
        <w:rPr>
          <w:rFonts w:ascii="Times New Roman" w:hAnsi="Times New Roman" w:cs="Times New Roman"/>
          <w:sz w:val="28"/>
        </w:rPr>
        <w:t>отношения города Минусинска</w:t>
      </w:r>
      <w:r w:rsidRPr="0078537E">
        <w:rPr>
          <w:rFonts w:ascii="Times New Roman" w:hAnsi="Times New Roman" w:cs="Times New Roman"/>
          <w:sz w:val="28"/>
          <w:szCs w:val="28"/>
        </w:rPr>
        <w:t>»</w:t>
      </w:r>
    </w:p>
    <w:p w14:paraId="35B91361" w14:textId="77777777" w:rsidR="005613A4" w:rsidRPr="0078537E" w:rsidRDefault="005613A4" w:rsidP="005613A4">
      <w:pPr>
        <w:spacing w:after="0" w:line="240" w:lineRule="auto"/>
        <w:jc w:val="center"/>
        <w:rPr>
          <w:rFonts w:ascii="Times New Roman" w:hAnsi="Times New Roman" w:cs="Times New Roman"/>
          <w:sz w:val="28"/>
          <w:szCs w:val="28"/>
        </w:rPr>
      </w:pPr>
    </w:p>
    <w:p w14:paraId="1829468F"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8537E">
        <w:rPr>
          <w:rFonts w:ascii="Times New Roman" w:hAnsi="Times New Roman" w:cs="Times New Roman"/>
          <w:sz w:val="28"/>
          <w:szCs w:val="28"/>
        </w:rPr>
        <w:t>Паспорт подпрограммы</w:t>
      </w:r>
    </w:p>
    <w:tbl>
      <w:tblPr>
        <w:tblW w:w="0" w:type="auto"/>
        <w:tblInd w:w="108" w:type="dxa"/>
        <w:tblLook w:val="01E0" w:firstRow="1" w:lastRow="1" w:firstColumn="1" w:lastColumn="1" w:noHBand="0" w:noVBand="0"/>
      </w:tblPr>
      <w:tblGrid>
        <w:gridCol w:w="389"/>
        <w:gridCol w:w="2759"/>
        <w:gridCol w:w="6088"/>
      </w:tblGrid>
      <w:tr w:rsidR="005613A4" w:rsidRPr="0078537E" w14:paraId="6BD061AF" w14:textId="77777777" w:rsidTr="00951859">
        <w:tc>
          <w:tcPr>
            <w:tcW w:w="389" w:type="dxa"/>
            <w:tcBorders>
              <w:top w:val="single" w:sz="4" w:space="0" w:color="auto"/>
              <w:left w:val="single" w:sz="4" w:space="0" w:color="auto"/>
              <w:bottom w:val="single" w:sz="4" w:space="0" w:color="auto"/>
              <w:right w:val="single" w:sz="4" w:space="0" w:color="auto"/>
            </w:tcBorders>
          </w:tcPr>
          <w:p w14:paraId="02849905"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1</w:t>
            </w:r>
          </w:p>
        </w:tc>
        <w:tc>
          <w:tcPr>
            <w:tcW w:w="2759" w:type="dxa"/>
            <w:tcBorders>
              <w:top w:val="single" w:sz="4" w:space="0" w:color="auto"/>
              <w:left w:val="single" w:sz="4" w:space="0" w:color="auto"/>
              <w:bottom w:val="single" w:sz="4" w:space="0" w:color="auto"/>
              <w:right w:val="single" w:sz="4" w:space="0" w:color="auto"/>
            </w:tcBorders>
          </w:tcPr>
          <w:p w14:paraId="33EF09B8"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Наименование подпрограммы</w:t>
            </w:r>
          </w:p>
        </w:tc>
        <w:tc>
          <w:tcPr>
            <w:tcW w:w="6088" w:type="dxa"/>
            <w:tcBorders>
              <w:top w:val="single" w:sz="4" w:space="0" w:color="auto"/>
              <w:left w:val="single" w:sz="4" w:space="0" w:color="auto"/>
              <w:bottom w:val="single" w:sz="4" w:space="0" w:color="auto"/>
              <w:right w:val="single" w:sz="4" w:space="0" w:color="auto"/>
            </w:tcBorders>
          </w:tcPr>
          <w:p w14:paraId="74549476"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«Земельно-имущественные отношения города Минусинска»</w:t>
            </w:r>
          </w:p>
        </w:tc>
      </w:tr>
      <w:tr w:rsidR="004947BD" w:rsidRPr="0078537E" w14:paraId="0EDE0AE2" w14:textId="77777777" w:rsidTr="00951859">
        <w:tc>
          <w:tcPr>
            <w:tcW w:w="389" w:type="dxa"/>
            <w:tcBorders>
              <w:top w:val="single" w:sz="4" w:space="0" w:color="auto"/>
              <w:left w:val="single" w:sz="4" w:space="0" w:color="auto"/>
              <w:bottom w:val="single" w:sz="4" w:space="0" w:color="auto"/>
              <w:right w:val="single" w:sz="4" w:space="0" w:color="auto"/>
            </w:tcBorders>
          </w:tcPr>
          <w:p w14:paraId="3440694A" w14:textId="77777777" w:rsidR="004947BD"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2</w:t>
            </w:r>
          </w:p>
        </w:tc>
        <w:tc>
          <w:tcPr>
            <w:tcW w:w="2759" w:type="dxa"/>
            <w:tcBorders>
              <w:top w:val="single" w:sz="4" w:space="0" w:color="auto"/>
              <w:left w:val="single" w:sz="4" w:space="0" w:color="auto"/>
              <w:bottom w:val="single" w:sz="4" w:space="0" w:color="auto"/>
              <w:right w:val="single" w:sz="4" w:space="0" w:color="auto"/>
            </w:tcBorders>
          </w:tcPr>
          <w:p w14:paraId="26141952" w14:textId="77777777" w:rsidR="004947BD" w:rsidRPr="0078537E" w:rsidRDefault="004947BD"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Исполнитель подпрограммы</w:t>
            </w:r>
          </w:p>
        </w:tc>
        <w:tc>
          <w:tcPr>
            <w:tcW w:w="6088" w:type="dxa"/>
            <w:tcBorders>
              <w:top w:val="single" w:sz="4" w:space="0" w:color="auto"/>
              <w:left w:val="single" w:sz="4" w:space="0" w:color="auto"/>
              <w:bottom w:val="single" w:sz="4" w:space="0" w:color="auto"/>
              <w:right w:val="single" w:sz="4" w:space="0" w:color="auto"/>
            </w:tcBorders>
          </w:tcPr>
          <w:p w14:paraId="6C1C25AB" w14:textId="77777777" w:rsidR="004947BD" w:rsidRPr="0078537E" w:rsidRDefault="004947BD"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Муниципальное казенное учреждение города Минусинска «Землеустройство и градостроительство»</w:t>
            </w:r>
          </w:p>
        </w:tc>
      </w:tr>
      <w:tr w:rsidR="005613A4" w:rsidRPr="0078537E" w14:paraId="0F6948DF" w14:textId="77777777" w:rsidTr="00951859">
        <w:trPr>
          <w:trHeight w:val="414"/>
        </w:trPr>
        <w:tc>
          <w:tcPr>
            <w:tcW w:w="389" w:type="dxa"/>
            <w:tcBorders>
              <w:top w:val="single" w:sz="4" w:space="0" w:color="auto"/>
              <w:left w:val="single" w:sz="4" w:space="0" w:color="auto"/>
              <w:bottom w:val="single" w:sz="4" w:space="0" w:color="auto"/>
              <w:right w:val="single" w:sz="4" w:space="0" w:color="auto"/>
            </w:tcBorders>
          </w:tcPr>
          <w:p w14:paraId="77543A05" w14:textId="77777777" w:rsidR="005613A4" w:rsidRPr="0078537E" w:rsidRDefault="00E75038" w:rsidP="005613A4">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3</w:t>
            </w:r>
          </w:p>
        </w:tc>
        <w:tc>
          <w:tcPr>
            <w:tcW w:w="2759" w:type="dxa"/>
            <w:tcBorders>
              <w:top w:val="single" w:sz="4" w:space="0" w:color="auto"/>
              <w:left w:val="single" w:sz="4" w:space="0" w:color="auto"/>
              <w:bottom w:val="single" w:sz="4" w:space="0" w:color="auto"/>
              <w:right w:val="single" w:sz="4" w:space="0" w:color="auto"/>
            </w:tcBorders>
          </w:tcPr>
          <w:p w14:paraId="7542BB50" w14:textId="77777777" w:rsidR="005613A4" w:rsidRPr="0078537E" w:rsidRDefault="005613A4" w:rsidP="005613A4">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Исполнитель </w:t>
            </w:r>
          </w:p>
          <w:p w14:paraId="1C18E2AD" w14:textId="77777777" w:rsidR="005613A4" w:rsidRPr="0078537E" w:rsidRDefault="005613A4" w:rsidP="005613A4">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мероприятий</w:t>
            </w:r>
          </w:p>
          <w:p w14:paraId="01BCCF02" w14:textId="77777777" w:rsidR="005613A4" w:rsidRPr="0078537E" w:rsidRDefault="005613A4" w:rsidP="005613A4">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подпрограммы</w:t>
            </w:r>
          </w:p>
        </w:tc>
        <w:tc>
          <w:tcPr>
            <w:tcW w:w="6088" w:type="dxa"/>
            <w:tcBorders>
              <w:top w:val="single" w:sz="4" w:space="0" w:color="auto"/>
              <w:left w:val="single" w:sz="4" w:space="0" w:color="auto"/>
              <w:bottom w:val="single" w:sz="4" w:space="0" w:color="auto"/>
              <w:right w:val="single" w:sz="4" w:space="0" w:color="auto"/>
            </w:tcBorders>
          </w:tcPr>
          <w:p w14:paraId="435E3021"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Муниципальное казенное учреждение города Минусинска «Землеустройство и градостроительство»</w:t>
            </w:r>
          </w:p>
        </w:tc>
      </w:tr>
      <w:tr w:rsidR="005613A4" w:rsidRPr="0078537E" w14:paraId="1033C847" w14:textId="77777777" w:rsidTr="00951859">
        <w:trPr>
          <w:trHeight w:val="999"/>
        </w:trPr>
        <w:tc>
          <w:tcPr>
            <w:tcW w:w="389" w:type="dxa"/>
            <w:tcBorders>
              <w:top w:val="single" w:sz="4" w:space="0" w:color="auto"/>
              <w:left w:val="single" w:sz="4" w:space="0" w:color="auto"/>
              <w:bottom w:val="single" w:sz="4" w:space="0" w:color="auto"/>
              <w:right w:val="single" w:sz="4" w:space="0" w:color="auto"/>
            </w:tcBorders>
          </w:tcPr>
          <w:p w14:paraId="551D4630" w14:textId="77777777" w:rsidR="005613A4"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4</w:t>
            </w:r>
          </w:p>
        </w:tc>
        <w:tc>
          <w:tcPr>
            <w:tcW w:w="2759" w:type="dxa"/>
            <w:tcBorders>
              <w:top w:val="single" w:sz="4" w:space="0" w:color="auto"/>
              <w:left w:val="single" w:sz="4" w:space="0" w:color="auto"/>
              <w:bottom w:val="single" w:sz="4" w:space="0" w:color="auto"/>
              <w:right w:val="single" w:sz="4" w:space="0" w:color="auto"/>
            </w:tcBorders>
          </w:tcPr>
          <w:p w14:paraId="5F1A7B99"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Цель подпрограммы </w:t>
            </w:r>
          </w:p>
          <w:p w14:paraId="16048675"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p>
        </w:tc>
        <w:tc>
          <w:tcPr>
            <w:tcW w:w="6088" w:type="dxa"/>
            <w:tcBorders>
              <w:top w:val="single" w:sz="4" w:space="0" w:color="auto"/>
              <w:left w:val="single" w:sz="4" w:space="0" w:color="auto"/>
              <w:bottom w:val="single" w:sz="4" w:space="0" w:color="auto"/>
              <w:right w:val="single" w:sz="4" w:space="0" w:color="auto"/>
            </w:tcBorders>
          </w:tcPr>
          <w:p w14:paraId="46A7033B" w14:textId="77777777" w:rsidR="005613A4" w:rsidRPr="0078537E" w:rsidRDefault="00BD0EA1" w:rsidP="005613A4">
            <w:pPr>
              <w:tabs>
                <w:tab w:val="left" w:pos="470"/>
              </w:tabs>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Управление и эффективное использование земельных участков, расположенных на территории муниципального образования город Минусинск </w:t>
            </w:r>
          </w:p>
        </w:tc>
      </w:tr>
      <w:tr w:rsidR="005613A4" w:rsidRPr="0078537E" w14:paraId="6BEEF9D8" w14:textId="77777777" w:rsidTr="00951859">
        <w:tc>
          <w:tcPr>
            <w:tcW w:w="389" w:type="dxa"/>
            <w:tcBorders>
              <w:top w:val="single" w:sz="4" w:space="0" w:color="auto"/>
              <w:left w:val="single" w:sz="4" w:space="0" w:color="auto"/>
              <w:bottom w:val="single" w:sz="4" w:space="0" w:color="auto"/>
              <w:right w:val="single" w:sz="4" w:space="0" w:color="auto"/>
            </w:tcBorders>
          </w:tcPr>
          <w:p w14:paraId="2D96F71A" w14:textId="77777777" w:rsidR="005613A4"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5</w:t>
            </w:r>
          </w:p>
        </w:tc>
        <w:tc>
          <w:tcPr>
            <w:tcW w:w="2759" w:type="dxa"/>
            <w:tcBorders>
              <w:top w:val="single" w:sz="4" w:space="0" w:color="auto"/>
              <w:left w:val="single" w:sz="4" w:space="0" w:color="auto"/>
              <w:bottom w:val="single" w:sz="4" w:space="0" w:color="auto"/>
              <w:right w:val="single" w:sz="4" w:space="0" w:color="auto"/>
            </w:tcBorders>
          </w:tcPr>
          <w:p w14:paraId="139279D6"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Задачи подпрограммы   </w:t>
            </w:r>
          </w:p>
        </w:tc>
        <w:tc>
          <w:tcPr>
            <w:tcW w:w="6088" w:type="dxa"/>
            <w:tcBorders>
              <w:top w:val="single" w:sz="4" w:space="0" w:color="auto"/>
              <w:left w:val="single" w:sz="4" w:space="0" w:color="auto"/>
              <w:bottom w:val="single" w:sz="4" w:space="0" w:color="auto"/>
              <w:right w:val="single" w:sz="4" w:space="0" w:color="auto"/>
            </w:tcBorders>
          </w:tcPr>
          <w:p w14:paraId="7558D4F7" w14:textId="77777777" w:rsidR="0014552C" w:rsidRPr="0078537E" w:rsidRDefault="00BD0EA1"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Организация работы в сфере земельных отношений и предоставление юридическим и физическим лицам в постоянное (бессрочное) пользование, в безвозмездное пользование, аренду, собственность земельных участков.</w:t>
            </w:r>
          </w:p>
        </w:tc>
      </w:tr>
      <w:tr w:rsidR="005613A4" w:rsidRPr="0078537E" w14:paraId="45BFD681" w14:textId="77777777" w:rsidTr="009518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9"/>
        </w:trPr>
        <w:tc>
          <w:tcPr>
            <w:tcW w:w="389" w:type="dxa"/>
            <w:tcBorders>
              <w:top w:val="single" w:sz="4" w:space="0" w:color="auto"/>
              <w:left w:val="single" w:sz="4" w:space="0" w:color="auto"/>
              <w:bottom w:val="single" w:sz="4" w:space="0" w:color="auto"/>
              <w:right w:val="single" w:sz="4" w:space="0" w:color="auto"/>
            </w:tcBorders>
          </w:tcPr>
          <w:p w14:paraId="49F3C5E2" w14:textId="77777777" w:rsidR="005613A4"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6</w:t>
            </w:r>
          </w:p>
        </w:tc>
        <w:tc>
          <w:tcPr>
            <w:tcW w:w="2759" w:type="dxa"/>
            <w:tcBorders>
              <w:top w:val="single" w:sz="4" w:space="0" w:color="auto"/>
              <w:left w:val="single" w:sz="4" w:space="0" w:color="auto"/>
              <w:bottom w:val="single" w:sz="4" w:space="0" w:color="auto"/>
              <w:right w:val="single" w:sz="4" w:space="0" w:color="auto"/>
            </w:tcBorders>
          </w:tcPr>
          <w:p w14:paraId="27FB5707" w14:textId="77777777" w:rsidR="005613A4" w:rsidRPr="0078537E" w:rsidRDefault="005613A4" w:rsidP="005613A4">
            <w:pPr>
              <w:tabs>
                <w:tab w:val="left" w:pos="1418"/>
              </w:tabs>
              <w:autoSpaceDE w:val="0"/>
              <w:autoSpaceDN w:val="0"/>
              <w:adjustRightInd w:val="0"/>
              <w:spacing w:after="0" w:line="240" w:lineRule="auto"/>
              <w:jc w:val="both"/>
              <w:outlineLvl w:val="1"/>
              <w:rPr>
                <w:rFonts w:ascii="Times New Roman" w:hAnsi="Times New Roman" w:cs="Times New Roman"/>
                <w:sz w:val="28"/>
                <w:szCs w:val="28"/>
              </w:rPr>
            </w:pPr>
            <w:r w:rsidRPr="0078537E">
              <w:rPr>
                <w:rFonts w:ascii="Times New Roman" w:hAnsi="Times New Roman" w:cs="Times New Roman"/>
                <w:sz w:val="28"/>
                <w:szCs w:val="28"/>
              </w:rPr>
              <w:t xml:space="preserve">Показатели результативности подпрограммы </w:t>
            </w:r>
          </w:p>
        </w:tc>
        <w:tc>
          <w:tcPr>
            <w:tcW w:w="6088" w:type="dxa"/>
            <w:tcBorders>
              <w:top w:val="single" w:sz="4" w:space="0" w:color="auto"/>
              <w:left w:val="single" w:sz="4" w:space="0" w:color="auto"/>
              <w:bottom w:val="single" w:sz="4" w:space="0" w:color="auto"/>
              <w:right w:val="single" w:sz="4" w:space="0" w:color="auto"/>
            </w:tcBorders>
          </w:tcPr>
          <w:p w14:paraId="70467EE8" w14:textId="77777777" w:rsidR="00841CAE" w:rsidRPr="0078537E" w:rsidRDefault="005613A4" w:rsidP="005613A4">
            <w:pPr>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 xml:space="preserve">1. </w:t>
            </w:r>
            <w:r w:rsidR="00841CAE" w:rsidRPr="0078537E">
              <w:rPr>
                <w:rFonts w:ascii="Times New Roman" w:hAnsi="Times New Roman" w:cs="Times New Roman"/>
                <w:sz w:val="28"/>
                <w:szCs w:val="28"/>
              </w:rPr>
              <w:t>Количество обращений граждан и юридических лиц, по вопросам в сфере земельных отношений</w:t>
            </w:r>
            <w:r w:rsidR="007F583C" w:rsidRPr="0078537E">
              <w:rPr>
                <w:rFonts w:ascii="Times New Roman" w:hAnsi="Times New Roman" w:cs="Times New Roman"/>
                <w:sz w:val="28"/>
                <w:szCs w:val="28"/>
              </w:rPr>
              <w:t xml:space="preserve"> и </w:t>
            </w:r>
            <w:r w:rsidR="0014552C" w:rsidRPr="0078537E">
              <w:rPr>
                <w:rFonts w:ascii="Times New Roman" w:hAnsi="Times New Roman" w:cs="Times New Roman"/>
                <w:sz w:val="28"/>
                <w:szCs w:val="28"/>
              </w:rPr>
              <w:t>земляных</w:t>
            </w:r>
            <w:r w:rsidR="007F583C" w:rsidRPr="0078537E">
              <w:rPr>
                <w:rFonts w:ascii="Times New Roman" w:hAnsi="Times New Roman" w:cs="Times New Roman"/>
                <w:sz w:val="28"/>
                <w:szCs w:val="28"/>
              </w:rPr>
              <w:t xml:space="preserve"> работ</w:t>
            </w:r>
            <w:r w:rsidR="00841CAE" w:rsidRPr="0078537E">
              <w:rPr>
                <w:rFonts w:ascii="Times New Roman" w:hAnsi="Times New Roman" w:cs="Times New Roman"/>
                <w:sz w:val="28"/>
                <w:szCs w:val="28"/>
              </w:rPr>
              <w:t>;</w:t>
            </w:r>
          </w:p>
          <w:p w14:paraId="5B7F828A" w14:textId="77777777" w:rsidR="005613A4" w:rsidRPr="0078537E" w:rsidRDefault="00841CAE" w:rsidP="007F583C">
            <w:pPr>
              <w:spacing w:after="0" w:line="240" w:lineRule="auto"/>
              <w:jc w:val="both"/>
              <w:rPr>
                <w:rFonts w:ascii="Times New Roman" w:hAnsi="Times New Roman" w:cs="Times New Roman"/>
                <w:sz w:val="28"/>
                <w:szCs w:val="28"/>
                <w:lang w:eastAsia="zh-CN"/>
              </w:rPr>
            </w:pPr>
            <w:r w:rsidRPr="0078537E">
              <w:rPr>
                <w:rFonts w:ascii="Times New Roman" w:hAnsi="Times New Roman" w:cs="Times New Roman"/>
                <w:sz w:val="28"/>
                <w:szCs w:val="28"/>
              </w:rPr>
              <w:t xml:space="preserve">2. </w:t>
            </w:r>
            <w:r w:rsidR="005613A4" w:rsidRPr="0078537E">
              <w:rPr>
                <w:rFonts w:ascii="Times New Roman" w:hAnsi="Times New Roman" w:cs="Times New Roman"/>
                <w:sz w:val="28"/>
                <w:szCs w:val="28"/>
                <w:lang w:eastAsia="zh-CN"/>
              </w:rPr>
              <w:t xml:space="preserve"> Количество отчетов об оценке рыночной стоимости.</w:t>
            </w:r>
          </w:p>
        </w:tc>
      </w:tr>
      <w:tr w:rsidR="005613A4" w:rsidRPr="0078537E" w14:paraId="3B064416" w14:textId="77777777" w:rsidTr="009518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6B94DBB1" w14:textId="77777777" w:rsidR="005613A4"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7</w:t>
            </w:r>
          </w:p>
        </w:tc>
        <w:tc>
          <w:tcPr>
            <w:tcW w:w="2759" w:type="dxa"/>
            <w:tcBorders>
              <w:top w:val="single" w:sz="4" w:space="0" w:color="auto"/>
              <w:left w:val="single" w:sz="4" w:space="0" w:color="auto"/>
              <w:bottom w:val="single" w:sz="4" w:space="0" w:color="auto"/>
              <w:right w:val="single" w:sz="4" w:space="0" w:color="auto"/>
            </w:tcBorders>
          </w:tcPr>
          <w:p w14:paraId="48BD046B"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Сроки реализации</w:t>
            </w:r>
          </w:p>
          <w:p w14:paraId="165F6519"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подпрограммы </w:t>
            </w:r>
          </w:p>
        </w:tc>
        <w:tc>
          <w:tcPr>
            <w:tcW w:w="6088" w:type="dxa"/>
            <w:tcBorders>
              <w:top w:val="single" w:sz="4" w:space="0" w:color="auto"/>
              <w:left w:val="single" w:sz="4" w:space="0" w:color="auto"/>
              <w:bottom w:val="single" w:sz="4" w:space="0" w:color="auto"/>
              <w:right w:val="single" w:sz="4" w:space="0" w:color="auto"/>
            </w:tcBorders>
          </w:tcPr>
          <w:p w14:paraId="64B63CF5"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2014 – 202</w:t>
            </w:r>
            <w:r w:rsidR="009F20C6" w:rsidRPr="0078537E">
              <w:rPr>
                <w:rFonts w:ascii="Times New Roman" w:hAnsi="Times New Roman" w:cs="Times New Roman"/>
                <w:sz w:val="28"/>
                <w:szCs w:val="28"/>
              </w:rPr>
              <w:t>5</w:t>
            </w:r>
            <w:r w:rsidRPr="0078537E">
              <w:rPr>
                <w:rFonts w:ascii="Times New Roman" w:hAnsi="Times New Roman" w:cs="Times New Roman"/>
                <w:sz w:val="28"/>
                <w:szCs w:val="28"/>
              </w:rPr>
              <w:t xml:space="preserve"> годы </w:t>
            </w:r>
          </w:p>
          <w:p w14:paraId="3E4D6AC8"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p>
        </w:tc>
      </w:tr>
      <w:tr w:rsidR="00EF3521" w:rsidRPr="0078537E" w14:paraId="141F6F10" w14:textId="77777777" w:rsidTr="009518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7A6EDA21" w14:textId="77777777" w:rsidR="00EF3521" w:rsidRPr="0078537E" w:rsidRDefault="00E75038" w:rsidP="00EF3521">
            <w:pPr>
              <w:autoSpaceDE w:val="0"/>
              <w:autoSpaceDN w:val="0"/>
              <w:adjustRightInd w:val="0"/>
              <w:spacing w:after="0" w:line="240" w:lineRule="auto"/>
              <w:rPr>
                <w:rFonts w:ascii="Times New Roman" w:hAnsi="Times New Roman" w:cs="Times New Roman"/>
                <w:sz w:val="28"/>
                <w:szCs w:val="28"/>
              </w:rPr>
            </w:pPr>
            <w:bookmarkStart w:id="19" w:name="_Hlk98170322"/>
            <w:r w:rsidRPr="0078537E">
              <w:rPr>
                <w:rFonts w:ascii="Times New Roman" w:hAnsi="Times New Roman" w:cs="Times New Roman"/>
                <w:sz w:val="28"/>
                <w:szCs w:val="28"/>
              </w:rPr>
              <w:t>8</w:t>
            </w:r>
          </w:p>
        </w:tc>
        <w:tc>
          <w:tcPr>
            <w:tcW w:w="2759" w:type="dxa"/>
            <w:tcBorders>
              <w:top w:val="single" w:sz="4" w:space="0" w:color="auto"/>
              <w:left w:val="single" w:sz="4" w:space="0" w:color="auto"/>
              <w:bottom w:val="single" w:sz="4" w:space="0" w:color="auto"/>
              <w:right w:val="single" w:sz="4" w:space="0" w:color="auto"/>
            </w:tcBorders>
          </w:tcPr>
          <w:p w14:paraId="09B31189" w14:textId="77777777" w:rsidR="00EF3521" w:rsidRPr="0078537E" w:rsidRDefault="00EF3521" w:rsidP="00EF3521">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Объемы и источники финансирования подпрограммы </w:t>
            </w:r>
          </w:p>
        </w:tc>
        <w:tc>
          <w:tcPr>
            <w:tcW w:w="6088" w:type="dxa"/>
            <w:tcBorders>
              <w:top w:val="single" w:sz="4" w:space="0" w:color="auto"/>
              <w:left w:val="single" w:sz="4" w:space="0" w:color="auto"/>
              <w:bottom w:val="single" w:sz="4" w:space="0" w:color="auto"/>
              <w:right w:val="single" w:sz="4" w:space="0" w:color="auto"/>
            </w:tcBorders>
          </w:tcPr>
          <w:p w14:paraId="35B47DD3"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общий объем бюджетных ассигнований на реализацию подпрограммы составляет 42 327,03 тыс. рублей, в том числе:</w:t>
            </w:r>
          </w:p>
          <w:p w14:paraId="684BE550"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 xml:space="preserve">2023 год – 14 381,67 тыс. рублей в т.ч.; </w:t>
            </w:r>
          </w:p>
          <w:p w14:paraId="42A909DA"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 xml:space="preserve">бюджет города –14 381,67 тыс. рублей. </w:t>
            </w:r>
          </w:p>
          <w:p w14:paraId="69EBB73A"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краевой бюджет – 0,00 тыс. рублей.</w:t>
            </w:r>
          </w:p>
          <w:p w14:paraId="12E10D68"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федеральный бюджет – 0,00 тыс. рублей.</w:t>
            </w:r>
          </w:p>
          <w:p w14:paraId="5ECC0062"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 xml:space="preserve">2024 год – 13 972,68 тыс. рублей в т.ч.; </w:t>
            </w:r>
          </w:p>
          <w:p w14:paraId="533792E1"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бюджет города – 13 972,68 тыс. рублей.</w:t>
            </w:r>
          </w:p>
          <w:p w14:paraId="160AB56E"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краевой бюджет – 0,00 тыс. рублей.</w:t>
            </w:r>
          </w:p>
          <w:p w14:paraId="33DF01D2"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федеральный бюджет – 0,00 тыс. рублей.</w:t>
            </w:r>
          </w:p>
          <w:p w14:paraId="0D55AC5C"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2025 год – 13 972,68 тыс. рублей в т.ч.;</w:t>
            </w:r>
          </w:p>
          <w:p w14:paraId="2AC1FB72"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бюджет города – 13 972,68 тыс. рублей.</w:t>
            </w:r>
          </w:p>
          <w:p w14:paraId="6ED81CD4" w14:textId="77777777" w:rsidR="003A5CAD" w:rsidRPr="0078537E" w:rsidRDefault="003A5CAD" w:rsidP="003A5CAD">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краевой бюджет – 0,00 тыс. рублей.</w:t>
            </w:r>
          </w:p>
          <w:p w14:paraId="73D6D7BD" w14:textId="77777777" w:rsidR="00EF3521" w:rsidRPr="0078537E" w:rsidRDefault="003A5CAD" w:rsidP="003A5CAD">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bCs/>
                <w:sz w:val="28"/>
                <w:szCs w:val="28"/>
              </w:rPr>
              <w:t>федеральный бюджет – 0,00 тыс. рублей.</w:t>
            </w:r>
          </w:p>
        </w:tc>
      </w:tr>
      <w:bookmarkEnd w:id="19"/>
    </w:tbl>
    <w:p w14:paraId="14F486F7" w14:textId="77777777" w:rsidR="00EB209C" w:rsidRPr="0078537E" w:rsidRDefault="00EB209C" w:rsidP="00EB209C">
      <w:pPr>
        <w:autoSpaceDE w:val="0"/>
        <w:autoSpaceDN w:val="0"/>
        <w:adjustRightInd w:val="0"/>
        <w:spacing w:after="0"/>
        <w:outlineLvl w:val="0"/>
        <w:rPr>
          <w:rFonts w:ascii="Times New Roman" w:hAnsi="Times New Roman" w:cs="Times New Roman"/>
          <w:sz w:val="28"/>
          <w:szCs w:val="28"/>
        </w:rPr>
      </w:pPr>
    </w:p>
    <w:p w14:paraId="03EA7685" w14:textId="77777777" w:rsidR="005613A4" w:rsidRPr="0078537E" w:rsidRDefault="005613A4" w:rsidP="00944E72">
      <w:pPr>
        <w:pStyle w:val="ac"/>
        <w:numPr>
          <w:ilvl w:val="0"/>
          <w:numId w:val="40"/>
        </w:numPr>
        <w:spacing w:after="0" w:line="240" w:lineRule="auto"/>
        <w:jc w:val="center"/>
        <w:rPr>
          <w:rFonts w:ascii="Times New Roman" w:hAnsi="Times New Roman" w:cs="Times New Roman"/>
          <w:sz w:val="28"/>
          <w:szCs w:val="28"/>
        </w:rPr>
      </w:pPr>
      <w:r w:rsidRPr="0078537E">
        <w:rPr>
          <w:rFonts w:ascii="Times New Roman" w:hAnsi="Times New Roman" w:cs="Times New Roman"/>
          <w:sz w:val="28"/>
          <w:szCs w:val="28"/>
        </w:rPr>
        <w:lastRenderedPageBreak/>
        <w:t>Постановка общегородской проблемы подпрограммы</w:t>
      </w:r>
    </w:p>
    <w:p w14:paraId="54D1760D" w14:textId="77777777" w:rsidR="00944E72" w:rsidRPr="0078537E" w:rsidRDefault="00944E72" w:rsidP="00944E72">
      <w:pPr>
        <w:spacing w:after="0" w:line="240" w:lineRule="auto"/>
        <w:ind w:left="567"/>
        <w:rPr>
          <w:rFonts w:ascii="Times New Roman" w:hAnsi="Times New Roman" w:cs="Times New Roman"/>
          <w:sz w:val="28"/>
          <w:szCs w:val="28"/>
        </w:rPr>
      </w:pPr>
    </w:p>
    <w:p w14:paraId="02AAB13C" w14:textId="77777777" w:rsidR="005613A4" w:rsidRPr="0078537E" w:rsidRDefault="005613A4" w:rsidP="005613A4">
      <w:pPr>
        <w:autoSpaceDE w:val="0"/>
        <w:autoSpaceDN w:val="0"/>
        <w:adjustRightInd w:val="0"/>
        <w:spacing w:after="0" w:line="240" w:lineRule="auto"/>
        <w:ind w:firstLine="567"/>
        <w:jc w:val="both"/>
        <w:rPr>
          <w:rFonts w:ascii="Times New Roman" w:hAnsi="Times New Roman" w:cs="Times New Roman"/>
          <w:spacing w:val="-2"/>
          <w:sz w:val="28"/>
          <w:szCs w:val="28"/>
        </w:rPr>
      </w:pPr>
      <w:r w:rsidRPr="0078537E">
        <w:rPr>
          <w:rFonts w:ascii="Times New Roman" w:hAnsi="Times New Roman" w:cs="Times New Roman"/>
          <w:spacing w:val="-2"/>
          <w:sz w:val="28"/>
          <w:szCs w:val="28"/>
        </w:rPr>
        <w:t>С 2003 года на территории города Минусинская проводится комплексная работа по реализации полномочий органов местного самоуправления в сфере земельных отношений.</w:t>
      </w:r>
    </w:p>
    <w:p w14:paraId="695DFC79" w14:textId="77777777" w:rsidR="005613A4" w:rsidRPr="0078537E" w:rsidRDefault="005613A4" w:rsidP="005613A4">
      <w:pPr>
        <w:shd w:val="clear" w:color="auto" w:fill="FFFFFF"/>
        <w:spacing w:after="0" w:line="240" w:lineRule="auto"/>
        <w:ind w:right="-81" w:firstLine="567"/>
        <w:jc w:val="both"/>
        <w:rPr>
          <w:rFonts w:ascii="Times New Roman" w:hAnsi="Times New Roman" w:cs="Times New Roman"/>
          <w:spacing w:val="-2"/>
          <w:sz w:val="28"/>
          <w:szCs w:val="28"/>
        </w:rPr>
      </w:pPr>
      <w:r w:rsidRPr="0078537E">
        <w:rPr>
          <w:rFonts w:ascii="Times New Roman" w:hAnsi="Times New Roman" w:cs="Times New Roman"/>
          <w:spacing w:val="-2"/>
          <w:sz w:val="28"/>
          <w:szCs w:val="28"/>
        </w:rPr>
        <w:t xml:space="preserve">В 2011 году для реализации этих полномочий создано </w:t>
      </w:r>
      <w:bookmarkStart w:id="20" w:name="_Hlk155962365"/>
      <w:r w:rsidRPr="0078537E">
        <w:rPr>
          <w:rFonts w:ascii="Times New Roman" w:hAnsi="Times New Roman" w:cs="Times New Roman"/>
          <w:spacing w:val="-2"/>
          <w:sz w:val="28"/>
          <w:szCs w:val="28"/>
        </w:rPr>
        <w:t>муниципальное казенное учреждение города Минусинска «Землеустройство и градостроительство»</w:t>
      </w:r>
      <w:bookmarkEnd w:id="20"/>
      <w:r w:rsidRPr="0078537E">
        <w:rPr>
          <w:rFonts w:ascii="Times New Roman" w:hAnsi="Times New Roman" w:cs="Times New Roman"/>
          <w:spacing w:val="-2"/>
          <w:sz w:val="28"/>
          <w:szCs w:val="28"/>
        </w:rPr>
        <w:t xml:space="preserve"> (далее </w:t>
      </w:r>
      <w:r w:rsidRPr="0078537E">
        <w:rPr>
          <w:rFonts w:ascii="Times New Roman" w:hAnsi="Times New Roman" w:cs="Times New Roman"/>
          <w:spacing w:val="-2"/>
          <w:sz w:val="28"/>
          <w:szCs w:val="28"/>
        </w:rPr>
        <w:softHyphen/>
        <w:t>– МКУ «</w:t>
      </w:r>
      <w:proofErr w:type="spellStart"/>
      <w:r w:rsidRPr="0078537E">
        <w:rPr>
          <w:rFonts w:ascii="Times New Roman" w:hAnsi="Times New Roman" w:cs="Times New Roman"/>
          <w:spacing w:val="-2"/>
          <w:sz w:val="28"/>
          <w:szCs w:val="28"/>
        </w:rPr>
        <w:t>ЗиГ</w:t>
      </w:r>
      <w:proofErr w:type="spellEnd"/>
      <w:r w:rsidRPr="0078537E">
        <w:rPr>
          <w:rFonts w:ascii="Times New Roman" w:hAnsi="Times New Roman" w:cs="Times New Roman"/>
          <w:spacing w:val="-2"/>
          <w:sz w:val="28"/>
          <w:szCs w:val="28"/>
        </w:rPr>
        <w:t>»). Основными направлениями деятельности данного учреждения является оказание муниципальных услуг, выполнение работ и исполнение муниципальных функций в целях реализации, предусмотренных законодательством Российской Федерации полномочий органов местного самоуправления города Минусинска в сфере земельных отношений.</w:t>
      </w:r>
    </w:p>
    <w:p w14:paraId="55AB9835" w14:textId="77777777" w:rsidR="005613A4" w:rsidRPr="0078537E" w:rsidRDefault="005613A4" w:rsidP="005613A4">
      <w:pPr>
        <w:shd w:val="clear" w:color="auto" w:fill="FFFFFF"/>
        <w:spacing w:after="0" w:line="240" w:lineRule="auto"/>
        <w:ind w:right="-81" w:firstLine="567"/>
        <w:jc w:val="both"/>
        <w:rPr>
          <w:rFonts w:ascii="Times New Roman" w:hAnsi="Times New Roman" w:cs="Times New Roman"/>
          <w:spacing w:val="-2"/>
          <w:sz w:val="28"/>
          <w:szCs w:val="28"/>
        </w:rPr>
      </w:pPr>
      <w:r w:rsidRPr="0078537E">
        <w:rPr>
          <w:rFonts w:ascii="Times New Roman" w:hAnsi="Times New Roman" w:cs="Times New Roman"/>
          <w:spacing w:val="-2"/>
          <w:sz w:val="28"/>
          <w:szCs w:val="28"/>
        </w:rPr>
        <w:t>МКУ «</w:t>
      </w:r>
      <w:proofErr w:type="spellStart"/>
      <w:r w:rsidRPr="0078537E">
        <w:rPr>
          <w:rFonts w:ascii="Times New Roman" w:hAnsi="Times New Roman" w:cs="Times New Roman"/>
          <w:spacing w:val="-2"/>
          <w:sz w:val="28"/>
          <w:szCs w:val="28"/>
        </w:rPr>
        <w:t>ЗиГ</w:t>
      </w:r>
      <w:proofErr w:type="spellEnd"/>
      <w:r w:rsidRPr="0078537E">
        <w:rPr>
          <w:rFonts w:ascii="Times New Roman" w:hAnsi="Times New Roman" w:cs="Times New Roman"/>
          <w:spacing w:val="-2"/>
          <w:sz w:val="28"/>
          <w:szCs w:val="28"/>
        </w:rPr>
        <w:t>» осуществляет полномочия по подготовке всей необходимой документации, для реализации органами местного самоуправления своих полномочий в сфере земельных отношений, за исключением тех, которые могут быть осуществлены только должностными лицами органов местного самоуправления, а именно – принятие решений о предоставлении земельных участков, подписание правоустанавливающих документов в сфере земельных отношений и осуществление муниципального земельного контроля.</w:t>
      </w:r>
    </w:p>
    <w:p w14:paraId="32FB0977" w14:textId="77777777" w:rsidR="005613A4" w:rsidRPr="0078537E" w:rsidRDefault="005613A4" w:rsidP="005613A4">
      <w:pPr>
        <w:shd w:val="clear" w:color="auto" w:fill="FFFFFF"/>
        <w:spacing w:after="0" w:line="240" w:lineRule="auto"/>
        <w:ind w:right="-81" w:firstLine="567"/>
        <w:jc w:val="both"/>
        <w:rPr>
          <w:rFonts w:ascii="Times New Roman" w:hAnsi="Times New Roman" w:cs="Times New Roman"/>
          <w:spacing w:val="-5"/>
          <w:sz w:val="28"/>
          <w:szCs w:val="28"/>
        </w:rPr>
      </w:pPr>
      <w:r w:rsidRPr="0078537E">
        <w:rPr>
          <w:rFonts w:ascii="Times New Roman" w:hAnsi="Times New Roman" w:cs="Times New Roman"/>
          <w:spacing w:val="-6"/>
          <w:sz w:val="28"/>
          <w:szCs w:val="28"/>
        </w:rPr>
        <w:t xml:space="preserve">Одним из важнейших условий эффективного управления земельными ресурсами является </w:t>
      </w:r>
      <w:r w:rsidRPr="0078537E">
        <w:rPr>
          <w:rFonts w:ascii="Times New Roman" w:hAnsi="Times New Roman" w:cs="Times New Roman"/>
          <w:spacing w:val="-5"/>
          <w:sz w:val="28"/>
          <w:szCs w:val="28"/>
        </w:rPr>
        <w:t>оформление в установленном порядке документов, подтверждающих права на землю, а также ведение единого, полного учета оформленных земельных участков.</w:t>
      </w:r>
    </w:p>
    <w:p w14:paraId="63A6D665" w14:textId="77777777" w:rsidR="005613A4" w:rsidRPr="0078537E"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органов местного самоуправления </w:t>
      </w:r>
      <w:r w:rsidRPr="0078537E">
        <w:rPr>
          <w:rFonts w:ascii="Times New Roman" w:hAnsi="Times New Roman" w:cs="Times New Roman"/>
          <w:spacing w:val="-2"/>
          <w:sz w:val="28"/>
          <w:szCs w:val="28"/>
        </w:rPr>
        <w:t>города Минусинска</w:t>
      </w:r>
      <w:r w:rsidRPr="0078537E">
        <w:rPr>
          <w:rFonts w:ascii="Times New Roman" w:hAnsi="Times New Roman" w:cs="Times New Roman"/>
          <w:spacing w:val="-5"/>
          <w:sz w:val="28"/>
          <w:szCs w:val="28"/>
        </w:rPr>
        <w:t>.</w:t>
      </w:r>
    </w:p>
    <w:p w14:paraId="127BDB6D" w14:textId="77777777" w:rsidR="005613A4" w:rsidRPr="0078537E"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4"/>
          <w:sz w:val="28"/>
          <w:szCs w:val="28"/>
        </w:rPr>
        <w:t xml:space="preserve">Совокупный социально-экономический эффект от реализации подпрограммы достигается за </w:t>
      </w:r>
      <w:r w:rsidRPr="0078537E">
        <w:rPr>
          <w:rFonts w:ascii="Times New Roman" w:hAnsi="Times New Roman" w:cs="Times New Roman"/>
          <w:spacing w:val="-5"/>
          <w:sz w:val="28"/>
          <w:szCs w:val="28"/>
        </w:rPr>
        <w:t xml:space="preserve">счет проведения целостной политики в области земельных отношений, позволяющей обеспечить эффективное использование земельных ресурсов города </w:t>
      </w:r>
      <w:r w:rsidRPr="0078537E">
        <w:rPr>
          <w:rFonts w:ascii="Times New Roman" w:hAnsi="Times New Roman" w:cs="Times New Roman"/>
          <w:spacing w:val="-2"/>
          <w:sz w:val="28"/>
          <w:szCs w:val="28"/>
        </w:rPr>
        <w:t>Минусинска</w:t>
      </w:r>
      <w:r w:rsidRPr="0078537E">
        <w:rPr>
          <w:rFonts w:ascii="Times New Roman" w:hAnsi="Times New Roman" w:cs="Times New Roman"/>
          <w:spacing w:val="-5"/>
          <w:sz w:val="28"/>
          <w:szCs w:val="28"/>
        </w:rPr>
        <w:t>.</w:t>
      </w:r>
    </w:p>
    <w:p w14:paraId="349DAC4E" w14:textId="77777777" w:rsidR="005613A4" w:rsidRPr="0078537E"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78537E">
        <w:rPr>
          <w:rFonts w:ascii="Times New Roman" w:hAnsi="Times New Roman" w:cs="Times New Roman"/>
          <w:spacing w:val="-3"/>
          <w:sz w:val="28"/>
          <w:szCs w:val="28"/>
        </w:rPr>
        <w:t>доходов бюджета за счет роста поступлений доходов (арендная плата за землю, поступления от выкупа земельных участков в собственность, земельный налог) от мероприятий, связанных с распоряжением земельными участками</w:t>
      </w:r>
      <w:r w:rsidRPr="0078537E">
        <w:rPr>
          <w:rFonts w:ascii="Times New Roman" w:hAnsi="Times New Roman" w:cs="Times New Roman"/>
          <w:spacing w:val="-5"/>
          <w:sz w:val="28"/>
          <w:szCs w:val="28"/>
        </w:rPr>
        <w:t>.</w:t>
      </w:r>
    </w:p>
    <w:p w14:paraId="1FE7FFA9" w14:textId="77777777" w:rsidR="005613A4" w:rsidRPr="0078537E"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1"/>
          <w:sz w:val="28"/>
          <w:szCs w:val="28"/>
        </w:rPr>
        <w:t>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взимания платы за использование земельных участков</w:t>
      </w:r>
      <w:r w:rsidRPr="0078537E">
        <w:rPr>
          <w:rFonts w:ascii="Times New Roman" w:hAnsi="Times New Roman" w:cs="Times New Roman"/>
          <w:spacing w:val="-2"/>
          <w:sz w:val="28"/>
          <w:szCs w:val="28"/>
        </w:rPr>
        <w:t xml:space="preserve">, а также управление и распоряжение землей как одного из основных видов недвижимого имущества и достичь </w:t>
      </w:r>
      <w:r w:rsidRPr="0078537E">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2247A946" w14:textId="77777777" w:rsidR="005613A4" w:rsidRPr="0078537E"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1"/>
          <w:sz w:val="28"/>
          <w:szCs w:val="28"/>
        </w:rPr>
        <w:t>Решение проблем, связанных с решением вопросов земельных отношений программно-</w:t>
      </w:r>
      <w:r w:rsidRPr="0078537E">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78537E">
        <w:rPr>
          <w:rFonts w:ascii="Times New Roman" w:hAnsi="Times New Roman" w:cs="Times New Roman"/>
          <w:spacing w:val="-5"/>
          <w:sz w:val="28"/>
          <w:szCs w:val="28"/>
        </w:rPr>
        <w:t>последовательного выполнения мероприятий.</w:t>
      </w:r>
    </w:p>
    <w:p w14:paraId="3235A2B8" w14:textId="77777777" w:rsidR="005613A4" w:rsidRPr="0078537E"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78537E">
        <w:rPr>
          <w:rFonts w:ascii="Times New Roman" w:hAnsi="Times New Roman" w:cs="Times New Roman"/>
          <w:spacing w:val="-5"/>
          <w:sz w:val="28"/>
          <w:szCs w:val="28"/>
        </w:rPr>
        <w:t xml:space="preserve">обеспечить консолидацию и целевое использование финансовых </w:t>
      </w:r>
      <w:r w:rsidRPr="0078537E">
        <w:rPr>
          <w:rFonts w:ascii="Times New Roman" w:hAnsi="Times New Roman" w:cs="Times New Roman"/>
          <w:spacing w:val="-5"/>
          <w:sz w:val="28"/>
          <w:szCs w:val="28"/>
        </w:rPr>
        <w:lastRenderedPageBreak/>
        <w:t xml:space="preserve">ресурсов, необходимых для реализации подпрограммы, а также способствует эффективному планированию и мониторингу результатов </w:t>
      </w:r>
      <w:r w:rsidRPr="0078537E">
        <w:rPr>
          <w:rFonts w:ascii="Times New Roman" w:hAnsi="Times New Roman" w:cs="Times New Roman"/>
          <w:sz w:val="28"/>
          <w:szCs w:val="28"/>
        </w:rPr>
        <w:t xml:space="preserve">реализации </w:t>
      </w:r>
      <w:r w:rsidRPr="0078537E">
        <w:rPr>
          <w:rFonts w:ascii="Times New Roman" w:hAnsi="Times New Roman" w:cs="Times New Roman"/>
          <w:spacing w:val="-5"/>
          <w:sz w:val="28"/>
          <w:szCs w:val="28"/>
        </w:rPr>
        <w:t>подпрограммы</w:t>
      </w:r>
      <w:r w:rsidRPr="0078537E">
        <w:rPr>
          <w:rFonts w:ascii="Times New Roman" w:hAnsi="Times New Roman" w:cs="Times New Roman"/>
          <w:sz w:val="28"/>
          <w:szCs w:val="28"/>
        </w:rPr>
        <w:t xml:space="preserve">. В рамках </w:t>
      </w:r>
      <w:r w:rsidRPr="0078537E">
        <w:rPr>
          <w:rFonts w:ascii="Times New Roman" w:hAnsi="Times New Roman" w:cs="Times New Roman"/>
          <w:spacing w:val="-5"/>
          <w:sz w:val="28"/>
          <w:szCs w:val="28"/>
        </w:rPr>
        <w:t>подпрограммы</w:t>
      </w:r>
      <w:r w:rsidRPr="0078537E">
        <w:rPr>
          <w:rFonts w:ascii="Times New Roman" w:hAnsi="Times New Roman" w:cs="Times New Roman"/>
          <w:sz w:val="28"/>
          <w:szCs w:val="28"/>
        </w:rPr>
        <w:t xml:space="preserve"> определены показатели, которые </w:t>
      </w:r>
      <w:r w:rsidRPr="0078537E">
        <w:rPr>
          <w:rFonts w:ascii="Times New Roman" w:hAnsi="Times New Roman" w:cs="Times New Roman"/>
          <w:spacing w:val="-5"/>
          <w:sz w:val="28"/>
          <w:szCs w:val="28"/>
        </w:rPr>
        <w:t>позволяют ежегодно оценивать результаты реализации мероприятий.</w:t>
      </w:r>
    </w:p>
    <w:p w14:paraId="4EB040D6" w14:textId="77777777" w:rsidR="005613A4" w:rsidRPr="0078537E"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78537E">
        <w:rPr>
          <w:rFonts w:ascii="Times New Roman" w:hAnsi="Times New Roman" w:cs="Times New Roman"/>
          <w:spacing w:val="-6"/>
          <w:sz w:val="28"/>
          <w:szCs w:val="28"/>
        </w:rPr>
        <w:t>целевым методом, являются:</w:t>
      </w:r>
    </w:p>
    <w:p w14:paraId="5AB44355" w14:textId="77777777" w:rsidR="005613A4" w:rsidRPr="0078537E" w:rsidRDefault="005613A4" w:rsidP="005613A4">
      <w:pPr>
        <w:widowControl w:val="0"/>
        <w:shd w:val="clear" w:color="auto" w:fill="FFFFFF"/>
        <w:tabs>
          <w:tab w:val="left" w:pos="637"/>
        </w:tabs>
        <w:autoSpaceDE w:val="0"/>
        <w:autoSpaceDN w:val="0"/>
        <w:adjustRightInd w:val="0"/>
        <w:spacing w:after="0" w:line="240" w:lineRule="auto"/>
        <w:ind w:right="-81" w:firstLine="567"/>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 недостаточное ресурсное обеспечение запланированных мероприятий;</w:t>
      </w:r>
    </w:p>
    <w:p w14:paraId="5087FBCE" w14:textId="77777777" w:rsidR="005613A4" w:rsidRPr="0078537E" w:rsidRDefault="005613A4" w:rsidP="005613A4">
      <w:pPr>
        <w:widowControl w:val="0"/>
        <w:shd w:val="clear" w:color="auto" w:fill="FFFFFF"/>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z w:val="28"/>
          <w:szCs w:val="28"/>
        </w:rPr>
        <w:t>–</w:t>
      </w:r>
      <w:r w:rsidRPr="0078537E">
        <w:rPr>
          <w:rFonts w:ascii="Times New Roman" w:hAnsi="Times New Roman" w:cs="Times New Roman"/>
          <w:spacing w:val="-5"/>
          <w:sz w:val="28"/>
          <w:szCs w:val="28"/>
        </w:rPr>
        <w:t xml:space="preserve"> ухудшение социально-экономической ситуации;</w:t>
      </w:r>
    </w:p>
    <w:p w14:paraId="0BD3E535" w14:textId="77777777" w:rsidR="005613A4" w:rsidRPr="0078537E" w:rsidRDefault="005613A4" w:rsidP="005613A4">
      <w:pPr>
        <w:shd w:val="clear" w:color="auto" w:fill="FFFFFF"/>
        <w:tabs>
          <w:tab w:val="left" w:pos="749"/>
        </w:tabs>
        <w:spacing w:after="0" w:line="240" w:lineRule="auto"/>
        <w:ind w:right="-81"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 </w:t>
      </w:r>
      <w:r w:rsidRPr="0078537E">
        <w:rPr>
          <w:rFonts w:ascii="Times New Roman" w:hAnsi="Times New Roman" w:cs="Times New Roman"/>
          <w:spacing w:val="-5"/>
          <w:sz w:val="28"/>
          <w:szCs w:val="28"/>
        </w:rPr>
        <w:t>неэффективное использование    средств   городского бюджета, выделенных   на реализацию мероприятий подпрограммы.</w:t>
      </w:r>
    </w:p>
    <w:p w14:paraId="5B0CCDC9" w14:textId="77777777" w:rsidR="005613A4" w:rsidRPr="0078537E" w:rsidRDefault="005613A4" w:rsidP="005613A4">
      <w:pPr>
        <w:spacing w:after="0" w:line="240" w:lineRule="auto"/>
        <w:ind w:firstLine="567"/>
        <w:jc w:val="center"/>
        <w:rPr>
          <w:rFonts w:ascii="Times New Roman" w:hAnsi="Times New Roman" w:cs="Times New Roman"/>
          <w:sz w:val="28"/>
          <w:szCs w:val="28"/>
        </w:rPr>
      </w:pPr>
    </w:p>
    <w:p w14:paraId="153F8651" w14:textId="77777777" w:rsidR="005613A4" w:rsidRPr="0078537E" w:rsidRDefault="005613A4" w:rsidP="005613A4">
      <w:pPr>
        <w:spacing w:after="0" w:line="240" w:lineRule="auto"/>
        <w:ind w:firstLine="567"/>
        <w:jc w:val="center"/>
        <w:rPr>
          <w:rFonts w:ascii="Times New Roman" w:hAnsi="Times New Roman" w:cs="Times New Roman"/>
          <w:sz w:val="28"/>
          <w:szCs w:val="28"/>
        </w:rPr>
      </w:pPr>
      <w:r w:rsidRPr="0078537E">
        <w:rPr>
          <w:rFonts w:ascii="Times New Roman" w:hAnsi="Times New Roman" w:cs="Times New Roman"/>
          <w:sz w:val="28"/>
          <w:szCs w:val="28"/>
        </w:rPr>
        <w:t>2. Основная цель, задачи, этапы и сроки выполнения и показатели результативности подпрограммы</w:t>
      </w:r>
    </w:p>
    <w:p w14:paraId="4110934A" w14:textId="77777777" w:rsidR="009F20C6" w:rsidRPr="0078537E" w:rsidRDefault="009F20C6" w:rsidP="005613A4">
      <w:pPr>
        <w:spacing w:after="0" w:line="240" w:lineRule="auto"/>
        <w:ind w:firstLine="567"/>
        <w:jc w:val="center"/>
        <w:rPr>
          <w:rFonts w:ascii="Times New Roman" w:hAnsi="Times New Roman" w:cs="Times New Roman"/>
          <w:sz w:val="28"/>
          <w:szCs w:val="28"/>
        </w:rPr>
      </w:pPr>
    </w:p>
    <w:p w14:paraId="33EF4AC3"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Основная цель подпрограммы – это управление и эффективное использование земельными участками, расположенными на территории муниципального образования город Минусинск.</w:t>
      </w:r>
    </w:p>
    <w:p w14:paraId="7E13DC40" w14:textId="77777777" w:rsidR="005613A4" w:rsidRPr="0078537E" w:rsidRDefault="005613A4" w:rsidP="005613A4">
      <w:pPr>
        <w:shd w:val="clear" w:color="auto" w:fill="FFFFFF"/>
        <w:spacing w:after="0" w:line="240" w:lineRule="auto"/>
        <w:ind w:right="22" w:firstLine="567"/>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Достижение поставленной цели возможно при условии выполнения задачи по предоставлению</w:t>
      </w:r>
      <w:r w:rsidRPr="0078537E">
        <w:rPr>
          <w:rFonts w:ascii="Times New Roman" w:hAnsi="Times New Roman" w:cs="Times New Roman"/>
          <w:sz w:val="28"/>
          <w:szCs w:val="28"/>
        </w:rPr>
        <w:t xml:space="preserve"> юридическим и физическим лицам в постоянное (бессрочное) пользование, в безвозмездное пользование, аренду, собственность земельных участков за счет выполнения следующих мероприятий</w:t>
      </w:r>
      <w:r w:rsidRPr="0078537E">
        <w:rPr>
          <w:rFonts w:ascii="Times New Roman" w:hAnsi="Times New Roman" w:cs="Times New Roman"/>
          <w:spacing w:val="-5"/>
          <w:sz w:val="28"/>
          <w:szCs w:val="28"/>
        </w:rPr>
        <w:t>:</w:t>
      </w:r>
    </w:p>
    <w:p w14:paraId="5AF5730B" w14:textId="77777777" w:rsidR="005613A4" w:rsidRPr="0078537E" w:rsidRDefault="005613A4" w:rsidP="005613A4">
      <w:pPr>
        <w:spacing w:after="0" w:line="240" w:lineRule="auto"/>
        <w:ind w:right="22" w:firstLine="567"/>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1. Мероприятие 2.1 «</w:t>
      </w:r>
      <w:r w:rsidRPr="0078537E">
        <w:rPr>
          <w:rFonts w:ascii="Times New Roman" w:hAnsi="Times New Roman" w:cs="Times New Roman"/>
          <w:sz w:val="28"/>
          <w:szCs w:val="28"/>
        </w:rPr>
        <w:t>Обеспечение деятельности (оказание услуг) подведомственных учреждений</w:t>
      </w:r>
      <w:r w:rsidRPr="0078537E">
        <w:rPr>
          <w:rFonts w:ascii="Times New Roman" w:hAnsi="Times New Roman" w:cs="Times New Roman"/>
          <w:spacing w:val="-5"/>
          <w:sz w:val="28"/>
          <w:szCs w:val="28"/>
        </w:rPr>
        <w:t>».</w:t>
      </w:r>
    </w:p>
    <w:p w14:paraId="154B4723" w14:textId="77777777" w:rsidR="005613A4" w:rsidRPr="0078537E" w:rsidRDefault="005613A4" w:rsidP="007F583C">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Реализация данного мероприятия заключается в выполнении работ по выдаче разрешений на захоронения, выполнении кадастровых работ и обращение с заявлениями о поставке  объектов недвижимости на государственный кадастровый учет, выполнение работ, необходимых для рассмотрения обращений граждан и юридических лиц в сфере земельных отношений и подготовка ответов на них, выполнение работ, необходимых для организации электронного документооборота в сфере земельных отношений, выполнение работ, необходимых для участия в судебных заседаниях, административных делах и рассмотрения протестов и представлений прокуратуры, выполнение работ, необходимых для ведения архива документов на земельные участки, расположенные на территории города Минусинска. Выполнение работ, необходимых для подготовки документов на земельные участки, расположенные на территории города Минусинска.</w:t>
      </w:r>
      <w:r w:rsidR="008D2E69" w:rsidRPr="0078537E">
        <w:rPr>
          <w:rFonts w:ascii="Times New Roman" w:hAnsi="Times New Roman" w:cs="Times New Roman"/>
          <w:sz w:val="28"/>
          <w:szCs w:val="28"/>
        </w:rPr>
        <w:t xml:space="preserve"> Исполнитель мероприятия муниципальное казенное учреждение города Минусинска «Землеустройство и градостроительство».</w:t>
      </w:r>
    </w:p>
    <w:p w14:paraId="03F4D0E7"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Данные виды работ относятся к полномочиям органов местного самоуправления и являются для них обязательными.</w:t>
      </w:r>
    </w:p>
    <w:p w14:paraId="61FED075"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Кроме того, эти работы являются комплексными мероприятиями, которые включают в себя взаимодействие с заявителями, выполнение кадастровых работ на оформляемые земельные участки, взаимодействие с органами местного самоуправления (отдел архитектуры и градостроительства и иные структурные </w:t>
      </w:r>
      <w:r w:rsidRPr="0078537E">
        <w:rPr>
          <w:rFonts w:ascii="Times New Roman" w:hAnsi="Times New Roman" w:cs="Times New Roman"/>
          <w:sz w:val="28"/>
          <w:szCs w:val="28"/>
        </w:rPr>
        <w:lastRenderedPageBreak/>
        <w:t>подразделения Администрации города Минусинска), орган</w:t>
      </w:r>
      <w:r w:rsidR="001059DC" w:rsidRPr="0078537E">
        <w:rPr>
          <w:rFonts w:ascii="Times New Roman" w:hAnsi="Times New Roman" w:cs="Times New Roman"/>
          <w:sz w:val="28"/>
          <w:szCs w:val="28"/>
        </w:rPr>
        <w:t>ами</w:t>
      </w:r>
      <w:r w:rsidRPr="0078537E">
        <w:rPr>
          <w:rFonts w:ascii="Times New Roman" w:hAnsi="Times New Roman" w:cs="Times New Roman"/>
          <w:sz w:val="28"/>
          <w:szCs w:val="28"/>
        </w:rPr>
        <w:t xml:space="preserve"> государственного кадастрового учета и государственной регистрации прав.</w:t>
      </w:r>
    </w:p>
    <w:p w14:paraId="07900E98" w14:textId="77777777" w:rsidR="00A948F5" w:rsidRPr="0078537E" w:rsidRDefault="005613A4" w:rsidP="007F583C">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Таким образом, в рамках реализации данного мероприяти</w:t>
      </w:r>
      <w:r w:rsidR="001059DC" w:rsidRPr="0078537E">
        <w:rPr>
          <w:rFonts w:ascii="Times New Roman" w:hAnsi="Times New Roman" w:cs="Times New Roman"/>
          <w:sz w:val="28"/>
          <w:szCs w:val="28"/>
        </w:rPr>
        <w:t>я</w:t>
      </w:r>
      <w:r w:rsidRPr="0078537E">
        <w:rPr>
          <w:rFonts w:ascii="Times New Roman" w:hAnsi="Times New Roman" w:cs="Times New Roman"/>
          <w:sz w:val="28"/>
          <w:szCs w:val="28"/>
        </w:rPr>
        <w:t xml:space="preserve"> осуществляется оказание муниципальных услуг гражданам и юридическим лицам, а также выполнение муниципальных функций, связанных с образованием и распоряжением земельными участками, государственная собственность на которые не разграничена.  Выполнение работ, необходимых для выдачи ордеров на проведение земляных работ и контроля за их выполнением.</w:t>
      </w:r>
      <w:r w:rsidR="007F583C" w:rsidRPr="0078537E">
        <w:rPr>
          <w:rFonts w:ascii="Times New Roman" w:hAnsi="Times New Roman" w:cs="Times New Roman"/>
          <w:sz w:val="28"/>
          <w:szCs w:val="28"/>
        </w:rPr>
        <w:t xml:space="preserve"> </w:t>
      </w:r>
      <w:r w:rsidR="00A948F5" w:rsidRPr="0078537E">
        <w:rPr>
          <w:rFonts w:ascii="Times New Roman" w:hAnsi="Times New Roman" w:cs="Times New Roman"/>
          <w:sz w:val="28"/>
          <w:szCs w:val="28"/>
        </w:rPr>
        <w:t xml:space="preserve">Решением Минусинского городского Совета депутатов от 29.06.2021№ 42-274р утверждены правила благоустройства территории муниципального образования город Минусинск. </w:t>
      </w:r>
    </w:p>
    <w:p w14:paraId="3C8C9AE3" w14:textId="77777777" w:rsidR="00A948F5" w:rsidRPr="0078537E" w:rsidRDefault="00A948F5" w:rsidP="00A948F5">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Данными правилами, в том числе, установлен единый порядок производства земляных работ на территории города Минусинска. </w:t>
      </w:r>
    </w:p>
    <w:p w14:paraId="791EBCBF" w14:textId="77777777" w:rsidR="00A948F5" w:rsidRPr="0078537E" w:rsidRDefault="00A948F5" w:rsidP="00A948F5">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Согласно указанным Правилам полномочия по выдаче ордеров на производство земляных работ возложены на МКУ «</w:t>
      </w:r>
      <w:proofErr w:type="spellStart"/>
      <w:r w:rsidRPr="0078537E">
        <w:rPr>
          <w:rFonts w:ascii="Times New Roman" w:hAnsi="Times New Roman" w:cs="Times New Roman"/>
          <w:sz w:val="28"/>
          <w:szCs w:val="28"/>
        </w:rPr>
        <w:t>ЗиГ</w:t>
      </w:r>
      <w:proofErr w:type="spellEnd"/>
      <w:r w:rsidRPr="0078537E">
        <w:rPr>
          <w:rFonts w:ascii="Times New Roman" w:hAnsi="Times New Roman" w:cs="Times New Roman"/>
          <w:sz w:val="28"/>
          <w:szCs w:val="28"/>
        </w:rPr>
        <w:t>».</w:t>
      </w:r>
    </w:p>
    <w:p w14:paraId="2B3BD3C3"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Выдача ордеров на производство земляных работ и контроль за их выполнением относится к функциям органов местного самоуправления и является обязательным.</w:t>
      </w:r>
    </w:p>
    <w:p w14:paraId="3137BABB" w14:textId="77777777" w:rsidR="005613A4" w:rsidRPr="0078537E" w:rsidRDefault="000C36E7"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2</w:t>
      </w:r>
      <w:r w:rsidR="005613A4" w:rsidRPr="0078537E">
        <w:rPr>
          <w:rFonts w:ascii="Times New Roman" w:hAnsi="Times New Roman" w:cs="Times New Roman"/>
          <w:sz w:val="28"/>
          <w:szCs w:val="28"/>
        </w:rPr>
        <w:t>. Мероприятие 2.</w:t>
      </w:r>
      <w:r w:rsidR="007F583C" w:rsidRPr="0078537E">
        <w:rPr>
          <w:rFonts w:ascii="Times New Roman" w:hAnsi="Times New Roman" w:cs="Times New Roman"/>
          <w:sz w:val="28"/>
          <w:szCs w:val="28"/>
        </w:rPr>
        <w:t>2</w:t>
      </w:r>
      <w:r w:rsidR="005613A4" w:rsidRPr="0078537E">
        <w:rPr>
          <w:rFonts w:ascii="Times New Roman" w:hAnsi="Times New Roman" w:cs="Times New Roman"/>
          <w:sz w:val="28"/>
          <w:szCs w:val="28"/>
        </w:rPr>
        <w:t>. «Проведение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p>
    <w:p w14:paraId="42035813" w14:textId="77777777" w:rsidR="005613A4" w:rsidRPr="0078537E" w:rsidRDefault="005613A4" w:rsidP="005613A4">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Оформление прав на земельные участки, распоряжение данными участками и иными объектами невозможно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 </w:t>
      </w:r>
    </w:p>
    <w:p w14:paraId="155696F7" w14:textId="77777777" w:rsidR="005613A4" w:rsidRPr="0078537E" w:rsidRDefault="005613A4" w:rsidP="005613A4">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В 2017 году проведен 41 аукцион в отношении земельных участков, 17 аукционов в отношении нестационарных торговых объектов и 20 аукционов в отношении рекламных конструкций.</w:t>
      </w:r>
    </w:p>
    <w:p w14:paraId="35EA2ED7" w14:textId="77777777" w:rsidR="005613A4" w:rsidRPr="0078537E" w:rsidRDefault="005613A4" w:rsidP="005613A4">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В 2018 году проведено 46 аукционов в отношении земельных участков, нестационарных торговых объектов и рекламных конструкций. </w:t>
      </w:r>
    </w:p>
    <w:p w14:paraId="7413AEEA" w14:textId="77777777" w:rsidR="005613A4" w:rsidRPr="0078537E" w:rsidRDefault="005613A4" w:rsidP="005613A4">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Для проведения этих аукционов осуществлена инвентаризация, паспортизация и государственная регистрация прав на данные объекты.</w:t>
      </w:r>
    </w:p>
    <w:p w14:paraId="322A4BC8" w14:textId="77777777" w:rsidR="005613A4" w:rsidRPr="0078537E" w:rsidRDefault="005613A4" w:rsidP="005613A4">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В 2019 год проведено 24 аукциона в отношении земельных участков, нестационарных торговых объектов и рекламных конструкций. Кроме того, планируется проведение 10 аукционов, для проведения которых необходима инвентаризация, паспортизация, оценка рыночной стоимости и государственная регистрация прав.</w:t>
      </w:r>
    </w:p>
    <w:p w14:paraId="1BAA0C67" w14:textId="77777777" w:rsidR="009B44CB" w:rsidRPr="0078537E" w:rsidRDefault="00DF60F7" w:rsidP="005613A4">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В 2020 году проведено 19 аукциона в отношении земельных участков, 3 аукциона в отношении нестационарных торговых объектов и 2 аукциона в отношении рекламных конструкций.</w:t>
      </w:r>
    </w:p>
    <w:p w14:paraId="65AA8F9A" w14:textId="77777777" w:rsidR="00DF60F7" w:rsidRPr="0078537E" w:rsidRDefault="009B44CB" w:rsidP="005613A4">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В 2021 году</w:t>
      </w:r>
      <w:r w:rsidR="00DF60F7" w:rsidRPr="0078537E">
        <w:rPr>
          <w:rFonts w:ascii="Times New Roman" w:hAnsi="Times New Roman" w:cs="Times New Roman"/>
          <w:sz w:val="28"/>
          <w:szCs w:val="28"/>
        </w:rPr>
        <w:t xml:space="preserve"> </w:t>
      </w:r>
      <w:r w:rsidRPr="0078537E">
        <w:rPr>
          <w:rFonts w:ascii="Times New Roman" w:hAnsi="Times New Roman" w:cs="Times New Roman"/>
          <w:sz w:val="28"/>
          <w:szCs w:val="28"/>
        </w:rPr>
        <w:t xml:space="preserve">проведено </w:t>
      </w:r>
      <w:r w:rsidR="00A948F5" w:rsidRPr="0078537E">
        <w:rPr>
          <w:rFonts w:ascii="Times New Roman" w:hAnsi="Times New Roman" w:cs="Times New Roman"/>
          <w:sz w:val="28"/>
          <w:szCs w:val="28"/>
        </w:rPr>
        <w:t xml:space="preserve">13 </w:t>
      </w:r>
      <w:r w:rsidRPr="0078537E">
        <w:rPr>
          <w:rFonts w:ascii="Times New Roman" w:hAnsi="Times New Roman" w:cs="Times New Roman"/>
          <w:sz w:val="28"/>
          <w:szCs w:val="28"/>
        </w:rPr>
        <w:t>аукциона в отношении земельных участков</w:t>
      </w:r>
      <w:r w:rsidR="00A948F5" w:rsidRPr="0078537E">
        <w:rPr>
          <w:rFonts w:ascii="Times New Roman" w:hAnsi="Times New Roman" w:cs="Times New Roman"/>
          <w:sz w:val="28"/>
          <w:szCs w:val="28"/>
        </w:rPr>
        <w:t>.</w:t>
      </w:r>
    </w:p>
    <w:p w14:paraId="5B53EC06" w14:textId="77777777" w:rsidR="00841CAE" w:rsidRPr="0078537E" w:rsidRDefault="00841CAE" w:rsidP="00841CAE">
      <w:pPr>
        <w:widowControl w:val="0"/>
        <w:spacing w:after="0" w:line="240" w:lineRule="auto"/>
        <w:ind w:firstLine="567"/>
        <w:jc w:val="both"/>
        <w:rPr>
          <w:rFonts w:ascii="Times New Roman" w:hAnsi="Times New Roman" w:cs="Times New Roman"/>
          <w:sz w:val="28"/>
          <w:szCs w:val="28"/>
        </w:rPr>
      </w:pPr>
      <w:bookmarkStart w:id="21" w:name="_Hlk117177701"/>
      <w:r w:rsidRPr="0078537E">
        <w:rPr>
          <w:rFonts w:ascii="Times New Roman" w:hAnsi="Times New Roman" w:cs="Times New Roman"/>
          <w:sz w:val="28"/>
          <w:szCs w:val="28"/>
        </w:rPr>
        <w:t>В 2022 году проведен 21 аукцион в отношении земельных участков и 2 аукциона в отношении нестационарных торговых объектов.</w:t>
      </w:r>
    </w:p>
    <w:p w14:paraId="3D927D4B" w14:textId="77777777" w:rsidR="00000FE0" w:rsidRPr="0078537E" w:rsidRDefault="00000FE0" w:rsidP="00841CAE">
      <w:pPr>
        <w:widowControl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lastRenderedPageBreak/>
        <w:t xml:space="preserve">В 2023 </w:t>
      </w:r>
      <w:r w:rsidR="002C2FBB" w:rsidRPr="0078537E">
        <w:rPr>
          <w:rFonts w:ascii="Times New Roman" w:hAnsi="Times New Roman" w:cs="Times New Roman"/>
          <w:sz w:val="28"/>
          <w:szCs w:val="28"/>
        </w:rPr>
        <w:t>проведен 19 аукцион в отношении земельных участков и 4 аукциона в отношении нестационарных торговых объектов, а также 1 конкурс на право заключения договора о комплексном развитии жилой застройки.</w:t>
      </w:r>
    </w:p>
    <w:bookmarkEnd w:id="21"/>
    <w:p w14:paraId="37DD7B4A"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Реализация данного мероприятия заключается в оформлении прав на земельные участки. Распоряжение земельными участками и иными объектами невидимости невозможно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w:t>
      </w:r>
      <w:r w:rsidR="008D2E69" w:rsidRPr="0078537E">
        <w:rPr>
          <w:rFonts w:ascii="Times New Roman" w:hAnsi="Times New Roman" w:cs="Times New Roman"/>
          <w:sz w:val="28"/>
          <w:szCs w:val="28"/>
        </w:rPr>
        <w:t xml:space="preserve"> Исполнитель мероприятия муниципальное казенное учреждение города Минусинска «Землеустройство и градостроительство».</w:t>
      </w:r>
    </w:p>
    <w:p w14:paraId="46CFA5F1"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Выбор подпрограммных мероприятия основывается на эффективности решения поставленной задач.</w:t>
      </w:r>
    </w:p>
    <w:p w14:paraId="271DE326"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Реализация мероприятия подпрограммы позволит обеспечить эффективное планирование и мониторинг результатов реализации подпрограммы.</w:t>
      </w:r>
    </w:p>
    <w:p w14:paraId="409FDF0E"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При реализации подпрограммы управление осуществляет следующие полномочия:</w:t>
      </w:r>
    </w:p>
    <w:p w14:paraId="503CE30B"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мониторинг реализации подпрограммного мероприятия;</w:t>
      </w:r>
    </w:p>
    <w:p w14:paraId="4ADEF75C"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 контроль за соблюдением действующего законодательства при исполнении подпрограммного мероприятия; </w:t>
      </w:r>
    </w:p>
    <w:p w14:paraId="66C46082"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подготовку отчётов о реализации подпрограммы.</w:t>
      </w:r>
    </w:p>
    <w:p w14:paraId="16B73E22"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Перечень целевых индикаторов подпрограммы приведён в приложении </w:t>
      </w:r>
      <w:r w:rsidRPr="0078537E">
        <w:rPr>
          <w:rFonts w:ascii="Times New Roman" w:hAnsi="Times New Roman" w:cs="Times New Roman"/>
          <w:sz w:val="28"/>
          <w:szCs w:val="28"/>
        </w:rPr>
        <w:br/>
        <w:t xml:space="preserve">4 к настоящей программе. </w:t>
      </w:r>
    </w:p>
    <w:p w14:paraId="0ED76F34"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Посредством данных целевых индикаторов определяется степень исполнения поставленной цели и задач.</w:t>
      </w:r>
    </w:p>
    <w:p w14:paraId="79D1D0FD" w14:textId="77777777" w:rsidR="005613A4" w:rsidRPr="0078537E" w:rsidRDefault="005613A4" w:rsidP="005613A4">
      <w:pPr>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Реализацию подпрограммы предполагается осуществить в 2014-202</w:t>
      </w:r>
      <w:r w:rsidR="009E2F3A" w:rsidRPr="0078537E">
        <w:rPr>
          <w:rFonts w:ascii="Times New Roman" w:hAnsi="Times New Roman" w:cs="Times New Roman"/>
          <w:sz w:val="28"/>
          <w:szCs w:val="28"/>
        </w:rPr>
        <w:t>4</w:t>
      </w:r>
      <w:r w:rsidRPr="0078537E">
        <w:rPr>
          <w:rFonts w:ascii="Times New Roman" w:hAnsi="Times New Roman" w:cs="Times New Roman"/>
          <w:sz w:val="28"/>
          <w:szCs w:val="28"/>
        </w:rPr>
        <w:t xml:space="preserve"> годы.</w:t>
      </w:r>
    </w:p>
    <w:p w14:paraId="014B7579" w14:textId="77777777" w:rsidR="005613A4" w:rsidRPr="0078537E" w:rsidRDefault="005613A4" w:rsidP="005613A4">
      <w:pPr>
        <w:spacing w:after="0" w:line="240" w:lineRule="auto"/>
        <w:ind w:firstLine="567"/>
        <w:jc w:val="both"/>
        <w:rPr>
          <w:rFonts w:ascii="Times New Roman" w:hAnsi="Times New Roman" w:cs="Times New Roman"/>
          <w:sz w:val="28"/>
          <w:szCs w:val="28"/>
        </w:rPr>
      </w:pPr>
    </w:p>
    <w:p w14:paraId="46E6444D" w14:textId="77777777" w:rsidR="005613A4" w:rsidRPr="0078537E" w:rsidRDefault="005613A4" w:rsidP="00AC7093">
      <w:pPr>
        <w:pStyle w:val="ac"/>
        <w:numPr>
          <w:ilvl w:val="0"/>
          <w:numId w:val="35"/>
        </w:num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Механизм реализации подпрограммы</w:t>
      </w:r>
    </w:p>
    <w:p w14:paraId="0AD7114C" w14:textId="77777777" w:rsidR="009F20C6" w:rsidRPr="0078537E" w:rsidRDefault="009F20C6" w:rsidP="009F20C6">
      <w:pPr>
        <w:pStyle w:val="ac"/>
        <w:spacing w:after="0" w:line="240" w:lineRule="auto"/>
        <w:ind w:left="928"/>
        <w:rPr>
          <w:rFonts w:ascii="Times New Roman" w:hAnsi="Times New Roman" w:cs="Times New Roman"/>
          <w:sz w:val="28"/>
          <w:szCs w:val="28"/>
        </w:rPr>
      </w:pPr>
    </w:p>
    <w:p w14:paraId="77BF4EF2" w14:textId="77777777" w:rsidR="005613A4" w:rsidRPr="0078537E" w:rsidRDefault="005613A4" w:rsidP="005613A4">
      <w:pPr>
        <w:shd w:val="clear" w:color="auto" w:fill="FFFFFF"/>
        <w:tabs>
          <w:tab w:val="left" w:pos="900"/>
        </w:tabs>
        <w:spacing w:after="0" w:line="240" w:lineRule="auto"/>
        <w:ind w:firstLine="567"/>
        <w:jc w:val="both"/>
        <w:rPr>
          <w:rFonts w:ascii="Times New Roman" w:hAnsi="Times New Roman" w:cs="Times New Roman"/>
          <w:spacing w:val="2"/>
          <w:sz w:val="28"/>
          <w:szCs w:val="28"/>
        </w:rPr>
      </w:pPr>
      <w:r w:rsidRPr="0078537E">
        <w:rPr>
          <w:rFonts w:ascii="Times New Roman" w:hAnsi="Times New Roman" w:cs="Times New Roman"/>
          <w:sz w:val="28"/>
          <w:szCs w:val="28"/>
        </w:rPr>
        <w:t xml:space="preserve"> Главным распорядителем бюджетных средств является Администрация города Минусинска. МКУ «</w:t>
      </w:r>
      <w:proofErr w:type="spellStart"/>
      <w:r w:rsidRPr="0078537E">
        <w:rPr>
          <w:rFonts w:ascii="Times New Roman" w:hAnsi="Times New Roman" w:cs="Times New Roman"/>
          <w:sz w:val="28"/>
          <w:szCs w:val="28"/>
        </w:rPr>
        <w:t>ЗиГ</w:t>
      </w:r>
      <w:proofErr w:type="spellEnd"/>
      <w:r w:rsidRPr="0078537E">
        <w:rPr>
          <w:rFonts w:ascii="Times New Roman" w:hAnsi="Times New Roman" w:cs="Times New Roman"/>
          <w:sz w:val="28"/>
          <w:szCs w:val="28"/>
        </w:rPr>
        <w:t>» выполняет функции получателя бюджетных средств и несет ответственность за реализацию под</w:t>
      </w:r>
      <w:r w:rsidRPr="0078537E">
        <w:rPr>
          <w:rFonts w:ascii="Times New Roman" w:hAnsi="Times New Roman" w:cs="Times New Roman"/>
          <w:spacing w:val="2"/>
          <w:sz w:val="28"/>
          <w:szCs w:val="28"/>
        </w:rPr>
        <w:t>программных мероприятий.</w:t>
      </w:r>
    </w:p>
    <w:p w14:paraId="01449EEA" w14:textId="77777777" w:rsidR="005613A4" w:rsidRPr="0078537E" w:rsidRDefault="005613A4" w:rsidP="005613A4">
      <w:pPr>
        <w:shd w:val="clear" w:color="auto" w:fill="FFFFFF"/>
        <w:tabs>
          <w:tab w:val="left" w:pos="900"/>
        </w:tabs>
        <w:spacing w:after="0" w:line="240" w:lineRule="auto"/>
        <w:ind w:firstLine="567"/>
        <w:jc w:val="both"/>
        <w:rPr>
          <w:rFonts w:ascii="Times New Roman" w:hAnsi="Times New Roman" w:cs="Times New Roman"/>
          <w:spacing w:val="2"/>
          <w:sz w:val="28"/>
          <w:szCs w:val="28"/>
        </w:rPr>
      </w:pPr>
      <w:r w:rsidRPr="0078537E">
        <w:rPr>
          <w:rFonts w:ascii="Times New Roman" w:hAnsi="Times New Roman" w:cs="Times New Roman"/>
          <w:spacing w:val="2"/>
          <w:sz w:val="28"/>
          <w:szCs w:val="28"/>
        </w:rPr>
        <w:t>В случае невозможности выполнения МКУ «</w:t>
      </w:r>
      <w:proofErr w:type="spellStart"/>
      <w:r w:rsidRPr="0078537E">
        <w:rPr>
          <w:rFonts w:ascii="Times New Roman" w:hAnsi="Times New Roman" w:cs="Times New Roman"/>
          <w:spacing w:val="2"/>
          <w:sz w:val="28"/>
          <w:szCs w:val="28"/>
        </w:rPr>
        <w:t>ЗиГ</w:t>
      </w:r>
      <w:proofErr w:type="spellEnd"/>
      <w:r w:rsidRPr="0078537E">
        <w:rPr>
          <w:rFonts w:ascii="Times New Roman" w:hAnsi="Times New Roman" w:cs="Times New Roman"/>
          <w:spacing w:val="2"/>
          <w:sz w:val="28"/>
          <w:szCs w:val="28"/>
        </w:rPr>
        <w:t>» каких-либо работ необходимых для реализации одного из программных мероприятий, учреждение вправе привлечь для их выполнения сторонние организации, при условии соблюдения требований действующего законодательства.</w:t>
      </w:r>
    </w:p>
    <w:p w14:paraId="40913A5E" w14:textId="77777777" w:rsidR="00E75038" w:rsidRPr="0078537E" w:rsidRDefault="00E75038" w:rsidP="00E75038">
      <w:pPr>
        <w:widowControl w:val="0"/>
        <w:autoSpaceDE w:val="0"/>
        <w:autoSpaceDN w:val="0"/>
        <w:spacing w:after="0" w:line="240" w:lineRule="auto"/>
        <w:ind w:firstLine="540"/>
        <w:jc w:val="both"/>
        <w:rPr>
          <w:rFonts w:ascii="Times New Roman" w:hAnsi="Times New Roman" w:cs="Times New Roman"/>
          <w:sz w:val="28"/>
          <w:szCs w:val="28"/>
        </w:rPr>
      </w:pPr>
      <w:bookmarkStart w:id="22" w:name="_Hlk155962502"/>
      <w:r w:rsidRPr="0078537E">
        <w:rPr>
          <w:rFonts w:ascii="Times New Roman" w:hAnsi="Times New Roman" w:cs="Times New Roman"/>
          <w:sz w:val="28"/>
          <w:szCs w:val="28"/>
        </w:rPr>
        <w:t>Исполнители мероприятий несут</w:t>
      </w:r>
      <w:r w:rsidRPr="0078537E">
        <w:rPr>
          <w:rFonts w:ascii="Times New Roman" w:hAnsi="Times New Roman" w:cs="Times New Roman"/>
          <w:color w:val="FF0000"/>
          <w:sz w:val="28"/>
          <w:szCs w:val="28"/>
        </w:rPr>
        <w:t xml:space="preserve"> </w:t>
      </w:r>
      <w:r w:rsidRPr="0078537E">
        <w:rPr>
          <w:rFonts w:ascii="Times New Roman" w:hAnsi="Times New Roman" w:cs="Times New Roman"/>
          <w:sz w:val="28"/>
          <w:szCs w:val="28"/>
        </w:rPr>
        <w:t>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bookmarkEnd w:id="22"/>
    <w:p w14:paraId="1E790D4E" w14:textId="77777777" w:rsidR="005613A4" w:rsidRPr="0078537E" w:rsidRDefault="005613A4" w:rsidP="005613A4">
      <w:pPr>
        <w:shd w:val="clear" w:color="auto" w:fill="FFFFFF"/>
        <w:tabs>
          <w:tab w:val="left" w:pos="900"/>
        </w:tabs>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Размещение заказов на поставки товаров, оказание услуг, выполнение работ для </w:t>
      </w:r>
      <w:r w:rsidR="00EF3521" w:rsidRPr="0078537E">
        <w:rPr>
          <w:rFonts w:ascii="Times New Roman" w:hAnsi="Times New Roman" w:cs="Times New Roman"/>
          <w:sz w:val="28"/>
          <w:szCs w:val="28"/>
        </w:rPr>
        <w:t>муниципальных нужд</w:t>
      </w:r>
      <w:r w:rsidRPr="0078537E">
        <w:rPr>
          <w:rFonts w:ascii="Times New Roman" w:hAnsi="Times New Roman" w:cs="Times New Roman"/>
          <w:sz w:val="28"/>
          <w:szCs w:val="28"/>
        </w:rPr>
        <w:t xml:space="preserve"> осуществляется в соответствии с </w:t>
      </w:r>
      <w:hyperlink r:id="rId14" w:history="1">
        <w:r w:rsidRPr="0078537E">
          <w:rPr>
            <w:rFonts w:ascii="Times New Roman" w:hAnsi="Times New Roman" w:cs="Times New Roman"/>
            <w:sz w:val="28"/>
            <w:szCs w:val="28"/>
          </w:rPr>
          <w:t>Федеральным законом</w:t>
        </w:r>
      </w:hyperlink>
      <w:r w:rsidRPr="0078537E">
        <w:rPr>
          <w:rFonts w:ascii="Times New Roman" w:hAnsi="Times New Roman" w:cs="Times New Roman"/>
          <w:sz w:val="28"/>
          <w:szCs w:val="28"/>
        </w:rPr>
        <w:t xml:space="preserve"> </w:t>
      </w:r>
      <w:r w:rsidRPr="0078537E">
        <w:rPr>
          <w:rFonts w:ascii="Times New Roman" w:hAnsi="Times New Roman" w:cs="Times New Roman"/>
          <w:sz w:val="28"/>
          <w:szCs w:val="28"/>
          <w:lang w:eastAsia="en-US"/>
        </w:rPr>
        <w:t>от 05.04.2013 № 44-ФЗ "О контрактной системе в сфере закупок товаров, работ, услуг для обеспечения государственных и муниципальных нужд"</w:t>
      </w:r>
      <w:r w:rsidRPr="0078537E">
        <w:rPr>
          <w:rFonts w:ascii="Times New Roman" w:hAnsi="Times New Roman" w:cs="Times New Roman"/>
          <w:sz w:val="28"/>
          <w:szCs w:val="28"/>
        </w:rPr>
        <w:t>.</w:t>
      </w:r>
    </w:p>
    <w:p w14:paraId="25003085" w14:textId="77777777" w:rsidR="005613A4" w:rsidRPr="0078537E"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lastRenderedPageBreak/>
        <w:t>Администрация города Минусинска осуществляет контроль за реализацией подпрограммы, а также:</w:t>
      </w:r>
    </w:p>
    <w:p w14:paraId="1352273A" w14:textId="77777777" w:rsidR="005613A4" w:rsidRPr="0078537E"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координацию исполнения мероприятий подпрограммы, мониторинг их реализации;</w:t>
      </w:r>
    </w:p>
    <w:p w14:paraId="51B7856E" w14:textId="77777777" w:rsidR="005613A4" w:rsidRPr="0078537E"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контроль за достижением конечного результата подпрограммы;</w:t>
      </w:r>
    </w:p>
    <w:p w14:paraId="0886B0FE" w14:textId="77777777" w:rsidR="005613A4" w:rsidRPr="0078537E"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ежегодную оценку эффективности реализации подпрограммы.</w:t>
      </w:r>
    </w:p>
    <w:p w14:paraId="3240C68F" w14:textId="77777777" w:rsidR="005613A4" w:rsidRPr="0078537E"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МКУ «</w:t>
      </w:r>
      <w:proofErr w:type="spellStart"/>
      <w:r w:rsidRPr="0078537E">
        <w:rPr>
          <w:rFonts w:ascii="Times New Roman" w:hAnsi="Times New Roman" w:cs="Times New Roman"/>
          <w:sz w:val="28"/>
          <w:szCs w:val="28"/>
        </w:rPr>
        <w:t>ЗиГ</w:t>
      </w:r>
      <w:proofErr w:type="spellEnd"/>
      <w:r w:rsidRPr="0078537E">
        <w:rPr>
          <w:rFonts w:ascii="Times New Roman" w:hAnsi="Times New Roman" w:cs="Times New Roman"/>
          <w:sz w:val="28"/>
          <w:szCs w:val="28"/>
        </w:rPr>
        <w:t>» несет ответственность за реализацию подпрограммы, достижение конечных результатов, а также:</w:t>
      </w:r>
    </w:p>
    <w:p w14:paraId="7A0E1DF5" w14:textId="77777777" w:rsidR="005613A4" w:rsidRPr="0078537E"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xml:space="preserve">- осуществляет </w:t>
      </w:r>
      <w:r w:rsidR="008D2E69" w:rsidRPr="0078537E">
        <w:rPr>
          <w:rFonts w:ascii="Times New Roman" w:hAnsi="Times New Roman" w:cs="Times New Roman"/>
          <w:sz w:val="28"/>
          <w:szCs w:val="28"/>
        </w:rPr>
        <w:t xml:space="preserve">исполнение и реализацию мероприятий </w:t>
      </w:r>
      <w:r w:rsidRPr="0078537E">
        <w:rPr>
          <w:rFonts w:ascii="Times New Roman" w:hAnsi="Times New Roman" w:cs="Times New Roman"/>
          <w:sz w:val="28"/>
          <w:szCs w:val="28"/>
        </w:rPr>
        <w:t>подпрограммы;</w:t>
      </w:r>
    </w:p>
    <w:p w14:paraId="0AA0412F" w14:textId="77777777" w:rsidR="005613A4" w:rsidRPr="0078537E"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подготовку отчетов о реализации подпрограммы;</w:t>
      </w:r>
    </w:p>
    <w:p w14:paraId="40F1613F" w14:textId="77777777" w:rsidR="005613A4" w:rsidRPr="0078537E"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78537E">
        <w:rPr>
          <w:rFonts w:ascii="Times New Roman" w:hAnsi="Times New Roman" w:cs="Times New Roman"/>
          <w:sz w:val="28"/>
          <w:szCs w:val="28"/>
        </w:rPr>
        <w:t>- обеспечение целевого расходования бюджетных средств.</w:t>
      </w:r>
    </w:p>
    <w:p w14:paraId="072C7812" w14:textId="77777777" w:rsidR="005613A4" w:rsidRPr="0078537E" w:rsidRDefault="005613A4" w:rsidP="005613A4">
      <w:pPr>
        <w:spacing w:after="0" w:line="240" w:lineRule="auto"/>
        <w:ind w:firstLine="567"/>
        <w:jc w:val="both"/>
        <w:rPr>
          <w:rFonts w:ascii="Times New Roman" w:hAnsi="Times New Roman" w:cs="Times New Roman"/>
          <w:sz w:val="28"/>
          <w:szCs w:val="28"/>
        </w:rPr>
      </w:pPr>
    </w:p>
    <w:p w14:paraId="5006F745" w14:textId="77777777" w:rsidR="008F4D3D" w:rsidRPr="0078537E" w:rsidRDefault="005613A4" w:rsidP="00AC7093">
      <w:pPr>
        <w:pStyle w:val="ac"/>
        <w:numPr>
          <w:ilvl w:val="0"/>
          <w:numId w:val="35"/>
        </w:numPr>
        <w:spacing w:after="0" w:line="240" w:lineRule="auto"/>
        <w:rPr>
          <w:rFonts w:ascii="Times New Roman" w:hAnsi="Times New Roman" w:cs="Times New Roman"/>
          <w:sz w:val="28"/>
          <w:szCs w:val="28"/>
        </w:rPr>
      </w:pPr>
      <w:bookmarkStart w:id="23" w:name="_Hlk119052806"/>
      <w:r w:rsidRPr="0078537E">
        <w:rPr>
          <w:rFonts w:ascii="Times New Roman" w:hAnsi="Times New Roman" w:cs="Times New Roman"/>
          <w:sz w:val="28"/>
          <w:szCs w:val="28"/>
        </w:rPr>
        <w:t>Характеристика основных мероприятий подпрограммы</w:t>
      </w:r>
    </w:p>
    <w:p w14:paraId="3648FCC4" w14:textId="77777777" w:rsidR="008F4D3D" w:rsidRPr="0078537E" w:rsidRDefault="008F4D3D" w:rsidP="008F4D3D">
      <w:pPr>
        <w:pStyle w:val="ac"/>
        <w:spacing w:after="0" w:line="240" w:lineRule="auto"/>
        <w:ind w:left="928"/>
        <w:rPr>
          <w:rFonts w:ascii="Times New Roman" w:hAnsi="Times New Roman" w:cs="Times New Roman"/>
          <w:sz w:val="28"/>
          <w:szCs w:val="28"/>
        </w:rPr>
      </w:pPr>
    </w:p>
    <w:p w14:paraId="2915B7DB" w14:textId="77777777" w:rsidR="005613A4" w:rsidRPr="0078537E" w:rsidRDefault="005613A4" w:rsidP="008F4D3D">
      <w:pPr>
        <w:spacing w:after="0" w:line="240" w:lineRule="auto"/>
        <w:ind w:firstLine="568"/>
        <w:jc w:val="both"/>
        <w:rPr>
          <w:rFonts w:ascii="Times New Roman" w:hAnsi="Times New Roman" w:cs="Times New Roman"/>
          <w:sz w:val="28"/>
          <w:szCs w:val="28"/>
        </w:rPr>
      </w:pPr>
      <w:r w:rsidRPr="0078537E">
        <w:rPr>
          <w:rFonts w:ascii="Times New Roman" w:hAnsi="Times New Roman" w:cs="Times New Roman"/>
          <w:sz w:val="28"/>
          <w:szCs w:val="28"/>
        </w:rPr>
        <w:t xml:space="preserve">Информация об исполнителях и сроках исполнения мероприятий подпрограммы представлена в приложении </w:t>
      </w:r>
      <w:r w:rsidR="00635AB6" w:rsidRPr="0078537E">
        <w:rPr>
          <w:rFonts w:ascii="Times New Roman" w:hAnsi="Times New Roman" w:cs="Times New Roman"/>
          <w:sz w:val="28"/>
          <w:szCs w:val="28"/>
        </w:rPr>
        <w:t>1</w:t>
      </w:r>
      <w:r w:rsidRPr="0078537E">
        <w:rPr>
          <w:rFonts w:ascii="Times New Roman" w:hAnsi="Times New Roman" w:cs="Times New Roman"/>
          <w:sz w:val="28"/>
          <w:szCs w:val="28"/>
        </w:rPr>
        <w:t xml:space="preserve"> к настоящей Программе,</w:t>
      </w:r>
      <w:r w:rsidRPr="0078537E">
        <w:rPr>
          <w:rFonts w:ascii="Times New Roman" w:hAnsi="Times New Roman" w:cs="Times New Roman"/>
          <w:sz w:val="28"/>
          <w:szCs w:val="28"/>
        </w:rPr>
        <w:br/>
        <w:t xml:space="preserve">о главном распорядителе бюджетных средств, объемах и источниках финансирования мероприятий подпрограммы – в приложениях </w:t>
      </w:r>
      <w:r w:rsidR="00635AB6" w:rsidRPr="0078537E">
        <w:rPr>
          <w:rFonts w:ascii="Times New Roman" w:hAnsi="Times New Roman" w:cs="Times New Roman"/>
          <w:sz w:val="28"/>
          <w:szCs w:val="28"/>
        </w:rPr>
        <w:t>4</w:t>
      </w:r>
      <w:r w:rsidRPr="0078537E">
        <w:rPr>
          <w:rFonts w:ascii="Times New Roman" w:hAnsi="Times New Roman" w:cs="Times New Roman"/>
          <w:sz w:val="28"/>
          <w:szCs w:val="28"/>
        </w:rPr>
        <w:t xml:space="preserve">, </w:t>
      </w:r>
      <w:r w:rsidR="00635AB6" w:rsidRPr="0078537E">
        <w:rPr>
          <w:rFonts w:ascii="Times New Roman" w:hAnsi="Times New Roman" w:cs="Times New Roman"/>
          <w:sz w:val="28"/>
          <w:szCs w:val="28"/>
        </w:rPr>
        <w:t>5</w:t>
      </w:r>
      <w:r w:rsidRPr="0078537E">
        <w:rPr>
          <w:rFonts w:ascii="Times New Roman" w:hAnsi="Times New Roman" w:cs="Times New Roman"/>
          <w:sz w:val="28"/>
          <w:szCs w:val="28"/>
        </w:rPr>
        <w:br/>
        <w:t>к настоящей Программе.</w:t>
      </w:r>
    </w:p>
    <w:bookmarkEnd w:id="23"/>
    <w:p w14:paraId="413B1F6E" w14:textId="77777777" w:rsidR="00AC7093" w:rsidRPr="0078537E" w:rsidRDefault="00AC7093" w:rsidP="00AC7093">
      <w:pPr>
        <w:spacing w:after="0" w:line="240" w:lineRule="auto"/>
        <w:jc w:val="both"/>
        <w:rPr>
          <w:rFonts w:ascii="Times New Roman" w:hAnsi="Times New Roman" w:cs="Times New Roman"/>
          <w:sz w:val="28"/>
          <w:szCs w:val="28"/>
        </w:rPr>
      </w:pPr>
    </w:p>
    <w:p w14:paraId="143194C2" w14:textId="77777777" w:rsidR="00876AA1" w:rsidRPr="0078537E" w:rsidRDefault="00876AA1" w:rsidP="00AC7093">
      <w:pPr>
        <w:spacing w:after="0" w:line="240" w:lineRule="auto"/>
        <w:jc w:val="both"/>
        <w:rPr>
          <w:rFonts w:ascii="Times New Roman" w:hAnsi="Times New Roman" w:cs="Times New Roman"/>
          <w:sz w:val="28"/>
          <w:szCs w:val="28"/>
        </w:rPr>
      </w:pPr>
    </w:p>
    <w:p w14:paraId="4D248921" w14:textId="41B05D79" w:rsidR="00AC7093" w:rsidRPr="0078537E" w:rsidRDefault="005613A4" w:rsidP="00AC7093">
      <w:pPr>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Директор МКУ «</w:t>
      </w:r>
      <w:proofErr w:type="spellStart"/>
      <w:r w:rsidRPr="0078537E">
        <w:rPr>
          <w:rFonts w:ascii="Times New Roman" w:hAnsi="Times New Roman" w:cs="Times New Roman"/>
          <w:sz w:val="28"/>
          <w:szCs w:val="28"/>
        </w:rPr>
        <w:t>ЗиГ</w:t>
      </w:r>
      <w:proofErr w:type="spellEnd"/>
      <w:r w:rsidRPr="0078537E">
        <w:rPr>
          <w:rFonts w:ascii="Times New Roman" w:hAnsi="Times New Roman" w:cs="Times New Roman"/>
          <w:sz w:val="28"/>
          <w:szCs w:val="28"/>
        </w:rPr>
        <w:t>»</w:t>
      </w:r>
      <w:r w:rsidRPr="0078537E">
        <w:rPr>
          <w:rFonts w:ascii="Times New Roman" w:hAnsi="Times New Roman" w:cs="Times New Roman"/>
          <w:sz w:val="28"/>
          <w:szCs w:val="28"/>
        </w:rPr>
        <w:tab/>
      </w:r>
      <w:r w:rsidRPr="0078537E">
        <w:rPr>
          <w:rFonts w:ascii="Times New Roman" w:hAnsi="Times New Roman" w:cs="Times New Roman"/>
          <w:sz w:val="28"/>
          <w:szCs w:val="28"/>
        </w:rPr>
        <w:tab/>
      </w:r>
      <w:r w:rsidRPr="0078537E">
        <w:rPr>
          <w:rFonts w:ascii="Times New Roman" w:hAnsi="Times New Roman" w:cs="Times New Roman"/>
          <w:sz w:val="28"/>
          <w:szCs w:val="28"/>
        </w:rPr>
        <w:tab/>
        <w:t xml:space="preserve">      </w:t>
      </w:r>
      <w:r w:rsidR="00411B6D" w:rsidRPr="0078537E">
        <w:rPr>
          <w:rFonts w:ascii="Times New Roman" w:hAnsi="Times New Roman" w:cs="Times New Roman"/>
          <w:sz w:val="28"/>
          <w:szCs w:val="28"/>
        </w:rPr>
        <w:t xml:space="preserve">               </w:t>
      </w:r>
      <w:r w:rsidRPr="0078537E">
        <w:rPr>
          <w:rFonts w:ascii="Times New Roman" w:hAnsi="Times New Roman" w:cs="Times New Roman"/>
          <w:sz w:val="28"/>
          <w:szCs w:val="28"/>
        </w:rPr>
        <w:t xml:space="preserve">                  </w:t>
      </w:r>
      <w:r w:rsidR="0078537E">
        <w:rPr>
          <w:rFonts w:ascii="Times New Roman" w:hAnsi="Times New Roman" w:cs="Times New Roman"/>
          <w:sz w:val="28"/>
          <w:szCs w:val="28"/>
        </w:rPr>
        <w:t xml:space="preserve">    </w:t>
      </w:r>
      <w:r w:rsidRPr="0078537E">
        <w:rPr>
          <w:rFonts w:ascii="Times New Roman" w:hAnsi="Times New Roman" w:cs="Times New Roman"/>
          <w:sz w:val="28"/>
          <w:szCs w:val="28"/>
        </w:rPr>
        <w:t xml:space="preserve">   Ю.В.</w:t>
      </w:r>
      <w:r w:rsidR="00AC7093" w:rsidRPr="0078537E">
        <w:rPr>
          <w:rFonts w:ascii="Times New Roman" w:hAnsi="Times New Roman" w:cs="Times New Roman"/>
          <w:sz w:val="28"/>
          <w:szCs w:val="28"/>
        </w:rPr>
        <w:t xml:space="preserve"> </w:t>
      </w:r>
      <w:proofErr w:type="spellStart"/>
      <w:r w:rsidR="00AC7093" w:rsidRPr="0078537E">
        <w:rPr>
          <w:rFonts w:ascii="Times New Roman" w:hAnsi="Times New Roman" w:cs="Times New Roman"/>
          <w:sz w:val="28"/>
          <w:szCs w:val="28"/>
        </w:rPr>
        <w:t>Атаманенко</w:t>
      </w:r>
      <w:proofErr w:type="spellEnd"/>
      <w:r w:rsidR="00AC7093" w:rsidRPr="0078537E">
        <w:rPr>
          <w:rFonts w:ascii="Times New Roman" w:hAnsi="Times New Roman" w:cs="Times New Roman"/>
          <w:sz w:val="28"/>
          <w:szCs w:val="28"/>
        </w:rPr>
        <w:t xml:space="preserve"> </w:t>
      </w:r>
      <w:r w:rsidRPr="0078537E">
        <w:rPr>
          <w:rFonts w:ascii="Times New Roman" w:hAnsi="Times New Roman" w:cs="Times New Roman"/>
          <w:sz w:val="28"/>
          <w:szCs w:val="28"/>
        </w:rPr>
        <w:t xml:space="preserve"> </w:t>
      </w:r>
    </w:p>
    <w:p w14:paraId="0DAD88BD" w14:textId="77777777" w:rsidR="00AC7093" w:rsidRPr="0078537E" w:rsidRDefault="00AC7093" w:rsidP="00AC7093">
      <w:pPr>
        <w:spacing w:after="0" w:line="240" w:lineRule="auto"/>
        <w:jc w:val="both"/>
        <w:rPr>
          <w:rFonts w:ascii="Times New Roman" w:hAnsi="Times New Roman" w:cs="Times New Roman"/>
          <w:sz w:val="28"/>
          <w:szCs w:val="28"/>
        </w:rPr>
      </w:pPr>
    </w:p>
    <w:p w14:paraId="556374A7" w14:textId="77777777" w:rsidR="00AC7093" w:rsidRPr="0078537E" w:rsidRDefault="00AC7093" w:rsidP="00AC7093">
      <w:pPr>
        <w:spacing w:after="0" w:line="240" w:lineRule="auto"/>
        <w:jc w:val="both"/>
        <w:rPr>
          <w:rFonts w:ascii="Times New Roman" w:hAnsi="Times New Roman" w:cs="Times New Roman"/>
          <w:sz w:val="28"/>
          <w:szCs w:val="28"/>
        </w:rPr>
      </w:pPr>
    </w:p>
    <w:p w14:paraId="637F1B22" w14:textId="77777777" w:rsidR="005613A4" w:rsidRPr="0078537E" w:rsidRDefault="005613A4" w:rsidP="005613A4">
      <w:pPr>
        <w:spacing w:after="0" w:line="240" w:lineRule="auto"/>
        <w:ind w:left="5103"/>
        <w:rPr>
          <w:rFonts w:ascii="Times New Roman" w:hAnsi="Times New Roman" w:cs="Times New Roman"/>
          <w:sz w:val="28"/>
          <w:szCs w:val="28"/>
        </w:rPr>
      </w:pPr>
    </w:p>
    <w:p w14:paraId="1E40D9D8" w14:textId="77777777" w:rsidR="00CD049E" w:rsidRPr="0078537E" w:rsidRDefault="00CD049E">
      <w:pPr>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br w:type="page"/>
      </w:r>
    </w:p>
    <w:p w14:paraId="38F1FBED" w14:textId="77777777" w:rsidR="005613A4" w:rsidRPr="0078537E" w:rsidRDefault="005613A4" w:rsidP="001F4E5C">
      <w:pPr>
        <w:autoSpaceDE w:val="0"/>
        <w:autoSpaceDN w:val="0"/>
        <w:adjustRightInd w:val="0"/>
        <w:spacing w:after="0" w:line="240" w:lineRule="auto"/>
        <w:jc w:val="center"/>
        <w:rPr>
          <w:rFonts w:ascii="Times New Roman" w:hAnsi="Times New Roman" w:cs="Times New Roman"/>
          <w:bCs/>
          <w:sz w:val="28"/>
          <w:szCs w:val="28"/>
        </w:rPr>
      </w:pPr>
      <w:r w:rsidRPr="0078537E">
        <w:rPr>
          <w:rFonts w:ascii="Times New Roman" w:hAnsi="Times New Roman" w:cs="Times New Roman"/>
          <w:bCs/>
          <w:sz w:val="28"/>
          <w:szCs w:val="28"/>
        </w:rPr>
        <w:lastRenderedPageBreak/>
        <w:t>Подпрограмма 3 «Развитие инфраструктуры муниципального образования город Минусинск»</w:t>
      </w:r>
    </w:p>
    <w:p w14:paraId="365A7F60" w14:textId="77777777" w:rsidR="005613A4" w:rsidRPr="0078537E"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8537E">
        <w:rPr>
          <w:rFonts w:ascii="Times New Roman" w:hAnsi="Times New Roman" w:cs="Times New Roman"/>
          <w:sz w:val="28"/>
          <w:szCs w:val="28"/>
        </w:rPr>
        <w:t>Паспорт подпрограммы</w:t>
      </w:r>
    </w:p>
    <w:tbl>
      <w:tblPr>
        <w:tblW w:w="0" w:type="auto"/>
        <w:tblInd w:w="2" w:type="dxa"/>
        <w:tblLook w:val="01E0" w:firstRow="1" w:lastRow="1" w:firstColumn="1" w:lastColumn="1" w:noHBand="0" w:noVBand="0"/>
      </w:tblPr>
      <w:tblGrid>
        <w:gridCol w:w="389"/>
        <w:gridCol w:w="2581"/>
        <w:gridCol w:w="6372"/>
      </w:tblGrid>
      <w:tr w:rsidR="005613A4" w:rsidRPr="0078537E" w14:paraId="553DA8D9"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48D55C44"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1</w:t>
            </w:r>
          </w:p>
        </w:tc>
        <w:tc>
          <w:tcPr>
            <w:tcW w:w="2581" w:type="dxa"/>
            <w:tcBorders>
              <w:top w:val="single" w:sz="4" w:space="0" w:color="auto"/>
              <w:left w:val="single" w:sz="4" w:space="0" w:color="auto"/>
              <w:bottom w:val="single" w:sz="4" w:space="0" w:color="auto"/>
              <w:right w:val="single" w:sz="4" w:space="0" w:color="auto"/>
            </w:tcBorders>
            <w:hideMark/>
          </w:tcPr>
          <w:p w14:paraId="3C41871A"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Наименование подпрограммы</w:t>
            </w:r>
          </w:p>
        </w:tc>
        <w:tc>
          <w:tcPr>
            <w:tcW w:w="6372" w:type="dxa"/>
            <w:tcBorders>
              <w:top w:val="single" w:sz="4" w:space="0" w:color="auto"/>
              <w:left w:val="single" w:sz="4" w:space="0" w:color="auto"/>
              <w:bottom w:val="single" w:sz="4" w:space="0" w:color="auto"/>
              <w:right w:val="single" w:sz="4" w:space="0" w:color="auto"/>
            </w:tcBorders>
            <w:hideMark/>
          </w:tcPr>
          <w:p w14:paraId="38E8C796"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«Развитие инфраструктуры муниципального образования город Минусинск»</w:t>
            </w:r>
          </w:p>
        </w:tc>
      </w:tr>
      <w:tr w:rsidR="00E75038" w:rsidRPr="0078537E" w14:paraId="59A96DF4" w14:textId="77777777" w:rsidTr="00F356A3">
        <w:tc>
          <w:tcPr>
            <w:tcW w:w="389" w:type="dxa"/>
            <w:tcBorders>
              <w:top w:val="single" w:sz="4" w:space="0" w:color="auto"/>
              <w:left w:val="single" w:sz="4" w:space="0" w:color="auto"/>
              <w:bottom w:val="single" w:sz="4" w:space="0" w:color="auto"/>
              <w:right w:val="single" w:sz="4" w:space="0" w:color="auto"/>
            </w:tcBorders>
          </w:tcPr>
          <w:p w14:paraId="39836121" w14:textId="77777777" w:rsidR="00E75038"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2</w:t>
            </w:r>
          </w:p>
        </w:tc>
        <w:tc>
          <w:tcPr>
            <w:tcW w:w="2581" w:type="dxa"/>
            <w:tcBorders>
              <w:top w:val="single" w:sz="4" w:space="0" w:color="auto"/>
              <w:left w:val="single" w:sz="4" w:space="0" w:color="auto"/>
              <w:bottom w:val="single" w:sz="4" w:space="0" w:color="auto"/>
              <w:right w:val="single" w:sz="4" w:space="0" w:color="auto"/>
            </w:tcBorders>
          </w:tcPr>
          <w:p w14:paraId="0031EFBB" w14:textId="77777777" w:rsidR="00E75038"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Исполнители подпрограммы</w:t>
            </w:r>
          </w:p>
        </w:tc>
        <w:tc>
          <w:tcPr>
            <w:tcW w:w="6372" w:type="dxa"/>
            <w:tcBorders>
              <w:top w:val="single" w:sz="4" w:space="0" w:color="auto"/>
              <w:left w:val="single" w:sz="4" w:space="0" w:color="auto"/>
              <w:bottom w:val="single" w:sz="4" w:space="0" w:color="auto"/>
              <w:right w:val="single" w:sz="4" w:space="0" w:color="auto"/>
            </w:tcBorders>
          </w:tcPr>
          <w:p w14:paraId="16C68A04" w14:textId="77777777" w:rsidR="00E75038" w:rsidRPr="0078537E" w:rsidRDefault="00E75038"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Администрация города Минусинска</w:t>
            </w:r>
          </w:p>
        </w:tc>
      </w:tr>
      <w:tr w:rsidR="005613A4" w:rsidRPr="0078537E" w14:paraId="41D95E8F"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53EC222E" w14:textId="77777777" w:rsidR="005613A4"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3</w:t>
            </w:r>
          </w:p>
        </w:tc>
        <w:tc>
          <w:tcPr>
            <w:tcW w:w="2581" w:type="dxa"/>
            <w:tcBorders>
              <w:top w:val="single" w:sz="4" w:space="0" w:color="auto"/>
              <w:left w:val="single" w:sz="4" w:space="0" w:color="auto"/>
              <w:bottom w:val="single" w:sz="4" w:space="0" w:color="auto"/>
              <w:right w:val="single" w:sz="4" w:space="0" w:color="auto"/>
            </w:tcBorders>
          </w:tcPr>
          <w:p w14:paraId="24E82A63" w14:textId="77777777" w:rsidR="005613A4" w:rsidRPr="0078537E" w:rsidRDefault="005613A4" w:rsidP="005613A4">
            <w:pPr>
              <w:spacing w:after="0"/>
              <w:rPr>
                <w:rFonts w:ascii="Times New Roman" w:hAnsi="Times New Roman" w:cs="Times New Roman"/>
                <w:sz w:val="28"/>
                <w:szCs w:val="28"/>
              </w:rPr>
            </w:pPr>
            <w:r w:rsidRPr="0078537E">
              <w:rPr>
                <w:rFonts w:ascii="Times New Roman" w:hAnsi="Times New Roman" w:cs="Times New Roman"/>
                <w:sz w:val="28"/>
                <w:szCs w:val="28"/>
              </w:rPr>
              <w:t>Исполнители мероприятий подпрограммы</w:t>
            </w:r>
          </w:p>
        </w:tc>
        <w:tc>
          <w:tcPr>
            <w:tcW w:w="6372" w:type="dxa"/>
            <w:tcBorders>
              <w:top w:val="single" w:sz="4" w:space="0" w:color="auto"/>
              <w:left w:val="single" w:sz="4" w:space="0" w:color="auto"/>
              <w:bottom w:val="single" w:sz="4" w:space="0" w:color="auto"/>
              <w:right w:val="single" w:sz="4" w:space="0" w:color="auto"/>
            </w:tcBorders>
          </w:tcPr>
          <w:p w14:paraId="79AECC1D"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Администрация города Минусинска</w:t>
            </w:r>
          </w:p>
        </w:tc>
      </w:tr>
      <w:tr w:rsidR="005613A4" w:rsidRPr="0078537E" w14:paraId="6847F2FA" w14:textId="77777777" w:rsidTr="00F356A3">
        <w:trPr>
          <w:trHeight w:val="414"/>
        </w:trPr>
        <w:tc>
          <w:tcPr>
            <w:tcW w:w="389" w:type="dxa"/>
            <w:tcBorders>
              <w:top w:val="single" w:sz="4" w:space="0" w:color="auto"/>
              <w:left w:val="single" w:sz="4" w:space="0" w:color="auto"/>
              <w:bottom w:val="single" w:sz="4" w:space="0" w:color="auto"/>
              <w:right w:val="single" w:sz="4" w:space="0" w:color="auto"/>
            </w:tcBorders>
            <w:hideMark/>
          </w:tcPr>
          <w:p w14:paraId="4B0D6EB0" w14:textId="77777777" w:rsidR="005613A4" w:rsidRPr="0078537E" w:rsidRDefault="00E75038" w:rsidP="005613A4">
            <w:pPr>
              <w:spacing w:after="0"/>
              <w:rPr>
                <w:rFonts w:ascii="Times New Roman" w:hAnsi="Times New Roman" w:cs="Times New Roman"/>
                <w:sz w:val="28"/>
                <w:szCs w:val="28"/>
              </w:rPr>
            </w:pPr>
            <w:r w:rsidRPr="0078537E">
              <w:rPr>
                <w:rFonts w:ascii="Times New Roman" w:hAnsi="Times New Roman" w:cs="Times New Roman"/>
                <w:sz w:val="28"/>
                <w:szCs w:val="28"/>
              </w:rPr>
              <w:t>4</w:t>
            </w:r>
          </w:p>
        </w:tc>
        <w:tc>
          <w:tcPr>
            <w:tcW w:w="2581" w:type="dxa"/>
            <w:tcBorders>
              <w:top w:val="single" w:sz="4" w:space="0" w:color="auto"/>
              <w:left w:val="single" w:sz="4" w:space="0" w:color="auto"/>
              <w:bottom w:val="single" w:sz="4" w:space="0" w:color="auto"/>
              <w:right w:val="single" w:sz="4" w:space="0" w:color="auto"/>
            </w:tcBorders>
          </w:tcPr>
          <w:p w14:paraId="5D5C2E80"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Цель подпрограммы </w:t>
            </w:r>
          </w:p>
        </w:tc>
        <w:tc>
          <w:tcPr>
            <w:tcW w:w="6372" w:type="dxa"/>
            <w:tcBorders>
              <w:top w:val="single" w:sz="4" w:space="0" w:color="auto"/>
              <w:left w:val="single" w:sz="4" w:space="0" w:color="auto"/>
              <w:bottom w:val="single" w:sz="4" w:space="0" w:color="auto"/>
              <w:right w:val="single" w:sz="4" w:space="0" w:color="auto"/>
            </w:tcBorders>
          </w:tcPr>
          <w:p w14:paraId="3470D92A" w14:textId="77777777" w:rsidR="005613A4" w:rsidRPr="0078537E" w:rsidRDefault="0005419A" w:rsidP="005613A4">
            <w:pPr>
              <w:tabs>
                <w:tab w:val="left" w:pos="470"/>
              </w:tabs>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Создание условий для развития муниципального образования город Минусинск</w:t>
            </w:r>
          </w:p>
        </w:tc>
      </w:tr>
      <w:tr w:rsidR="005613A4" w:rsidRPr="0078537E" w14:paraId="3BB4060A" w14:textId="77777777" w:rsidTr="00F356A3">
        <w:trPr>
          <w:trHeight w:val="672"/>
        </w:trPr>
        <w:tc>
          <w:tcPr>
            <w:tcW w:w="389" w:type="dxa"/>
            <w:tcBorders>
              <w:top w:val="single" w:sz="4" w:space="0" w:color="auto"/>
              <w:left w:val="single" w:sz="4" w:space="0" w:color="auto"/>
              <w:bottom w:val="single" w:sz="4" w:space="0" w:color="auto"/>
              <w:right w:val="single" w:sz="4" w:space="0" w:color="auto"/>
            </w:tcBorders>
            <w:hideMark/>
          </w:tcPr>
          <w:p w14:paraId="2B414F0B" w14:textId="77777777" w:rsidR="005613A4"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5</w:t>
            </w:r>
          </w:p>
        </w:tc>
        <w:tc>
          <w:tcPr>
            <w:tcW w:w="2581" w:type="dxa"/>
            <w:tcBorders>
              <w:top w:val="single" w:sz="4" w:space="0" w:color="auto"/>
              <w:left w:val="single" w:sz="4" w:space="0" w:color="auto"/>
              <w:bottom w:val="single" w:sz="4" w:space="0" w:color="auto"/>
              <w:right w:val="single" w:sz="4" w:space="0" w:color="auto"/>
            </w:tcBorders>
          </w:tcPr>
          <w:p w14:paraId="038213E5"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Задачи подпрограммы   </w:t>
            </w:r>
          </w:p>
        </w:tc>
        <w:tc>
          <w:tcPr>
            <w:tcW w:w="6372" w:type="dxa"/>
            <w:tcBorders>
              <w:top w:val="single" w:sz="4" w:space="0" w:color="auto"/>
              <w:left w:val="single" w:sz="4" w:space="0" w:color="auto"/>
              <w:bottom w:val="single" w:sz="4" w:space="0" w:color="auto"/>
              <w:right w:val="single" w:sz="4" w:space="0" w:color="auto"/>
            </w:tcBorders>
          </w:tcPr>
          <w:p w14:paraId="3041E2D4" w14:textId="77777777" w:rsidR="00D853C2" w:rsidRPr="0078537E" w:rsidRDefault="00D853C2" w:rsidP="00D853C2">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Модернизация материально-технической базы муниципального образования город Минусинск.</w:t>
            </w:r>
          </w:p>
          <w:p w14:paraId="6AA7A00D" w14:textId="77777777" w:rsidR="00F55835" w:rsidRPr="0078537E" w:rsidRDefault="00C80FB9" w:rsidP="0005419A">
            <w:pPr>
              <w:autoSpaceDE w:val="0"/>
              <w:autoSpaceDN w:val="0"/>
              <w:adjustRightInd w:val="0"/>
              <w:spacing w:after="0" w:line="240" w:lineRule="auto"/>
              <w:jc w:val="both"/>
              <w:outlineLvl w:val="0"/>
              <w:rPr>
                <w:rFonts w:ascii="Times New Roman" w:hAnsi="Times New Roman" w:cs="Times New Roman"/>
                <w:sz w:val="28"/>
                <w:szCs w:val="28"/>
              </w:rPr>
            </w:pPr>
            <w:r w:rsidRPr="0078537E">
              <w:rPr>
                <w:rFonts w:ascii="Times New Roman" w:hAnsi="Times New Roman" w:cs="Times New Roman"/>
                <w:sz w:val="28"/>
                <w:szCs w:val="28"/>
              </w:rPr>
              <w:t>Приобретение в муниципальную собственность оборудования.</w:t>
            </w:r>
          </w:p>
        </w:tc>
      </w:tr>
      <w:tr w:rsidR="005613A4" w:rsidRPr="0078537E" w14:paraId="4EF956D3"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04587604" w14:textId="77777777" w:rsidR="005613A4"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6</w:t>
            </w:r>
          </w:p>
        </w:tc>
        <w:tc>
          <w:tcPr>
            <w:tcW w:w="2581" w:type="dxa"/>
            <w:tcBorders>
              <w:top w:val="single" w:sz="4" w:space="0" w:color="auto"/>
              <w:left w:val="single" w:sz="4" w:space="0" w:color="auto"/>
              <w:bottom w:val="single" w:sz="4" w:space="0" w:color="auto"/>
              <w:right w:val="single" w:sz="4" w:space="0" w:color="auto"/>
            </w:tcBorders>
          </w:tcPr>
          <w:p w14:paraId="50B43CC3"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Показатели результативности</w:t>
            </w:r>
          </w:p>
          <w:p w14:paraId="2D8BDF5B"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подпрограммы            </w:t>
            </w:r>
          </w:p>
        </w:tc>
        <w:tc>
          <w:tcPr>
            <w:tcW w:w="6372" w:type="dxa"/>
            <w:tcBorders>
              <w:top w:val="single" w:sz="4" w:space="0" w:color="auto"/>
              <w:left w:val="single" w:sz="4" w:space="0" w:color="auto"/>
              <w:bottom w:val="single" w:sz="4" w:space="0" w:color="auto"/>
              <w:right w:val="single" w:sz="4" w:space="0" w:color="auto"/>
            </w:tcBorders>
          </w:tcPr>
          <w:p w14:paraId="6A0469B7" w14:textId="77777777" w:rsidR="00EA2B21" w:rsidRPr="0078537E" w:rsidRDefault="00EA2B21" w:rsidP="00EA2B21">
            <w:pPr>
              <w:widowControl w:val="0"/>
              <w:shd w:val="clear" w:color="auto" w:fill="FFFFFF"/>
              <w:tabs>
                <w:tab w:val="left" w:pos="302"/>
              </w:tabs>
              <w:autoSpaceDE w:val="0"/>
              <w:autoSpaceDN w:val="0"/>
              <w:adjustRightInd w:val="0"/>
              <w:spacing w:after="0" w:line="240" w:lineRule="auto"/>
              <w:ind w:right="58"/>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Количество приобретенных в муниципальную собственность города Минусинска машин и механизмов, (оборудования).</w:t>
            </w:r>
          </w:p>
          <w:p w14:paraId="46589282" w14:textId="77777777" w:rsidR="00F55835" w:rsidRPr="0078537E" w:rsidRDefault="00EA2B21" w:rsidP="00EA2B21">
            <w:pPr>
              <w:widowControl w:val="0"/>
              <w:shd w:val="clear" w:color="auto" w:fill="FFFFFF"/>
              <w:tabs>
                <w:tab w:val="left" w:pos="302"/>
              </w:tabs>
              <w:autoSpaceDE w:val="0"/>
              <w:autoSpaceDN w:val="0"/>
              <w:adjustRightInd w:val="0"/>
              <w:spacing w:after="0" w:line="240" w:lineRule="auto"/>
              <w:ind w:right="58"/>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Количество выданных субсидий.</w:t>
            </w:r>
          </w:p>
        </w:tc>
      </w:tr>
      <w:tr w:rsidR="005613A4" w:rsidRPr="0078537E" w14:paraId="0C586FCA"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4E84AF13" w14:textId="77777777" w:rsidR="005613A4" w:rsidRPr="0078537E" w:rsidRDefault="00E75038"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7</w:t>
            </w:r>
          </w:p>
        </w:tc>
        <w:tc>
          <w:tcPr>
            <w:tcW w:w="2581" w:type="dxa"/>
            <w:tcBorders>
              <w:top w:val="single" w:sz="4" w:space="0" w:color="auto"/>
              <w:left w:val="single" w:sz="4" w:space="0" w:color="auto"/>
              <w:bottom w:val="single" w:sz="4" w:space="0" w:color="auto"/>
              <w:right w:val="single" w:sz="4" w:space="0" w:color="auto"/>
            </w:tcBorders>
          </w:tcPr>
          <w:p w14:paraId="533D3E3F"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Сроки реализации</w:t>
            </w:r>
          </w:p>
          <w:p w14:paraId="6F89E8A0"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подпрограммы </w:t>
            </w:r>
          </w:p>
        </w:tc>
        <w:tc>
          <w:tcPr>
            <w:tcW w:w="6372" w:type="dxa"/>
            <w:tcBorders>
              <w:top w:val="single" w:sz="4" w:space="0" w:color="auto"/>
              <w:left w:val="single" w:sz="4" w:space="0" w:color="auto"/>
              <w:bottom w:val="single" w:sz="4" w:space="0" w:color="auto"/>
              <w:right w:val="single" w:sz="4" w:space="0" w:color="auto"/>
            </w:tcBorders>
          </w:tcPr>
          <w:p w14:paraId="18AE37FD"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2014 – 202</w:t>
            </w:r>
            <w:r w:rsidR="00806D3D" w:rsidRPr="0078537E">
              <w:rPr>
                <w:rFonts w:ascii="Times New Roman" w:hAnsi="Times New Roman" w:cs="Times New Roman"/>
                <w:sz w:val="28"/>
                <w:szCs w:val="28"/>
              </w:rPr>
              <w:t>5</w:t>
            </w:r>
            <w:r w:rsidRPr="0078537E">
              <w:rPr>
                <w:rFonts w:ascii="Times New Roman" w:hAnsi="Times New Roman" w:cs="Times New Roman"/>
                <w:sz w:val="28"/>
                <w:szCs w:val="28"/>
              </w:rPr>
              <w:t xml:space="preserve"> годы </w:t>
            </w:r>
          </w:p>
          <w:p w14:paraId="6EA6B41B" w14:textId="77777777" w:rsidR="005613A4" w:rsidRPr="0078537E" w:rsidRDefault="005613A4" w:rsidP="005613A4">
            <w:pPr>
              <w:autoSpaceDE w:val="0"/>
              <w:autoSpaceDN w:val="0"/>
              <w:adjustRightInd w:val="0"/>
              <w:spacing w:after="0" w:line="240" w:lineRule="auto"/>
              <w:rPr>
                <w:rFonts w:ascii="Times New Roman" w:hAnsi="Times New Roman" w:cs="Times New Roman"/>
                <w:sz w:val="28"/>
                <w:szCs w:val="28"/>
              </w:rPr>
            </w:pPr>
          </w:p>
        </w:tc>
      </w:tr>
      <w:tr w:rsidR="00AC7093" w:rsidRPr="0078537E" w14:paraId="79FF9E9A" w14:textId="77777777" w:rsidTr="00F356A3">
        <w:tc>
          <w:tcPr>
            <w:tcW w:w="389" w:type="dxa"/>
            <w:tcBorders>
              <w:top w:val="single" w:sz="4" w:space="0" w:color="auto"/>
              <w:left w:val="single" w:sz="4" w:space="0" w:color="auto"/>
              <w:bottom w:val="single" w:sz="4" w:space="0" w:color="auto"/>
              <w:right w:val="single" w:sz="4" w:space="0" w:color="auto"/>
            </w:tcBorders>
          </w:tcPr>
          <w:p w14:paraId="37C55527" w14:textId="77777777" w:rsidR="00AC7093" w:rsidRPr="0078537E" w:rsidRDefault="00E75038" w:rsidP="005613A4">
            <w:pPr>
              <w:autoSpaceDE w:val="0"/>
              <w:autoSpaceDN w:val="0"/>
              <w:adjustRightInd w:val="0"/>
              <w:spacing w:after="0" w:line="240" w:lineRule="auto"/>
              <w:rPr>
                <w:rFonts w:ascii="Times New Roman" w:hAnsi="Times New Roman" w:cs="Times New Roman"/>
                <w:sz w:val="28"/>
                <w:szCs w:val="28"/>
              </w:rPr>
            </w:pPr>
            <w:bookmarkStart w:id="24" w:name="_Hlk135997912"/>
            <w:r w:rsidRPr="0078537E">
              <w:rPr>
                <w:rFonts w:ascii="Times New Roman" w:hAnsi="Times New Roman" w:cs="Times New Roman"/>
                <w:sz w:val="28"/>
                <w:szCs w:val="28"/>
              </w:rPr>
              <w:t>8</w:t>
            </w:r>
          </w:p>
        </w:tc>
        <w:tc>
          <w:tcPr>
            <w:tcW w:w="2581" w:type="dxa"/>
            <w:tcBorders>
              <w:top w:val="single" w:sz="4" w:space="0" w:color="auto"/>
              <w:left w:val="single" w:sz="4" w:space="0" w:color="auto"/>
              <w:bottom w:val="single" w:sz="4" w:space="0" w:color="auto"/>
              <w:right w:val="single" w:sz="4" w:space="0" w:color="auto"/>
            </w:tcBorders>
          </w:tcPr>
          <w:p w14:paraId="2860788F" w14:textId="77777777" w:rsidR="00AC7093" w:rsidRPr="0078537E" w:rsidRDefault="00AC7093" w:rsidP="005613A4">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sz w:val="28"/>
                <w:szCs w:val="28"/>
              </w:rPr>
              <w:t>Объемы и источники финансирования подпрограммы</w:t>
            </w:r>
          </w:p>
        </w:tc>
        <w:tc>
          <w:tcPr>
            <w:tcW w:w="6372" w:type="dxa"/>
            <w:tcBorders>
              <w:top w:val="single" w:sz="4" w:space="0" w:color="auto"/>
              <w:left w:val="single" w:sz="4" w:space="0" w:color="auto"/>
              <w:bottom w:val="single" w:sz="4" w:space="0" w:color="auto"/>
              <w:right w:val="single" w:sz="4" w:space="0" w:color="auto"/>
            </w:tcBorders>
          </w:tcPr>
          <w:p w14:paraId="17FDD30E"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 xml:space="preserve">общий объем бюджетных ассигнований на реализацию подпрограммы составляет </w:t>
            </w:r>
            <w:r w:rsidR="00E47F4D" w:rsidRPr="0078537E">
              <w:rPr>
                <w:rFonts w:ascii="Times New Roman" w:hAnsi="Times New Roman" w:cs="Times New Roman"/>
                <w:bCs/>
                <w:sz w:val="28"/>
                <w:szCs w:val="28"/>
              </w:rPr>
              <w:t>43 996,43</w:t>
            </w:r>
            <w:r w:rsidRPr="0078537E">
              <w:rPr>
                <w:rFonts w:ascii="Times New Roman" w:hAnsi="Times New Roman" w:cs="Times New Roman"/>
                <w:bCs/>
                <w:sz w:val="28"/>
                <w:szCs w:val="28"/>
              </w:rPr>
              <w:t xml:space="preserve"> тыс. рублей, в том числе:</w:t>
            </w:r>
          </w:p>
          <w:p w14:paraId="7F967009"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 xml:space="preserve">2023 год – </w:t>
            </w:r>
            <w:r w:rsidR="00E47F4D" w:rsidRPr="0078537E">
              <w:rPr>
                <w:rFonts w:ascii="Times New Roman" w:hAnsi="Times New Roman" w:cs="Times New Roman"/>
                <w:bCs/>
                <w:sz w:val="28"/>
                <w:szCs w:val="28"/>
              </w:rPr>
              <w:t>43 996,43</w:t>
            </w:r>
            <w:r w:rsidRPr="0078537E">
              <w:rPr>
                <w:rFonts w:ascii="Times New Roman" w:hAnsi="Times New Roman" w:cs="Times New Roman"/>
                <w:bCs/>
                <w:sz w:val="28"/>
                <w:szCs w:val="28"/>
              </w:rPr>
              <w:t xml:space="preserve"> тыс. рублей в т. ч.; </w:t>
            </w:r>
          </w:p>
          <w:p w14:paraId="49551310"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бюджет города –</w:t>
            </w:r>
            <w:r w:rsidR="00E47F4D" w:rsidRPr="0078537E">
              <w:rPr>
                <w:rFonts w:ascii="Times New Roman" w:hAnsi="Times New Roman" w:cs="Times New Roman"/>
                <w:bCs/>
                <w:sz w:val="28"/>
                <w:szCs w:val="28"/>
              </w:rPr>
              <w:t>40 000</w:t>
            </w:r>
            <w:r w:rsidRPr="0078537E">
              <w:rPr>
                <w:rFonts w:ascii="Times New Roman" w:hAnsi="Times New Roman" w:cs="Times New Roman"/>
                <w:bCs/>
                <w:sz w:val="28"/>
                <w:szCs w:val="28"/>
              </w:rPr>
              <w:t xml:space="preserve">,00 тыс. рублей. </w:t>
            </w:r>
          </w:p>
          <w:p w14:paraId="5FC92826"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 xml:space="preserve">краевой бюджет </w:t>
            </w:r>
            <w:r w:rsidR="00E47F4D" w:rsidRPr="0078537E">
              <w:rPr>
                <w:rFonts w:ascii="Times New Roman" w:hAnsi="Times New Roman" w:cs="Times New Roman"/>
                <w:bCs/>
                <w:sz w:val="28"/>
                <w:szCs w:val="28"/>
              </w:rPr>
              <w:t>–</w:t>
            </w:r>
            <w:r w:rsidRPr="0078537E">
              <w:rPr>
                <w:rFonts w:ascii="Times New Roman" w:hAnsi="Times New Roman" w:cs="Times New Roman"/>
                <w:bCs/>
                <w:sz w:val="28"/>
                <w:szCs w:val="28"/>
              </w:rPr>
              <w:t xml:space="preserve"> </w:t>
            </w:r>
            <w:r w:rsidR="00E47F4D" w:rsidRPr="0078537E">
              <w:rPr>
                <w:rFonts w:ascii="Times New Roman" w:hAnsi="Times New Roman" w:cs="Times New Roman"/>
                <w:bCs/>
                <w:sz w:val="28"/>
                <w:szCs w:val="28"/>
              </w:rPr>
              <w:t>3 996,43</w:t>
            </w:r>
            <w:r w:rsidRPr="0078537E">
              <w:rPr>
                <w:rFonts w:ascii="Times New Roman" w:hAnsi="Times New Roman" w:cs="Times New Roman"/>
                <w:bCs/>
                <w:sz w:val="28"/>
                <w:szCs w:val="28"/>
              </w:rPr>
              <w:t xml:space="preserve"> тыс. рублей.</w:t>
            </w:r>
          </w:p>
          <w:p w14:paraId="431623C1"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федеральный бюджет – 0,00 тыс. рублей.</w:t>
            </w:r>
          </w:p>
          <w:p w14:paraId="436676CF"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 xml:space="preserve">2024 год – 0,00 тыс. рублей в т.ч.; </w:t>
            </w:r>
          </w:p>
          <w:p w14:paraId="4CE8B8EB"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бюджет города – 0,00 тыс. рублей.</w:t>
            </w:r>
          </w:p>
          <w:p w14:paraId="170AE16C"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краевой бюджет 0,00 тыс. рублей.</w:t>
            </w:r>
          </w:p>
          <w:p w14:paraId="17769BBE"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федеральный бюджет – 0,00 тыс. рублей.</w:t>
            </w:r>
          </w:p>
          <w:p w14:paraId="3C4181A5"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2025 год – 0,00 тыс. рублей в т.ч.;</w:t>
            </w:r>
          </w:p>
          <w:p w14:paraId="38176491"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бюджет города – 0,00 тыс. рублей.</w:t>
            </w:r>
          </w:p>
          <w:p w14:paraId="7479EF68" w14:textId="77777777" w:rsidR="00EA2B21" w:rsidRPr="0078537E" w:rsidRDefault="00EA2B21" w:rsidP="00EA2B21">
            <w:pPr>
              <w:autoSpaceDE w:val="0"/>
              <w:autoSpaceDN w:val="0"/>
              <w:adjustRightInd w:val="0"/>
              <w:spacing w:after="0" w:line="240" w:lineRule="auto"/>
              <w:rPr>
                <w:rFonts w:ascii="Times New Roman" w:hAnsi="Times New Roman" w:cs="Times New Roman"/>
                <w:bCs/>
                <w:sz w:val="28"/>
                <w:szCs w:val="28"/>
              </w:rPr>
            </w:pPr>
            <w:r w:rsidRPr="0078537E">
              <w:rPr>
                <w:rFonts w:ascii="Times New Roman" w:hAnsi="Times New Roman" w:cs="Times New Roman"/>
                <w:bCs/>
                <w:sz w:val="28"/>
                <w:szCs w:val="28"/>
              </w:rPr>
              <w:t>краевой бюджет – 0,00 тыс. рублей.</w:t>
            </w:r>
          </w:p>
          <w:p w14:paraId="04E255BB" w14:textId="77777777" w:rsidR="00AC7093" w:rsidRPr="0078537E" w:rsidRDefault="00EA2B21" w:rsidP="00EA2B21">
            <w:pPr>
              <w:autoSpaceDE w:val="0"/>
              <w:autoSpaceDN w:val="0"/>
              <w:adjustRightInd w:val="0"/>
              <w:spacing w:after="0" w:line="240" w:lineRule="auto"/>
              <w:rPr>
                <w:rFonts w:ascii="Times New Roman" w:hAnsi="Times New Roman" w:cs="Times New Roman"/>
                <w:sz w:val="28"/>
                <w:szCs w:val="28"/>
              </w:rPr>
            </w:pPr>
            <w:r w:rsidRPr="0078537E">
              <w:rPr>
                <w:rFonts w:ascii="Times New Roman" w:hAnsi="Times New Roman" w:cs="Times New Roman"/>
                <w:bCs/>
                <w:sz w:val="28"/>
                <w:szCs w:val="28"/>
              </w:rPr>
              <w:t>федеральный бюджет – 0,00 тыс. рублей.</w:t>
            </w:r>
          </w:p>
        </w:tc>
      </w:tr>
      <w:bookmarkEnd w:id="24"/>
    </w:tbl>
    <w:p w14:paraId="5E747893" w14:textId="77777777" w:rsidR="00C16C71" w:rsidRPr="0078537E" w:rsidRDefault="00C16C71" w:rsidP="001F4E5C">
      <w:pPr>
        <w:autoSpaceDE w:val="0"/>
        <w:autoSpaceDN w:val="0"/>
        <w:adjustRightInd w:val="0"/>
        <w:spacing w:after="0" w:line="240" w:lineRule="auto"/>
        <w:outlineLvl w:val="0"/>
        <w:rPr>
          <w:rFonts w:ascii="Times New Roman" w:hAnsi="Times New Roman" w:cs="Times New Roman"/>
          <w:sz w:val="28"/>
          <w:szCs w:val="28"/>
        </w:rPr>
      </w:pPr>
    </w:p>
    <w:p w14:paraId="35427858" w14:textId="77777777" w:rsidR="005613A4" w:rsidRPr="0078537E" w:rsidRDefault="005613A4" w:rsidP="005613A4">
      <w:pPr>
        <w:autoSpaceDE w:val="0"/>
        <w:autoSpaceDN w:val="0"/>
        <w:adjustRightInd w:val="0"/>
        <w:spacing w:after="0" w:line="240" w:lineRule="auto"/>
        <w:ind w:firstLine="540"/>
        <w:jc w:val="center"/>
        <w:rPr>
          <w:rFonts w:ascii="Times New Roman" w:hAnsi="Times New Roman" w:cs="Times New Roman"/>
          <w:sz w:val="28"/>
          <w:szCs w:val="28"/>
        </w:rPr>
      </w:pPr>
      <w:r w:rsidRPr="0078537E">
        <w:rPr>
          <w:rFonts w:ascii="Times New Roman" w:hAnsi="Times New Roman" w:cs="Times New Roman"/>
          <w:sz w:val="28"/>
          <w:szCs w:val="28"/>
        </w:rPr>
        <w:t>1. Постановка общегородской проблемы подпрограммы</w:t>
      </w:r>
    </w:p>
    <w:p w14:paraId="520F92BF" w14:textId="77777777" w:rsidR="005613A4" w:rsidRPr="0078537E" w:rsidRDefault="005613A4" w:rsidP="005613A4">
      <w:pPr>
        <w:tabs>
          <w:tab w:val="left" w:pos="142"/>
        </w:tabs>
        <w:autoSpaceDE w:val="0"/>
        <w:autoSpaceDN w:val="0"/>
        <w:adjustRightInd w:val="0"/>
        <w:spacing w:after="0" w:line="240" w:lineRule="auto"/>
        <w:ind w:left="4730"/>
        <w:rPr>
          <w:rFonts w:ascii="Times New Roman" w:hAnsi="Times New Roman" w:cs="Times New Roman"/>
          <w:sz w:val="28"/>
          <w:szCs w:val="28"/>
        </w:rPr>
      </w:pPr>
    </w:p>
    <w:p w14:paraId="3A7D8DDE" w14:textId="77777777" w:rsidR="005613A4" w:rsidRPr="0078537E" w:rsidRDefault="005613A4" w:rsidP="005613A4">
      <w:pPr>
        <w:spacing w:after="0" w:line="240" w:lineRule="auto"/>
        <w:ind w:right="-81" w:firstLine="720"/>
        <w:jc w:val="both"/>
        <w:rPr>
          <w:rFonts w:ascii="Times New Roman" w:hAnsi="Times New Roman" w:cs="Times New Roman"/>
          <w:sz w:val="28"/>
          <w:szCs w:val="28"/>
        </w:rPr>
      </w:pPr>
      <w:r w:rsidRPr="0078537E">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78537E">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собственника - владение, </w:t>
      </w:r>
      <w:r w:rsidRPr="0078537E">
        <w:rPr>
          <w:rFonts w:ascii="Times New Roman" w:hAnsi="Times New Roman" w:cs="Times New Roman"/>
          <w:sz w:val="28"/>
          <w:szCs w:val="28"/>
        </w:rPr>
        <w:t xml:space="preserve">пользование и распоряжение, требует объективных и </w:t>
      </w:r>
      <w:r w:rsidRPr="0078537E">
        <w:rPr>
          <w:rFonts w:ascii="Times New Roman" w:hAnsi="Times New Roman" w:cs="Times New Roman"/>
          <w:sz w:val="28"/>
          <w:szCs w:val="28"/>
        </w:rPr>
        <w:lastRenderedPageBreak/>
        <w:t xml:space="preserve">точных сведений о составе, количестве и </w:t>
      </w:r>
      <w:r w:rsidRPr="0078537E">
        <w:rPr>
          <w:rFonts w:ascii="Times New Roman" w:hAnsi="Times New Roman" w:cs="Times New Roman"/>
          <w:spacing w:val="-5"/>
          <w:sz w:val="28"/>
          <w:szCs w:val="28"/>
        </w:rPr>
        <w:t>качественных характеристиках имущества.</w:t>
      </w:r>
    </w:p>
    <w:p w14:paraId="7DB84760" w14:textId="77777777" w:rsidR="005613A4" w:rsidRPr="0078537E" w:rsidRDefault="005613A4" w:rsidP="005613A4">
      <w:pPr>
        <w:spacing w:after="0" w:line="240" w:lineRule="auto"/>
        <w:ind w:right="-81" w:firstLine="720"/>
        <w:jc w:val="both"/>
        <w:rPr>
          <w:rFonts w:ascii="Times New Roman" w:hAnsi="Times New Roman" w:cs="Times New Roman"/>
          <w:sz w:val="28"/>
          <w:szCs w:val="28"/>
        </w:rPr>
      </w:pPr>
      <w:r w:rsidRPr="0078537E">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78537E">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78537E">
        <w:rPr>
          <w:rFonts w:ascii="Times New Roman" w:hAnsi="Times New Roman" w:cs="Times New Roman"/>
          <w:sz w:val="28"/>
          <w:szCs w:val="28"/>
        </w:rPr>
        <w:t xml:space="preserve">реализации </w:t>
      </w:r>
      <w:r w:rsidRPr="0078537E">
        <w:rPr>
          <w:rFonts w:ascii="Times New Roman" w:hAnsi="Times New Roman" w:cs="Times New Roman"/>
          <w:spacing w:val="-5"/>
          <w:sz w:val="28"/>
          <w:szCs w:val="28"/>
        </w:rPr>
        <w:t>подпрограммы</w:t>
      </w:r>
      <w:r w:rsidRPr="0078537E">
        <w:rPr>
          <w:rFonts w:ascii="Times New Roman" w:hAnsi="Times New Roman" w:cs="Times New Roman"/>
          <w:sz w:val="28"/>
          <w:szCs w:val="28"/>
        </w:rPr>
        <w:t xml:space="preserve">. В рамках </w:t>
      </w:r>
      <w:r w:rsidRPr="0078537E">
        <w:rPr>
          <w:rFonts w:ascii="Times New Roman" w:hAnsi="Times New Roman" w:cs="Times New Roman"/>
          <w:spacing w:val="-5"/>
          <w:sz w:val="28"/>
          <w:szCs w:val="28"/>
        </w:rPr>
        <w:t>подпрограммы</w:t>
      </w:r>
      <w:r w:rsidRPr="0078537E">
        <w:rPr>
          <w:rFonts w:ascii="Times New Roman" w:hAnsi="Times New Roman" w:cs="Times New Roman"/>
          <w:sz w:val="28"/>
          <w:szCs w:val="28"/>
        </w:rPr>
        <w:t xml:space="preserve"> определены показатели, которые </w:t>
      </w:r>
      <w:r w:rsidRPr="0078537E">
        <w:rPr>
          <w:rFonts w:ascii="Times New Roman" w:hAnsi="Times New Roman" w:cs="Times New Roman"/>
          <w:spacing w:val="-5"/>
          <w:sz w:val="28"/>
          <w:szCs w:val="28"/>
        </w:rPr>
        <w:t>позволяют ежегодно оценивать результаты реализации мероприятий.</w:t>
      </w:r>
    </w:p>
    <w:p w14:paraId="219723E4" w14:textId="77777777" w:rsidR="005613A4" w:rsidRPr="0078537E" w:rsidRDefault="005613A4" w:rsidP="005613A4">
      <w:pPr>
        <w:spacing w:after="0" w:line="240" w:lineRule="auto"/>
        <w:ind w:right="-81" w:firstLine="720"/>
        <w:jc w:val="both"/>
        <w:rPr>
          <w:rFonts w:ascii="Times New Roman" w:hAnsi="Times New Roman" w:cs="Times New Roman"/>
          <w:sz w:val="28"/>
          <w:szCs w:val="28"/>
        </w:rPr>
      </w:pPr>
      <w:r w:rsidRPr="0078537E">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78537E">
        <w:rPr>
          <w:rFonts w:ascii="Times New Roman" w:hAnsi="Times New Roman" w:cs="Times New Roman"/>
          <w:spacing w:val="-6"/>
          <w:sz w:val="28"/>
          <w:szCs w:val="28"/>
        </w:rPr>
        <w:t>целевым методом, являются:</w:t>
      </w:r>
    </w:p>
    <w:p w14:paraId="3E48989A" w14:textId="77777777" w:rsidR="005613A4" w:rsidRPr="0078537E" w:rsidRDefault="005613A4" w:rsidP="005613A4">
      <w:pPr>
        <w:widowControl w:val="0"/>
        <w:numPr>
          <w:ilvl w:val="0"/>
          <w:numId w:val="25"/>
        </w:numPr>
        <w:tabs>
          <w:tab w:val="left" w:pos="637"/>
        </w:tabs>
        <w:autoSpaceDE w:val="0"/>
        <w:autoSpaceDN w:val="0"/>
        <w:adjustRightInd w:val="0"/>
        <w:spacing w:after="0" w:line="240" w:lineRule="auto"/>
        <w:ind w:right="-81" w:firstLine="720"/>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02131D52" w14:textId="77777777" w:rsidR="005613A4" w:rsidRPr="0078537E" w:rsidRDefault="005613A4" w:rsidP="005613A4">
      <w:pPr>
        <w:widowControl w:val="0"/>
        <w:numPr>
          <w:ilvl w:val="0"/>
          <w:numId w:val="25"/>
        </w:numPr>
        <w:tabs>
          <w:tab w:val="left" w:pos="637"/>
        </w:tabs>
        <w:autoSpaceDE w:val="0"/>
        <w:autoSpaceDN w:val="0"/>
        <w:adjustRightInd w:val="0"/>
        <w:spacing w:after="0" w:line="240" w:lineRule="auto"/>
        <w:ind w:right="-81" w:firstLine="720"/>
        <w:jc w:val="both"/>
        <w:rPr>
          <w:rFonts w:ascii="Times New Roman" w:hAnsi="Times New Roman" w:cs="Times New Roman"/>
          <w:sz w:val="28"/>
          <w:szCs w:val="28"/>
        </w:rPr>
      </w:pPr>
      <w:r w:rsidRPr="0078537E">
        <w:rPr>
          <w:rFonts w:ascii="Times New Roman" w:hAnsi="Times New Roman" w:cs="Times New Roman"/>
          <w:spacing w:val="-5"/>
          <w:sz w:val="28"/>
          <w:szCs w:val="28"/>
        </w:rPr>
        <w:t xml:space="preserve"> ухудшение социально-экономической ситуации;</w:t>
      </w:r>
    </w:p>
    <w:p w14:paraId="3258904E" w14:textId="77777777" w:rsidR="005613A4" w:rsidRPr="0078537E" w:rsidRDefault="005613A4" w:rsidP="005613A4">
      <w:pPr>
        <w:tabs>
          <w:tab w:val="left" w:pos="749"/>
        </w:tabs>
        <w:spacing w:after="0" w:line="240" w:lineRule="auto"/>
        <w:ind w:right="-81" w:firstLine="720"/>
        <w:jc w:val="both"/>
        <w:rPr>
          <w:rFonts w:ascii="Times New Roman" w:hAnsi="Times New Roman" w:cs="Times New Roman"/>
          <w:spacing w:val="-5"/>
          <w:sz w:val="28"/>
          <w:szCs w:val="28"/>
        </w:rPr>
      </w:pPr>
      <w:r w:rsidRPr="0078537E">
        <w:rPr>
          <w:rFonts w:ascii="Times New Roman" w:hAnsi="Times New Roman" w:cs="Times New Roman"/>
          <w:sz w:val="28"/>
          <w:szCs w:val="28"/>
        </w:rPr>
        <w:t xml:space="preserve">- </w:t>
      </w:r>
      <w:r w:rsidRPr="0078537E">
        <w:rPr>
          <w:rFonts w:ascii="Times New Roman" w:hAnsi="Times New Roman" w:cs="Times New Roman"/>
          <w:spacing w:val="-5"/>
          <w:sz w:val="28"/>
          <w:szCs w:val="28"/>
        </w:rPr>
        <w:t>неэффективное использование средств бюджета города, выделенных на реализацию мероприятий подпрограммы.</w:t>
      </w:r>
    </w:p>
    <w:p w14:paraId="0AA4DF0D" w14:textId="77777777" w:rsidR="005613A4" w:rsidRPr="0078537E" w:rsidRDefault="005613A4" w:rsidP="005613A4">
      <w:pPr>
        <w:autoSpaceDE w:val="0"/>
        <w:autoSpaceDN w:val="0"/>
        <w:adjustRightInd w:val="0"/>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Отсутствие финансирования на развитие инфраструктуры города ведет к значительному износу основных фондов всех отраслей, что отражается на стабильности работы объектов, на качестве предоставляемых услуг и в целом к социальной напряженности среди населения.</w:t>
      </w:r>
    </w:p>
    <w:p w14:paraId="720DB09D" w14:textId="77777777" w:rsidR="005613A4" w:rsidRPr="0078537E" w:rsidRDefault="005613A4" w:rsidP="005613A4">
      <w:pPr>
        <w:spacing w:after="0" w:line="240" w:lineRule="auto"/>
        <w:ind w:firstLine="709"/>
        <w:jc w:val="both"/>
        <w:rPr>
          <w:rFonts w:ascii="Times New Roman" w:hAnsi="Times New Roman" w:cs="Times New Roman"/>
          <w:sz w:val="28"/>
          <w:szCs w:val="28"/>
          <w:lang w:eastAsia="en-US"/>
        </w:rPr>
      </w:pPr>
      <w:r w:rsidRPr="0078537E">
        <w:rPr>
          <w:rFonts w:ascii="Times New Roman" w:hAnsi="Times New Roman" w:cs="Times New Roman"/>
          <w:sz w:val="28"/>
          <w:szCs w:val="28"/>
          <w:lang w:eastAsia="en-US"/>
        </w:rPr>
        <w:t>Высокий износ основных фондов организаций и предприятий обусловлен:</w:t>
      </w:r>
    </w:p>
    <w:p w14:paraId="123D6E66" w14:textId="77777777" w:rsidR="005613A4" w:rsidRPr="0078537E" w:rsidRDefault="005613A4" w:rsidP="005613A4">
      <w:pPr>
        <w:spacing w:after="0" w:line="240" w:lineRule="auto"/>
        <w:ind w:firstLine="709"/>
        <w:jc w:val="both"/>
        <w:rPr>
          <w:rFonts w:ascii="Times New Roman" w:hAnsi="Times New Roman" w:cs="Times New Roman"/>
          <w:sz w:val="28"/>
          <w:szCs w:val="28"/>
          <w:lang w:eastAsia="en-US"/>
        </w:rPr>
      </w:pPr>
      <w:r w:rsidRPr="0078537E">
        <w:rPr>
          <w:rFonts w:ascii="Times New Roman" w:hAnsi="Times New Roman" w:cs="Times New Roman"/>
          <w:sz w:val="28"/>
          <w:szCs w:val="28"/>
          <w:lang w:eastAsia="en-US"/>
        </w:rPr>
        <w:t>недостаточным объемом государственного, муниципального и частного инвестирования;</w:t>
      </w:r>
    </w:p>
    <w:p w14:paraId="59C1002B" w14:textId="77777777" w:rsidR="005613A4" w:rsidRPr="0078537E" w:rsidRDefault="005613A4" w:rsidP="005613A4">
      <w:pPr>
        <w:spacing w:after="0" w:line="240" w:lineRule="auto"/>
        <w:ind w:firstLine="709"/>
        <w:jc w:val="both"/>
        <w:rPr>
          <w:rFonts w:ascii="Times New Roman" w:hAnsi="Times New Roman" w:cs="Times New Roman"/>
          <w:sz w:val="28"/>
          <w:szCs w:val="28"/>
          <w:lang w:eastAsia="en-US"/>
        </w:rPr>
      </w:pPr>
      <w:r w:rsidRPr="0078537E">
        <w:rPr>
          <w:rFonts w:ascii="Times New Roman" w:hAnsi="Times New Roman" w:cs="Times New Roman"/>
          <w:sz w:val="28"/>
          <w:szCs w:val="28"/>
          <w:lang w:eastAsia="en-US"/>
        </w:rPr>
        <w:t>ограниченностью собственных средств организаций и предприятий на капитальный ремонт, реконструкцию и обновление основных фондов.</w:t>
      </w:r>
    </w:p>
    <w:p w14:paraId="5C30458A" w14:textId="77777777" w:rsidR="005613A4" w:rsidRPr="0078537E" w:rsidRDefault="005613A4" w:rsidP="005613A4">
      <w:pPr>
        <w:spacing w:after="0" w:line="240" w:lineRule="auto"/>
        <w:ind w:firstLine="566"/>
        <w:jc w:val="center"/>
        <w:rPr>
          <w:rFonts w:ascii="Times New Roman" w:hAnsi="Times New Roman" w:cs="Times New Roman"/>
          <w:sz w:val="28"/>
          <w:szCs w:val="28"/>
        </w:rPr>
      </w:pPr>
    </w:p>
    <w:p w14:paraId="42E8A9C2" w14:textId="77777777" w:rsidR="005613A4" w:rsidRPr="0078537E" w:rsidRDefault="005613A4" w:rsidP="005613A4">
      <w:pPr>
        <w:spacing w:after="0" w:line="240" w:lineRule="auto"/>
        <w:ind w:firstLine="566"/>
        <w:jc w:val="center"/>
        <w:rPr>
          <w:rFonts w:ascii="Times New Roman" w:hAnsi="Times New Roman" w:cs="Times New Roman"/>
          <w:sz w:val="28"/>
          <w:szCs w:val="28"/>
        </w:rPr>
      </w:pPr>
      <w:r w:rsidRPr="0078537E">
        <w:rPr>
          <w:rFonts w:ascii="Times New Roman" w:hAnsi="Times New Roman" w:cs="Times New Roman"/>
          <w:sz w:val="28"/>
          <w:szCs w:val="28"/>
        </w:rPr>
        <w:t xml:space="preserve">2. </w:t>
      </w:r>
      <w:bookmarkStart w:id="25" w:name="_Hlk141711783"/>
      <w:r w:rsidRPr="0078537E">
        <w:rPr>
          <w:rFonts w:ascii="Times New Roman" w:hAnsi="Times New Roman" w:cs="Times New Roman"/>
          <w:sz w:val="28"/>
          <w:szCs w:val="28"/>
        </w:rPr>
        <w:t>Основная цель, задачи, этапы и сроки выполнения и показатели результативности подпрограммы</w:t>
      </w:r>
      <w:bookmarkEnd w:id="25"/>
      <w:r w:rsidRPr="0078537E">
        <w:rPr>
          <w:rFonts w:ascii="Times New Roman" w:hAnsi="Times New Roman" w:cs="Times New Roman"/>
          <w:sz w:val="28"/>
          <w:szCs w:val="28"/>
        </w:rPr>
        <w:t xml:space="preserve">, </w:t>
      </w:r>
    </w:p>
    <w:p w14:paraId="72C53D28"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 xml:space="preserve">Основной целью подпрограммы является: </w:t>
      </w:r>
    </w:p>
    <w:p w14:paraId="13C824E4"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8537E">
        <w:rPr>
          <w:rFonts w:ascii="Times New Roman" w:hAnsi="Times New Roman" w:cs="Times New Roman"/>
          <w:sz w:val="28"/>
          <w:szCs w:val="28"/>
        </w:rPr>
        <w:tab/>
        <w:t>Создание условий для развития муниципального образования город Минусинск.</w:t>
      </w:r>
    </w:p>
    <w:p w14:paraId="003BEDF6" w14:textId="77777777" w:rsidR="001F4E5C" w:rsidRPr="0078537E" w:rsidRDefault="002D4447" w:rsidP="001F4E5C">
      <w:pPr>
        <w:autoSpaceDE w:val="0"/>
        <w:autoSpaceDN w:val="0"/>
        <w:adjustRightInd w:val="0"/>
        <w:spacing w:after="0" w:line="240" w:lineRule="auto"/>
        <w:ind w:firstLine="708"/>
        <w:jc w:val="both"/>
        <w:outlineLvl w:val="0"/>
        <w:rPr>
          <w:rFonts w:ascii="Times New Roman" w:hAnsi="Times New Roman" w:cs="Times New Roman"/>
          <w:sz w:val="28"/>
          <w:szCs w:val="28"/>
        </w:rPr>
      </w:pPr>
      <w:bookmarkStart w:id="26" w:name="_Hlk141711918"/>
      <w:r w:rsidRPr="0078537E">
        <w:rPr>
          <w:rFonts w:ascii="Times New Roman" w:hAnsi="Times New Roman" w:cs="Times New Roman"/>
          <w:sz w:val="28"/>
          <w:szCs w:val="28"/>
        </w:rPr>
        <w:t xml:space="preserve">Мероприятие </w:t>
      </w:r>
      <w:r w:rsidR="001F4E5C" w:rsidRPr="0078537E">
        <w:rPr>
          <w:rFonts w:ascii="Times New Roman" w:hAnsi="Times New Roman" w:cs="Times New Roman"/>
          <w:sz w:val="28"/>
          <w:szCs w:val="28"/>
        </w:rPr>
        <w:t>3.1</w:t>
      </w:r>
    </w:p>
    <w:p w14:paraId="1624B383" w14:textId="77777777" w:rsidR="002D4447" w:rsidRPr="0078537E" w:rsidRDefault="002D4447" w:rsidP="008D2E69">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w:t>
      </w:r>
      <w:r w:rsidR="006E4E1B" w:rsidRPr="0078537E">
        <w:rPr>
          <w:rFonts w:ascii="Times New Roman" w:hAnsi="Times New Roman" w:cs="Times New Roman"/>
          <w:sz w:val="28"/>
          <w:szCs w:val="28"/>
        </w:rPr>
        <w:t>Расходы за счет средств иного межбюджетного трансферта за содействие развитию налогового потенциала</w:t>
      </w:r>
      <w:r w:rsidRPr="0078537E">
        <w:rPr>
          <w:rFonts w:ascii="Times New Roman" w:hAnsi="Times New Roman" w:cs="Times New Roman"/>
          <w:sz w:val="28"/>
          <w:szCs w:val="28"/>
        </w:rPr>
        <w:t>»</w:t>
      </w:r>
      <w:r w:rsidR="00BF6159" w:rsidRPr="0078537E">
        <w:rPr>
          <w:rFonts w:ascii="Times New Roman" w:hAnsi="Times New Roman" w:cs="Times New Roman"/>
          <w:sz w:val="28"/>
          <w:szCs w:val="28"/>
        </w:rPr>
        <w:t>.</w:t>
      </w:r>
      <w:r w:rsidR="00942A5D" w:rsidRPr="0078537E">
        <w:rPr>
          <w:rFonts w:ascii="Times New Roman" w:hAnsi="Times New Roman" w:cs="Times New Roman"/>
          <w:sz w:val="28"/>
          <w:szCs w:val="28"/>
        </w:rPr>
        <w:t xml:space="preserve"> Данное мероприятие направленно на приобретение в муниципальную собственность </w:t>
      </w:r>
      <w:r w:rsidR="006E4E1B" w:rsidRPr="0078537E">
        <w:rPr>
          <w:rFonts w:ascii="Times New Roman" w:hAnsi="Times New Roman" w:cs="Times New Roman"/>
          <w:sz w:val="28"/>
          <w:szCs w:val="28"/>
        </w:rPr>
        <w:t>оборудования</w:t>
      </w:r>
      <w:r w:rsidR="00942A5D" w:rsidRPr="0078537E">
        <w:rPr>
          <w:rFonts w:ascii="Times New Roman" w:hAnsi="Times New Roman" w:cs="Times New Roman"/>
          <w:sz w:val="28"/>
          <w:szCs w:val="28"/>
        </w:rPr>
        <w:t xml:space="preserve"> в целях создания условий для развития инфраструктуры муниципального образования.</w:t>
      </w:r>
      <w:r w:rsidR="008D2E69" w:rsidRPr="0078537E">
        <w:rPr>
          <w:rFonts w:ascii="Times New Roman" w:hAnsi="Times New Roman" w:cs="Times New Roman"/>
          <w:sz w:val="28"/>
          <w:szCs w:val="28"/>
        </w:rPr>
        <w:t xml:space="preserve"> Исполнитель мероприятия Администрация города Минусинска.</w:t>
      </w:r>
    </w:p>
    <w:p w14:paraId="19076476" w14:textId="77777777" w:rsidR="00EA2B21" w:rsidRPr="0078537E" w:rsidRDefault="00EA2B21" w:rsidP="00EA2B21">
      <w:pPr>
        <w:autoSpaceDE w:val="0"/>
        <w:autoSpaceDN w:val="0"/>
        <w:adjustRightInd w:val="0"/>
        <w:spacing w:after="0" w:line="240" w:lineRule="auto"/>
        <w:ind w:firstLine="708"/>
        <w:jc w:val="both"/>
        <w:outlineLvl w:val="0"/>
        <w:rPr>
          <w:rFonts w:ascii="Times New Roman" w:hAnsi="Times New Roman" w:cs="Times New Roman"/>
          <w:sz w:val="28"/>
          <w:szCs w:val="28"/>
        </w:rPr>
      </w:pPr>
      <w:bookmarkStart w:id="27" w:name="_Hlk147912438"/>
      <w:r w:rsidRPr="0078537E">
        <w:rPr>
          <w:rFonts w:ascii="Times New Roman" w:hAnsi="Times New Roman" w:cs="Times New Roman"/>
          <w:sz w:val="28"/>
          <w:szCs w:val="28"/>
        </w:rPr>
        <w:t>Мероприятие 3.2 «Предоставление субсидий муниципальным унитарным предприятиям города Минусинска в целях финансового обеспечения части затрат для предупреждения банкротства и восстановления платежеспособности».</w:t>
      </w:r>
    </w:p>
    <w:p w14:paraId="4BA5C9BB" w14:textId="77777777" w:rsidR="00EA2B21" w:rsidRPr="0078537E" w:rsidRDefault="00EA2B21" w:rsidP="008D2E69">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 xml:space="preserve">Данное мероприятие направленно на предупреждение банкротства и восстановления платежеспособности предприятия. </w:t>
      </w:r>
      <w:bookmarkEnd w:id="27"/>
      <w:r w:rsidR="008D2E69" w:rsidRPr="0078537E">
        <w:rPr>
          <w:rFonts w:ascii="Times New Roman" w:hAnsi="Times New Roman" w:cs="Times New Roman"/>
          <w:sz w:val="28"/>
          <w:szCs w:val="28"/>
        </w:rPr>
        <w:t xml:space="preserve"> Исполнитель мероприятия Администрация города Минусинска.</w:t>
      </w:r>
    </w:p>
    <w:bookmarkEnd w:id="26"/>
    <w:p w14:paraId="3238E62E"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При реализации подпрограммы Администрация города Минусинска осуществляет следующие полномочия:</w:t>
      </w:r>
    </w:p>
    <w:p w14:paraId="4BE33732"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мониторинг реализации подпрограммных мероприятий;</w:t>
      </w:r>
    </w:p>
    <w:p w14:paraId="66C953C0"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lastRenderedPageBreak/>
        <w:t xml:space="preserve">соблюдение действующего законодательства при исполнении подпрограммных мероприятий; </w:t>
      </w:r>
    </w:p>
    <w:p w14:paraId="549EDDBE"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подготовку отчётов о реализации подпрограммы.</w:t>
      </w:r>
    </w:p>
    <w:p w14:paraId="6DAD9890"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 xml:space="preserve">Перечень целевых индикаторов подпрограммы приведён в приложении </w:t>
      </w:r>
      <w:r w:rsidRPr="0078537E">
        <w:rPr>
          <w:rFonts w:ascii="Times New Roman" w:hAnsi="Times New Roman" w:cs="Times New Roman"/>
          <w:sz w:val="28"/>
          <w:szCs w:val="28"/>
        </w:rPr>
        <w:br/>
        <w:t xml:space="preserve">4 к настоящей программе. </w:t>
      </w:r>
    </w:p>
    <w:p w14:paraId="37C2C4A6"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Посредством данных целевых индикаторов определяется степень исполнения поставленной цели и задач.</w:t>
      </w:r>
    </w:p>
    <w:p w14:paraId="45FEE35B" w14:textId="77777777" w:rsidR="005613A4" w:rsidRPr="0078537E" w:rsidRDefault="005613A4" w:rsidP="005613A4">
      <w:pPr>
        <w:spacing w:after="0" w:line="240" w:lineRule="auto"/>
        <w:ind w:left="7" w:right="22" w:firstLine="709"/>
        <w:jc w:val="both"/>
        <w:rPr>
          <w:rFonts w:ascii="Times New Roman" w:hAnsi="Times New Roman" w:cs="Times New Roman"/>
          <w:spacing w:val="-5"/>
          <w:sz w:val="28"/>
          <w:szCs w:val="28"/>
        </w:rPr>
      </w:pPr>
      <w:r w:rsidRPr="0078537E">
        <w:rPr>
          <w:rFonts w:ascii="Times New Roman" w:hAnsi="Times New Roman" w:cs="Times New Roman"/>
          <w:spacing w:val="-5"/>
          <w:sz w:val="28"/>
          <w:szCs w:val="28"/>
        </w:rPr>
        <w:t>Выбор подпрограммных мероприятий основывается на эффективности решения поставленных задач.</w:t>
      </w:r>
    </w:p>
    <w:p w14:paraId="5E64E5BC"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14:paraId="5FCE48AB" w14:textId="77777777" w:rsidR="005613A4" w:rsidRPr="0078537E" w:rsidRDefault="005613A4" w:rsidP="005613A4">
      <w:pPr>
        <w:autoSpaceDE w:val="0"/>
        <w:autoSpaceDN w:val="0"/>
        <w:adjustRightInd w:val="0"/>
        <w:spacing w:after="0" w:line="240" w:lineRule="auto"/>
        <w:jc w:val="both"/>
        <w:rPr>
          <w:rFonts w:ascii="Times New Roman" w:hAnsi="Times New Roman" w:cs="Times New Roman"/>
          <w:sz w:val="28"/>
          <w:szCs w:val="28"/>
        </w:rPr>
      </w:pPr>
    </w:p>
    <w:p w14:paraId="07C6AD21" w14:textId="77777777" w:rsidR="005613A4" w:rsidRPr="0078537E" w:rsidRDefault="005613A4" w:rsidP="005613A4">
      <w:pPr>
        <w:autoSpaceDE w:val="0"/>
        <w:autoSpaceDN w:val="0"/>
        <w:adjustRightInd w:val="0"/>
        <w:spacing w:after="0" w:line="240" w:lineRule="auto"/>
        <w:ind w:firstLine="708"/>
        <w:jc w:val="center"/>
        <w:outlineLvl w:val="0"/>
        <w:rPr>
          <w:rFonts w:ascii="Times New Roman" w:hAnsi="Times New Roman" w:cs="Times New Roman"/>
          <w:sz w:val="28"/>
          <w:szCs w:val="28"/>
        </w:rPr>
      </w:pPr>
      <w:r w:rsidRPr="0078537E">
        <w:rPr>
          <w:rFonts w:ascii="Times New Roman" w:hAnsi="Times New Roman" w:cs="Times New Roman"/>
          <w:sz w:val="28"/>
          <w:szCs w:val="28"/>
        </w:rPr>
        <w:t>3. Механизм реализации подпрограммы</w:t>
      </w:r>
    </w:p>
    <w:p w14:paraId="6BEC78C4" w14:textId="77777777" w:rsidR="00806D3D" w:rsidRPr="0078537E" w:rsidRDefault="00806D3D" w:rsidP="005613A4">
      <w:pPr>
        <w:autoSpaceDE w:val="0"/>
        <w:autoSpaceDN w:val="0"/>
        <w:adjustRightInd w:val="0"/>
        <w:spacing w:after="0" w:line="240" w:lineRule="auto"/>
        <w:ind w:firstLine="708"/>
        <w:jc w:val="center"/>
        <w:outlineLvl w:val="0"/>
        <w:rPr>
          <w:rFonts w:ascii="Times New Roman" w:hAnsi="Times New Roman" w:cs="Times New Roman"/>
          <w:sz w:val="28"/>
          <w:szCs w:val="28"/>
        </w:rPr>
      </w:pPr>
    </w:p>
    <w:p w14:paraId="69E1F6BB"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Финансирование подпрограммы осуществляется за счет средств бюджета города и краевого бюджета.</w:t>
      </w:r>
    </w:p>
    <w:p w14:paraId="1CC343C5"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Главным распорядителем бюджетных средств является Администрация города Минусинска.</w:t>
      </w:r>
    </w:p>
    <w:p w14:paraId="0A0B9C42"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Реализация мероприятия, предусмотренного подпрограммой 3, осуществляется путем размещения заказов на поставки товаров, оказание услуг, выполнение работ для муниципальных нужд.</w:t>
      </w:r>
    </w:p>
    <w:p w14:paraId="7A765296"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 xml:space="preserve">Размещение заказов на поставки товаров, оказание услуг, выполнение работ для муниципальных нужд осуществляется в соответствии </w:t>
      </w:r>
      <w:r w:rsidRPr="0078537E">
        <w:rPr>
          <w:rFonts w:ascii="Times New Roman" w:hAnsi="Times New Roman" w:cs="Times New Roman"/>
          <w:sz w:val="28"/>
          <w:szCs w:val="28"/>
        </w:rPr>
        <w:br/>
        <w:t xml:space="preserve">с Федеральным законом от 05.04.2013 № 44–ФЗ «О контрактной системе </w:t>
      </w:r>
      <w:r w:rsidRPr="0078537E">
        <w:rPr>
          <w:rFonts w:ascii="Times New Roman" w:hAnsi="Times New Roman" w:cs="Times New Roman"/>
          <w:sz w:val="28"/>
          <w:szCs w:val="28"/>
        </w:rPr>
        <w:br/>
        <w:t>в сфере закупок размещении товаров, работ, услуг для обеспечения государственных и муниципальных нужд».</w:t>
      </w:r>
    </w:p>
    <w:p w14:paraId="284B30B1" w14:textId="77777777" w:rsidR="005613A4" w:rsidRPr="0078537E"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8537E">
        <w:rPr>
          <w:rFonts w:ascii="Times New Roman" w:hAnsi="Times New Roman" w:cs="Times New Roman"/>
          <w:sz w:val="28"/>
          <w:szCs w:val="28"/>
        </w:rPr>
        <w:t>Муниципальным заказчиком при реализации мероприятия, предусмотренного подпрограммой, является Администрация города Минусинска.</w:t>
      </w:r>
    </w:p>
    <w:p w14:paraId="6797B4DD" w14:textId="77777777" w:rsidR="005613A4" w:rsidRPr="0078537E" w:rsidRDefault="005613A4" w:rsidP="005613A4">
      <w:pPr>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Приобре</w:t>
      </w:r>
      <w:r w:rsidR="00A223DB" w:rsidRPr="0078537E">
        <w:rPr>
          <w:rFonts w:ascii="Times New Roman" w:hAnsi="Times New Roman" w:cs="Times New Roman"/>
          <w:sz w:val="28"/>
          <w:szCs w:val="28"/>
        </w:rPr>
        <w:t xml:space="preserve">таемые </w:t>
      </w:r>
      <w:r w:rsidRPr="0078537E">
        <w:rPr>
          <w:rFonts w:ascii="Times New Roman" w:hAnsi="Times New Roman" w:cs="Times New Roman"/>
          <w:sz w:val="28"/>
          <w:szCs w:val="28"/>
        </w:rPr>
        <w:t>в рамках реализации мероприяти</w:t>
      </w:r>
      <w:r w:rsidR="002C0FB1" w:rsidRPr="0078537E">
        <w:rPr>
          <w:rFonts w:ascii="Times New Roman" w:hAnsi="Times New Roman" w:cs="Times New Roman"/>
          <w:sz w:val="28"/>
          <w:szCs w:val="28"/>
        </w:rPr>
        <w:t>й</w:t>
      </w:r>
      <w:r w:rsidRPr="0078537E">
        <w:rPr>
          <w:rFonts w:ascii="Times New Roman" w:hAnsi="Times New Roman" w:cs="Times New Roman"/>
          <w:sz w:val="28"/>
          <w:szCs w:val="28"/>
        </w:rPr>
        <w:t xml:space="preserve"> подпрограммы специализированная техника </w:t>
      </w:r>
      <w:r w:rsidR="00A223DB" w:rsidRPr="0078537E">
        <w:rPr>
          <w:rFonts w:ascii="Times New Roman" w:hAnsi="Times New Roman" w:cs="Times New Roman"/>
          <w:sz w:val="28"/>
          <w:szCs w:val="28"/>
        </w:rPr>
        <w:t xml:space="preserve">и имущество </w:t>
      </w:r>
      <w:r w:rsidRPr="0078537E">
        <w:rPr>
          <w:rFonts w:ascii="Times New Roman" w:hAnsi="Times New Roman" w:cs="Times New Roman"/>
          <w:sz w:val="28"/>
          <w:szCs w:val="28"/>
        </w:rPr>
        <w:t>явля</w:t>
      </w:r>
      <w:r w:rsidR="00C56BA9" w:rsidRPr="0078537E">
        <w:rPr>
          <w:rFonts w:ascii="Times New Roman" w:hAnsi="Times New Roman" w:cs="Times New Roman"/>
          <w:sz w:val="28"/>
          <w:szCs w:val="28"/>
        </w:rPr>
        <w:t>ю</w:t>
      </w:r>
      <w:r w:rsidRPr="0078537E">
        <w:rPr>
          <w:rFonts w:ascii="Times New Roman" w:hAnsi="Times New Roman" w:cs="Times New Roman"/>
          <w:sz w:val="28"/>
          <w:szCs w:val="28"/>
        </w:rPr>
        <w:t>тся муниципальной собственностью в соответствии с действующим законодательством.</w:t>
      </w:r>
    </w:p>
    <w:p w14:paraId="420275D3" w14:textId="77777777" w:rsidR="005613A4" w:rsidRPr="0078537E" w:rsidRDefault="005613A4" w:rsidP="005613A4">
      <w:pPr>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Организацию работы по реализации подпрограммы осуществляет Администрация города Минусинска.</w:t>
      </w:r>
    </w:p>
    <w:p w14:paraId="736EFCEF" w14:textId="77777777" w:rsidR="005613A4" w:rsidRPr="0078537E" w:rsidRDefault="005613A4" w:rsidP="005613A4">
      <w:pPr>
        <w:tabs>
          <w:tab w:val="left" w:pos="709"/>
          <w:tab w:val="left" w:pos="851"/>
        </w:tabs>
        <w:spacing w:after="0" w:line="240" w:lineRule="auto"/>
        <w:ind w:firstLine="709"/>
        <w:jc w:val="both"/>
        <w:rPr>
          <w:rFonts w:ascii="Times New Roman" w:hAnsi="Times New Roman"/>
          <w:sz w:val="28"/>
          <w:szCs w:val="28"/>
        </w:rPr>
      </w:pPr>
      <w:r w:rsidRPr="0078537E">
        <w:rPr>
          <w:rFonts w:ascii="Times New Roman" w:hAnsi="Times New Roman"/>
          <w:sz w:val="28"/>
          <w:szCs w:val="28"/>
        </w:rPr>
        <w:t>Финансирование подпрограммы осуществляется в соответствии со сметой расходов.</w:t>
      </w:r>
    </w:p>
    <w:p w14:paraId="03EA6280" w14:textId="77777777" w:rsidR="005613A4" w:rsidRPr="0078537E"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78537E">
        <w:rPr>
          <w:rFonts w:ascii="Times New Roman" w:hAnsi="Times New Roman"/>
          <w:sz w:val="28"/>
          <w:szCs w:val="28"/>
        </w:rPr>
        <w:t xml:space="preserve">Администрация города Минусинска </w:t>
      </w:r>
      <w:r w:rsidRPr="0078537E">
        <w:rPr>
          <w:rFonts w:ascii="Times New Roman" w:hAnsi="Times New Roman" w:cs="Times New Roman"/>
          <w:sz w:val="28"/>
          <w:szCs w:val="28"/>
        </w:rPr>
        <w:t xml:space="preserve">несет ответственность за реализацию подпрограммы, достижение конечных результатов, целевое и эффективное использование финансовых средств, выделяемых на выполнение подпрограммы. </w:t>
      </w:r>
    </w:p>
    <w:p w14:paraId="51D17DC6" w14:textId="77777777" w:rsidR="005613A4" w:rsidRPr="0078537E"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78537E">
        <w:rPr>
          <w:rFonts w:ascii="Times New Roman" w:hAnsi="Times New Roman"/>
          <w:sz w:val="28"/>
          <w:szCs w:val="28"/>
        </w:rPr>
        <w:t>Администрация города Минусинска</w:t>
      </w:r>
      <w:r w:rsidRPr="0078537E">
        <w:rPr>
          <w:rFonts w:ascii="Times New Roman" w:hAnsi="Times New Roman" w:cs="Times New Roman"/>
          <w:sz w:val="28"/>
          <w:szCs w:val="28"/>
        </w:rPr>
        <w:t xml:space="preserve"> осуществляет:</w:t>
      </w:r>
    </w:p>
    <w:p w14:paraId="6CD2F463" w14:textId="77777777" w:rsidR="005613A4" w:rsidRPr="0078537E"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исполнение мероприятий подпрограммы, мониторинг ее реализации;</w:t>
      </w:r>
    </w:p>
    <w:p w14:paraId="73F66389" w14:textId="77777777" w:rsidR="005613A4" w:rsidRPr="0078537E"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непосредственный контроль за ходом реализации мероприятий подпрограммы;</w:t>
      </w:r>
    </w:p>
    <w:p w14:paraId="4E557C6C" w14:textId="77777777" w:rsidR="005613A4" w:rsidRPr="0078537E"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подготовку отчетов о реализации подпрограммы;</w:t>
      </w:r>
    </w:p>
    <w:p w14:paraId="40932C9A" w14:textId="77777777" w:rsidR="005613A4" w:rsidRPr="0078537E"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lastRenderedPageBreak/>
        <w:t>контроль за достижением конечного результата подпрограммы;</w:t>
      </w:r>
    </w:p>
    <w:p w14:paraId="6922E2F7" w14:textId="77777777" w:rsidR="008D2E69" w:rsidRPr="0078537E" w:rsidRDefault="008D2E69" w:rsidP="006A7548">
      <w:pPr>
        <w:tabs>
          <w:tab w:val="left" w:pos="709"/>
          <w:tab w:val="left" w:pos="851"/>
        </w:tabs>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7A6A0175" w14:textId="77777777" w:rsidR="00942A5D" w:rsidRPr="0078537E" w:rsidRDefault="00942A5D" w:rsidP="000126C2">
      <w:pPr>
        <w:widowControl w:val="0"/>
        <w:autoSpaceDE w:val="0"/>
        <w:spacing w:after="0" w:line="240" w:lineRule="auto"/>
        <w:ind w:firstLine="709"/>
        <w:jc w:val="center"/>
        <w:rPr>
          <w:rFonts w:ascii="Times New Roman" w:hAnsi="Times New Roman" w:cs="Times New Roman"/>
          <w:sz w:val="28"/>
          <w:szCs w:val="28"/>
        </w:rPr>
      </w:pPr>
    </w:p>
    <w:p w14:paraId="4FC6DCA4" w14:textId="77777777" w:rsidR="00942A5D" w:rsidRPr="0078537E" w:rsidRDefault="00806D3D" w:rsidP="00942A5D">
      <w:pPr>
        <w:widowControl w:val="0"/>
        <w:autoSpaceDE w:val="0"/>
        <w:spacing w:after="0" w:line="240" w:lineRule="auto"/>
        <w:ind w:firstLine="709"/>
        <w:jc w:val="center"/>
        <w:rPr>
          <w:rFonts w:ascii="Times New Roman" w:hAnsi="Times New Roman" w:cs="Times New Roman"/>
          <w:sz w:val="28"/>
          <w:szCs w:val="28"/>
        </w:rPr>
      </w:pPr>
      <w:r w:rsidRPr="0078537E">
        <w:rPr>
          <w:rFonts w:ascii="Times New Roman" w:hAnsi="Times New Roman" w:cs="Times New Roman"/>
          <w:sz w:val="28"/>
          <w:szCs w:val="28"/>
        </w:rPr>
        <w:t xml:space="preserve">4. </w:t>
      </w:r>
      <w:r w:rsidR="00942A5D" w:rsidRPr="0078537E">
        <w:rPr>
          <w:rFonts w:ascii="Times New Roman" w:hAnsi="Times New Roman" w:cs="Times New Roman"/>
          <w:sz w:val="28"/>
          <w:szCs w:val="28"/>
        </w:rPr>
        <w:t>Характеристика основных мероприятий подпрограммы</w:t>
      </w:r>
    </w:p>
    <w:p w14:paraId="1B0B523A" w14:textId="77777777" w:rsidR="00942A5D" w:rsidRPr="0078537E" w:rsidRDefault="00942A5D" w:rsidP="00942A5D">
      <w:pPr>
        <w:widowControl w:val="0"/>
        <w:autoSpaceDE w:val="0"/>
        <w:spacing w:after="0" w:line="240" w:lineRule="auto"/>
        <w:ind w:firstLine="709"/>
        <w:jc w:val="center"/>
        <w:rPr>
          <w:rFonts w:ascii="Times New Roman" w:hAnsi="Times New Roman" w:cs="Times New Roman"/>
          <w:sz w:val="28"/>
          <w:szCs w:val="28"/>
        </w:rPr>
      </w:pPr>
    </w:p>
    <w:p w14:paraId="1C5E3BF6" w14:textId="77777777" w:rsidR="008539DE" w:rsidRPr="0078537E" w:rsidRDefault="00942A5D" w:rsidP="007A65C9">
      <w:pPr>
        <w:widowControl w:val="0"/>
        <w:autoSpaceDE w:val="0"/>
        <w:spacing w:after="0" w:line="240" w:lineRule="auto"/>
        <w:ind w:firstLine="709"/>
        <w:jc w:val="both"/>
        <w:rPr>
          <w:rFonts w:ascii="Times New Roman" w:hAnsi="Times New Roman" w:cs="Times New Roman"/>
          <w:sz w:val="28"/>
          <w:szCs w:val="28"/>
        </w:rPr>
      </w:pPr>
      <w:r w:rsidRPr="0078537E">
        <w:rPr>
          <w:rFonts w:ascii="Times New Roman" w:hAnsi="Times New Roman" w:cs="Times New Roman"/>
          <w:sz w:val="28"/>
          <w:szCs w:val="28"/>
        </w:rPr>
        <w:t xml:space="preserve">Информация об исполнителях и сроках исполнения мероприятий подпрограммы представлена в приложении </w:t>
      </w:r>
      <w:r w:rsidR="00635AB6" w:rsidRPr="0078537E">
        <w:rPr>
          <w:rFonts w:ascii="Times New Roman" w:hAnsi="Times New Roman" w:cs="Times New Roman"/>
          <w:sz w:val="28"/>
          <w:szCs w:val="28"/>
        </w:rPr>
        <w:t>1</w:t>
      </w:r>
      <w:r w:rsidRPr="0078537E">
        <w:rPr>
          <w:rFonts w:ascii="Times New Roman" w:hAnsi="Times New Roman" w:cs="Times New Roman"/>
          <w:sz w:val="28"/>
          <w:szCs w:val="28"/>
        </w:rPr>
        <w:t xml:space="preserve"> к настоящей </w:t>
      </w:r>
      <w:r w:rsidR="007A65C9" w:rsidRPr="0078537E">
        <w:rPr>
          <w:rFonts w:ascii="Times New Roman" w:hAnsi="Times New Roman" w:cs="Times New Roman"/>
          <w:sz w:val="28"/>
          <w:szCs w:val="28"/>
        </w:rPr>
        <w:t>Программе, о</w:t>
      </w:r>
      <w:r w:rsidRPr="0078537E">
        <w:rPr>
          <w:rFonts w:ascii="Times New Roman" w:hAnsi="Times New Roman" w:cs="Times New Roman"/>
          <w:sz w:val="28"/>
          <w:szCs w:val="28"/>
        </w:rPr>
        <w:t xml:space="preserve"> главном распорядителе бюджетных средств, объемах и источниках финансирования мероприятий подпрограммы – в приложениях </w:t>
      </w:r>
      <w:r w:rsidR="00635AB6" w:rsidRPr="0078537E">
        <w:rPr>
          <w:rFonts w:ascii="Times New Roman" w:hAnsi="Times New Roman" w:cs="Times New Roman"/>
          <w:sz w:val="28"/>
          <w:szCs w:val="28"/>
        </w:rPr>
        <w:t>4</w:t>
      </w:r>
      <w:r w:rsidRPr="0078537E">
        <w:rPr>
          <w:rFonts w:ascii="Times New Roman" w:hAnsi="Times New Roman" w:cs="Times New Roman"/>
          <w:sz w:val="28"/>
          <w:szCs w:val="28"/>
        </w:rPr>
        <w:t xml:space="preserve">, </w:t>
      </w:r>
      <w:r w:rsidR="00635AB6" w:rsidRPr="0078537E">
        <w:rPr>
          <w:rFonts w:ascii="Times New Roman" w:hAnsi="Times New Roman" w:cs="Times New Roman"/>
          <w:sz w:val="28"/>
          <w:szCs w:val="28"/>
        </w:rPr>
        <w:t>5</w:t>
      </w:r>
      <w:r w:rsidRPr="0078537E">
        <w:rPr>
          <w:rFonts w:ascii="Times New Roman" w:hAnsi="Times New Roman" w:cs="Times New Roman"/>
          <w:sz w:val="28"/>
          <w:szCs w:val="28"/>
        </w:rPr>
        <w:t xml:space="preserve"> к настоящей Программе.</w:t>
      </w:r>
    </w:p>
    <w:p w14:paraId="662F0B61" w14:textId="77777777" w:rsidR="005613A4" w:rsidRDefault="005613A4" w:rsidP="005613A4">
      <w:pPr>
        <w:spacing w:after="0" w:line="240" w:lineRule="auto"/>
        <w:rPr>
          <w:rFonts w:ascii="Times New Roman" w:hAnsi="Times New Roman" w:cs="Times New Roman"/>
          <w:sz w:val="28"/>
          <w:szCs w:val="28"/>
        </w:rPr>
      </w:pPr>
    </w:p>
    <w:p w14:paraId="37DF4E28" w14:textId="77777777" w:rsidR="0078537E" w:rsidRPr="0078537E" w:rsidRDefault="0078537E" w:rsidP="005613A4">
      <w:pPr>
        <w:spacing w:after="0" w:line="240" w:lineRule="auto"/>
        <w:rPr>
          <w:rFonts w:ascii="Times New Roman" w:hAnsi="Times New Roman" w:cs="Times New Roman"/>
          <w:sz w:val="28"/>
          <w:szCs w:val="28"/>
        </w:rPr>
      </w:pPr>
    </w:p>
    <w:p w14:paraId="4DFCC174" w14:textId="77777777" w:rsidR="0078537E" w:rsidRDefault="0061359E" w:rsidP="0061359E">
      <w:pPr>
        <w:spacing w:after="0" w:line="240" w:lineRule="auto"/>
        <w:rPr>
          <w:rFonts w:ascii="Times New Roman" w:hAnsi="Times New Roman" w:cs="Times New Roman"/>
          <w:sz w:val="28"/>
          <w:szCs w:val="28"/>
        </w:rPr>
      </w:pPr>
      <w:bookmarkStart w:id="28" w:name="_Hlk130986006"/>
      <w:r w:rsidRPr="0078537E">
        <w:rPr>
          <w:rFonts w:ascii="Times New Roman" w:hAnsi="Times New Roman" w:cs="Times New Roman"/>
          <w:sz w:val="28"/>
          <w:szCs w:val="28"/>
        </w:rPr>
        <w:t xml:space="preserve">Заместитель Главы города по экономике </w:t>
      </w:r>
    </w:p>
    <w:p w14:paraId="42F074DC" w14:textId="77777777" w:rsidR="0078537E" w:rsidRDefault="0061359E" w:rsidP="0061359E">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и финансам - руководитель управления </w:t>
      </w:r>
    </w:p>
    <w:p w14:paraId="151D22A9" w14:textId="77777777" w:rsidR="0078537E" w:rsidRDefault="0061359E" w:rsidP="0061359E">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экономики и имущественных </w:t>
      </w:r>
    </w:p>
    <w:p w14:paraId="4932A442" w14:textId="77777777" w:rsidR="0078537E" w:rsidRDefault="0061359E" w:rsidP="0061359E">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отношений администрации </w:t>
      </w:r>
    </w:p>
    <w:p w14:paraId="1964A4DF" w14:textId="394A7123" w:rsidR="0061359E" w:rsidRPr="0078537E" w:rsidRDefault="0061359E" w:rsidP="0061359E">
      <w:pPr>
        <w:spacing w:after="0" w:line="240" w:lineRule="auto"/>
        <w:rPr>
          <w:rFonts w:ascii="Times New Roman" w:hAnsi="Times New Roman" w:cs="Times New Roman"/>
          <w:sz w:val="28"/>
          <w:szCs w:val="28"/>
        </w:rPr>
      </w:pPr>
      <w:r w:rsidRPr="0078537E">
        <w:rPr>
          <w:rFonts w:ascii="Times New Roman" w:hAnsi="Times New Roman" w:cs="Times New Roman"/>
          <w:sz w:val="28"/>
          <w:szCs w:val="28"/>
        </w:rPr>
        <w:t xml:space="preserve">города Минусинска                                                           </w:t>
      </w:r>
      <w:r w:rsidR="0078537E">
        <w:rPr>
          <w:rFonts w:ascii="Times New Roman" w:hAnsi="Times New Roman" w:cs="Times New Roman"/>
          <w:sz w:val="28"/>
          <w:szCs w:val="28"/>
        </w:rPr>
        <w:t xml:space="preserve">                      </w:t>
      </w:r>
      <w:r w:rsidRPr="0078537E">
        <w:rPr>
          <w:rFonts w:ascii="Times New Roman" w:hAnsi="Times New Roman" w:cs="Times New Roman"/>
          <w:sz w:val="28"/>
          <w:szCs w:val="28"/>
        </w:rPr>
        <w:t xml:space="preserve"> Е.Н. Грязева                       </w:t>
      </w:r>
    </w:p>
    <w:p w14:paraId="4515AF91" w14:textId="77777777" w:rsidR="0061359E" w:rsidRPr="0078537E" w:rsidRDefault="0061359E" w:rsidP="0061359E">
      <w:pPr>
        <w:widowControl w:val="0"/>
        <w:autoSpaceDE w:val="0"/>
        <w:autoSpaceDN w:val="0"/>
        <w:spacing w:after="0" w:line="240" w:lineRule="auto"/>
        <w:jc w:val="both"/>
        <w:rPr>
          <w:rFonts w:ascii="Times New Roman" w:hAnsi="Times New Roman" w:cs="Times New Roman"/>
          <w:sz w:val="28"/>
          <w:szCs w:val="28"/>
        </w:rPr>
      </w:pPr>
    </w:p>
    <w:bookmarkEnd w:id="28"/>
    <w:p w14:paraId="6BFD1C20" w14:textId="77777777" w:rsidR="00CF27F6" w:rsidRPr="0078537E" w:rsidRDefault="00CF27F6" w:rsidP="005613A4">
      <w:pPr>
        <w:spacing w:after="0" w:line="240" w:lineRule="auto"/>
        <w:ind w:left="5103"/>
        <w:sectPr w:rsidR="00CF27F6" w:rsidRPr="0078537E" w:rsidSect="00F926A8">
          <w:headerReference w:type="even" r:id="rId15"/>
          <w:headerReference w:type="default" r:id="rId16"/>
          <w:footerReference w:type="even" r:id="rId17"/>
          <w:footerReference w:type="default" r:id="rId18"/>
          <w:headerReference w:type="first" r:id="rId19"/>
          <w:footerReference w:type="first" r:id="rId20"/>
          <w:pgSz w:w="11907" w:h="16840"/>
          <w:pgMar w:top="1389" w:right="1134" w:bottom="851" w:left="1134" w:header="0" w:footer="0" w:gutter="0"/>
          <w:cols w:space="720"/>
          <w:docGrid w:linePitch="299"/>
        </w:sectPr>
      </w:pPr>
    </w:p>
    <w:p w14:paraId="682CD848" w14:textId="77777777" w:rsidR="00B61660" w:rsidRPr="0078537E" w:rsidRDefault="00B61660" w:rsidP="007A0408">
      <w:pPr>
        <w:spacing w:after="0" w:line="240" w:lineRule="auto"/>
        <w:rPr>
          <w:rFonts w:ascii="Times New Roman" w:hAnsi="Times New Roman" w:cs="Times New Roman"/>
          <w:sz w:val="24"/>
          <w:szCs w:val="24"/>
        </w:rPr>
      </w:pPr>
    </w:p>
    <w:p w14:paraId="1B722849" w14:textId="77777777" w:rsidR="00B61660" w:rsidRPr="0078537E" w:rsidRDefault="00B61660" w:rsidP="00B61660">
      <w:pPr>
        <w:spacing w:after="0" w:line="240" w:lineRule="auto"/>
        <w:ind w:left="5103"/>
        <w:jc w:val="right"/>
        <w:rPr>
          <w:rFonts w:ascii="Times New Roman" w:hAnsi="Times New Roman" w:cs="Times New Roman"/>
          <w:sz w:val="24"/>
          <w:szCs w:val="24"/>
        </w:rPr>
      </w:pPr>
    </w:p>
    <w:p w14:paraId="0580421A" w14:textId="77777777" w:rsidR="00B61660" w:rsidRPr="0078537E" w:rsidRDefault="000F036F" w:rsidP="00B61660">
      <w:pPr>
        <w:spacing w:after="0" w:line="240" w:lineRule="auto"/>
        <w:ind w:left="5103"/>
        <w:jc w:val="right"/>
        <w:rPr>
          <w:rFonts w:ascii="Times New Roman" w:hAnsi="Times New Roman" w:cs="Times New Roman"/>
          <w:sz w:val="24"/>
          <w:szCs w:val="24"/>
        </w:rPr>
      </w:pPr>
      <w:r w:rsidRPr="0078537E">
        <w:rPr>
          <w:rFonts w:ascii="Times New Roman" w:hAnsi="Times New Roman" w:cs="Times New Roman"/>
          <w:sz w:val="24"/>
          <w:szCs w:val="24"/>
        </w:rPr>
        <w:t xml:space="preserve">Приложение № </w:t>
      </w:r>
      <w:r w:rsidR="00635AB6" w:rsidRPr="0078537E">
        <w:rPr>
          <w:rFonts w:ascii="Times New Roman" w:hAnsi="Times New Roman" w:cs="Times New Roman"/>
          <w:sz w:val="24"/>
          <w:szCs w:val="24"/>
        </w:rPr>
        <w:t>1</w:t>
      </w:r>
      <w:r w:rsidRPr="0078537E">
        <w:rPr>
          <w:rFonts w:ascii="Times New Roman" w:hAnsi="Times New Roman" w:cs="Times New Roman"/>
          <w:sz w:val="24"/>
          <w:szCs w:val="24"/>
        </w:rPr>
        <w:t xml:space="preserve"> к муниципальной программе</w:t>
      </w:r>
    </w:p>
    <w:p w14:paraId="2474A129" w14:textId="77777777" w:rsidR="00B61660" w:rsidRPr="0078537E" w:rsidRDefault="000F036F" w:rsidP="00B61660">
      <w:pPr>
        <w:spacing w:after="0" w:line="240" w:lineRule="auto"/>
        <w:ind w:left="5103"/>
        <w:jc w:val="right"/>
        <w:rPr>
          <w:rFonts w:ascii="Times New Roman" w:hAnsi="Times New Roman" w:cs="Times New Roman"/>
          <w:sz w:val="24"/>
          <w:szCs w:val="24"/>
        </w:rPr>
      </w:pPr>
      <w:r w:rsidRPr="0078537E">
        <w:rPr>
          <w:rFonts w:ascii="Times New Roman" w:hAnsi="Times New Roman" w:cs="Times New Roman"/>
          <w:sz w:val="24"/>
          <w:szCs w:val="24"/>
        </w:rPr>
        <w:t xml:space="preserve"> «Эффективное управление муниципальным </w:t>
      </w:r>
    </w:p>
    <w:p w14:paraId="295760D6" w14:textId="77777777" w:rsidR="005613A4" w:rsidRPr="0078537E" w:rsidRDefault="000F036F" w:rsidP="00B61660">
      <w:pPr>
        <w:spacing w:after="0" w:line="240" w:lineRule="auto"/>
        <w:ind w:left="5103"/>
        <w:jc w:val="right"/>
        <w:rPr>
          <w:rFonts w:ascii="Times New Roman" w:hAnsi="Times New Roman" w:cs="Times New Roman"/>
          <w:sz w:val="28"/>
          <w:szCs w:val="28"/>
        </w:rPr>
      </w:pPr>
      <w:r w:rsidRPr="0078537E">
        <w:rPr>
          <w:rFonts w:ascii="Times New Roman" w:hAnsi="Times New Roman" w:cs="Times New Roman"/>
          <w:sz w:val="24"/>
          <w:szCs w:val="24"/>
        </w:rPr>
        <w:t xml:space="preserve">имуществом города Минусинска» </w:t>
      </w:r>
    </w:p>
    <w:p w14:paraId="182ABB66" w14:textId="77777777" w:rsidR="00A319EC" w:rsidRPr="0078537E" w:rsidRDefault="00A319EC" w:rsidP="0004022B">
      <w:pPr>
        <w:autoSpaceDE w:val="0"/>
        <w:autoSpaceDN w:val="0"/>
        <w:adjustRightInd w:val="0"/>
        <w:spacing w:after="0" w:line="240" w:lineRule="auto"/>
        <w:jc w:val="both"/>
        <w:rPr>
          <w:rFonts w:ascii="Times New Roman" w:hAnsi="Times New Roman" w:cs="Times New Roman"/>
          <w:sz w:val="24"/>
          <w:szCs w:val="24"/>
        </w:rPr>
      </w:pPr>
    </w:p>
    <w:p w14:paraId="3A6400BC" w14:textId="77777777" w:rsidR="00FE51EE" w:rsidRPr="0078537E" w:rsidRDefault="00FE51EE" w:rsidP="0004022B">
      <w:pPr>
        <w:autoSpaceDE w:val="0"/>
        <w:autoSpaceDN w:val="0"/>
        <w:adjustRightInd w:val="0"/>
        <w:spacing w:after="0" w:line="240" w:lineRule="auto"/>
        <w:jc w:val="both"/>
        <w:rPr>
          <w:rFonts w:ascii="Times New Roman" w:hAnsi="Times New Roman" w:cs="Times New Roman"/>
          <w:sz w:val="24"/>
          <w:szCs w:val="24"/>
        </w:rPr>
      </w:pPr>
    </w:p>
    <w:p w14:paraId="297D0D7B" w14:textId="77777777" w:rsidR="00681A39" w:rsidRPr="0078537E" w:rsidRDefault="00A319EC" w:rsidP="00681A39">
      <w:pPr>
        <w:autoSpaceDE w:val="0"/>
        <w:autoSpaceDN w:val="0"/>
        <w:adjustRightInd w:val="0"/>
        <w:spacing w:after="0" w:line="240" w:lineRule="auto"/>
        <w:jc w:val="center"/>
        <w:rPr>
          <w:rFonts w:ascii="Times New Roman" w:hAnsi="Times New Roman" w:cs="Times New Roman"/>
          <w:sz w:val="24"/>
          <w:szCs w:val="24"/>
        </w:rPr>
      </w:pPr>
      <w:bookmarkStart w:id="29" w:name="_Hlk154650497"/>
      <w:r w:rsidRPr="0078537E">
        <w:rPr>
          <w:rFonts w:ascii="Times New Roman" w:hAnsi="Times New Roman" w:cs="Times New Roman"/>
          <w:sz w:val="24"/>
          <w:szCs w:val="24"/>
        </w:rPr>
        <w:t xml:space="preserve">Сведения о </w:t>
      </w:r>
      <w:r w:rsidR="00962C6A" w:rsidRPr="0078537E">
        <w:rPr>
          <w:rFonts w:ascii="Times New Roman" w:hAnsi="Times New Roman" w:cs="Times New Roman"/>
          <w:sz w:val="24"/>
          <w:szCs w:val="24"/>
        </w:rPr>
        <w:t>целевых</w:t>
      </w:r>
      <w:r w:rsidRPr="0078537E">
        <w:rPr>
          <w:rFonts w:ascii="Times New Roman" w:hAnsi="Times New Roman" w:cs="Times New Roman"/>
          <w:sz w:val="24"/>
          <w:szCs w:val="24"/>
        </w:rPr>
        <w:t xml:space="preserve"> индикатор</w:t>
      </w:r>
      <w:r w:rsidR="00962C6A" w:rsidRPr="0078537E">
        <w:rPr>
          <w:rFonts w:ascii="Times New Roman" w:hAnsi="Times New Roman" w:cs="Times New Roman"/>
          <w:sz w:val="24"/>
          <w:szCs w:val="24"/>
        </w:rPr>
        <w:t>ах</w:t>
      </w:r>
      <w:r w:rsidRPr="0078537E">
        <w:rPr>
          <w:rFonts w:ascii="Times New Roman" w:hAnsi="Times New Roman" w:cs="Times New Roman"/>
          <w:sz w:val="24"/>
          <w:szCs w:val="24"/>
        </w:rPr>
        <w:t xml:space="preserve"> и показателях результативности муниципальной программы, подпрограмм муниципальной программы, отдельных мероприятий и их значениях</w:t>
      </w:r>
    </w:p>
    <w:p w14:paraId="3D7AF1B7" w14:textId="77777777" w:rsidR="00A319EC" w:rsidRPr="0078537E" w:rsidRDefault="00A319EC" w:rsidP="0004022B">
      <w:pPr>
        <w:autoSpaceDE w:val="0"/>
        <w:autoSpaceDN w:val="0"/>
        <w:adjustRightInd w:val="0"/>
        <w:spacing w:after="0" w:line="240" w:lineRule="auto"/>
        <w:jc w:val="both"/>
        <w:rPr>
          <w:rFonts w:ascii="Times New Roman" w:hAnsi="Times New Roman" w:cs="Times New Roman"/>
          <w:sz w:val="24"/>
          <w:szCs w:val="24"/>
        </w:r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2694"/>
        <w:gridCol w:w="1608"/>
        <w:gridCol w:w="851"/>
        <w:gridCol w:w="1314"/>
        <w:gridCol w:w="2977"/>
        <w:gridCol w:w="1188"/>
        <w:gridCol w:w="1134"/>
        <w:gridCol w:w="1134"/>
        <w:gridCol w:w="1417"/>
      </w:tblGrid>
      <w:tr w:rsidR="008B0335" w:rsidRPr="0078537E" w14:paraId="30B12E2E" w14:textId="77777777" w:rsidTr="0014612E">
        <w:trPr>
          <w:trHeight w:val="1486"/>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97BEA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r w:rsidRPr="0078537E">
              <w:rPr>
                <w:rFonts w:ascii="Times New Roman" w:hAnsi="Times New Roman" w:cs="Times New Roman"/>
                <w:sz w:val="24"/>
                <w:szCs w:val="24"/>
              </w:rPr>
              <w:br/>
              <w:t>п/п</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79662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Наименование целевого индикатора, показателя результативности</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50D86E"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Еди</w:t>
            </w:r>
            <w:r w:rsidRPr="0078537E">
              <w:rPr>
                <w:rFonts w:ascii="Times New Roman" w:hAnsi="Times New Roman" w:cs="Times New Roman"/>
                <w:sz w:val="24"/>
                <w:szCs w:val="24"/>
              </w:rPr>
              <w:softHyphen/>
              <w:t>ница изме</w:t>
            </w:r>
            <w:r w:rsidRPr="0078537E">
              <w:rPr>
                <w:rFonts w:ascii="Times New Roman" w:hAnsi="Times New Roman" w:cs="Times New Roman"/>
                <w:sz w:val="24"/>
                <w:szCs w:val="24"/>
              </w:rPr>
              <w:softHyphen/>
              <w:t>рения</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8BF43D"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xml:space="preserve">Вес показателя </w:t>
            </w:r>
            <w:r w:rsidRPr="0078537E">
              <w:rPr>
                <w:rFonts w:ascii="Times New Roman" w:hAnsi="Times New Roman" w:cs="Times New Roman"/>
                <w:sz w:val="24"/>
                <w:szCs w:val="24"/>
              </w:rPr>
              <w:br/>
              <w:t>результативности</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25A0CE"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Источник</w:t>
            </w:r>
          </w:p>
          <w:p w14:paraId="3E96ADBE"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ин</w:t>
            </w:r>
            <w:r w:rsidRPr="0078537E">
              <w:rPr>
                <w:rFonts w:ascii="Times New Roman" w:hAnsi="Times New Roman" w:cs="Times New Roman"/>
                <w:sz w:val="24"/>
                <w:szCs w:val="24"/>
              </w:rPr>
              <w:softHyphen/>
              <w:t>формации</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9420A0"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Периодичность определения значений целевых индикаторов, показателей результативности</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0EB470B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2022 год</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B5601F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2023 год</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D962B82"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2024 год</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50FFEB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p>
          <w:p w14:paraId="41AB2F8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p>
          <w:p w14:paraId="5F4C5791"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p>
          <w:p w14:paraId="0EC82E9E"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2025год</w:t>
            </w:r>
          </w:p>
        </w:tc>
      </w:tr>
      <w:tr w:rsidR="008B0335" w:rsidRPr="0078537E" w14:paraId="53D30E9C" w14:textId="77777777" w:rsidTr="0014612E">
        <w:trPr>
          <w:trHeight w:val="346"/>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84558D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14:paraId="376D86B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7FD71D0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A81BF5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4</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tcPr>
          <w:p w14:paraId="5E95EA6E"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5</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384F73F9"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5B20F48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A515CB9"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E5EE6D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9</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9CACACD"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10</w:t>
            </w:r>
          </w:p>
        </w:tc>
      </w:tr>
      <w:tr w:rsidR="008B0335" w:rsidRPr="0078537E" w14:paraId="6F109F4E" w14:textId="77777777" w:rsidTr="0014612E">
        <w:trPr>
          <w:trHeight w:val="511"/>
          <w:jc w:val="center"/>
        </w:trPr>
        <w:tc>
          <w:tcPr>
            <w:tcW w:w="14879"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62E4655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 xml:space="preserve">Муниципальная программа «Эффективное управление муниципальным имуществом города Минусинска» </w:t>
            </w:r>
          </w:p>
        </w:tc>
      </w:tr>
      <w:tr w:rsidR="008B0335" w:rsidRPr="0078537E" w14:paraId="37999F1B" w14:textId="77777777" w:rsidTr="0014612E">
        <w:trPr>
          <w:trHeight w:val="235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BBC785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14:paraId="38613E9B"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b/>
                <w:bCs/>
                <w:sz w:val="24"/>
                <w:szCs w:val="24"/>
              </w:rPr>
              <w:t>Целевой индикатор1:</w:t>
            </w:r>
            <w:r w:rsidRPr="0078537E">
              <w:rPr>
                <w:rFonts w:ascii="Times New Roman" w:hAnsi="Times New Roman" w:cs="Times New Roman"/>
                <w:sz w:val="24"/>
                <w:szCs w:val="24"/>
              </w:rPr>
              <w:t xml:space="preserve"> Количество свидетельств о госу</w:t>
            </w:r>
            <w:r w:rsidRPr="0078537E">
              <w:rPr>
                <w:rFonts w:ascii="Times New Roman" w:hAnsi="Times New Roman" w:cs="Times New Roman"/>
                <w:sz w:val="24"/>
                <w:szCs w:val="24"/>
              </w:rPr>
              <w:softHyphen/>
              <w:t>дарственной регистрации права му</w:t>
            </w:r>
            <w:r w:rsidRPr="0078537E">
              <w:rPr>
                <w:rFonts w:ascii="Times New Roman" w:hAnsi="Times New Roman" w:cs="Times New Roman"/>
                <w:sz w:val="24"/>
                <w:szCs w:val="24"/>
              </w:rPr>
              <w:softHyphen/>
              <w:t>ниципальной собственности города Минусинска на объекты недвижи</w:t>
            </w:r>
            <w:r w:rsidRPr="0078537E">
              <w:rPr>
                <w:rFonts w:ascii="Times New Roman" w:hAnsi="Times New Roman" w:cs="Times New Roman"/>
                <w:sz w:val="24"/>
                <w:szCs w:val="24"/>
              </w:rPr>
              <w:softHyphen/>
              <w:t>мости</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05AB7F2D"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F3AA409"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Х</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tcPr>
          <w:p w14:paraId="27B3BA13"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Реестр муници</w:t>
            </w:r>
            <w:r w:rsidRPr="0078537E">
              <w:rPr>
                <w:rFonts w:ascii="Times New Roman" w:hAnsi="Times New Roman" w:cs="Times New Roman"/>
                <w:sz w:val="24"/>
                <w:szCs w:val="24"/>
              </w:rPr>
              <w:softHyphen/>
              <w:t>пального иму</w:t>
            </w:r>
            <w:r w:rsidRPr="0078537E">
              <w:rPr>
                <w:rFonts w:ascii="Times New Roman" w:hAnsi="Times New Roman" w:cs="Times New Roman"/>
                <w:sz w:val="24"/>
                <w:szCs w:val="24"/>
              </w:rPr>
              <w:softHyphen/>
              <w:t>щества города Минусинска</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34F62559"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по итогам года</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620394E2"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153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E737BDE"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w:t>
            </w:r>
            <w:r w:rsidR="00B61660" w:rsidRPr="0078537E">
              <w:rPr>
                <w:rFonts w:ascii="Times New Roman" w:hAnsi="Times New Roman" w:cs="Times New Roman"/>
                <w:sz w:val="24"/>
                <w:szCs w:val="24"/>
              </w:rPr>
              <w:t>69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F63BE59"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08A603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100</w:t>
            </w:r>
          </w:p>
        </w:tc>
      </w:tr>
      <w:tr w:rsidR="008B0335" w:rsidRPr="0078537E" w14:paraId="51E7030E" w14:textId="77777777" w:rsidTr="0014612E">
        <w:trPr>
          <w:trHeight w:val="407"/>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B799E16"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14:paraId="23B26C3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b/>
                <w:bCs/>
                <w:sz w:val="24"/>
                <w:szCs w:val="24"/>
              </w:rPr>
              <w:t>Целевой индикатор 2:</w:t>
            </w:r>
            <w:r w:rsidRPr="0078537E">
              <w:rPr>
                <w:rFonts w:ascii="Times New Roman" w:hAnsi="Times New Roman" w:cs="Times New Roman"/>
                <w:sz w:val="24"/>
                <w:szCs w:val="24"/>
              </w:rPr>
              <w:t xml:space="preserve"> Количество объектов недвижимости, находящихся в муниципальной </w:t>
            </w:r>
            <w:r w:rsidRPr="0078537E">
              <w:rPr>
                <w:rFonts w:ascii="Times New Roman" w:hAnsi="Times New Roman" w:cs="Times New Roman"/>
                <w:sz w:val="24"/>
                <w:szCs w:val="24"/>
              </w:rPr>
              <w:lastRenderedPageBreak/>
              <w:t>собственности города Минусинска, в отношении которых проведена оценка рыночной стоимости</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0EEE32A1"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lastRenderedPageBreak/>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3190A40"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Х</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tcPr>
          <w:p w14:paraId="52AB2931"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0B5824E1"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по итогам года</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4F8B8AAD"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83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753FEDE" w14:textId="77777777" w:rsidR="008B0335" w:rsidRPr="0078537E" w:rsidRDefault="00B61660"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149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C65535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63A9EB3"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60</w:t>
            </w:r>
          </w:p>
        </w:tc>
      </w:tr>
      <w:tr w:rsidR="008B0335" w:rsidRPr="0078537E" w14:paraId="4567007B" w14:textId="77777777" w:rsidTr="0014612E">
        <w:trPr>
          <w:trHeight w:val="2533"/>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66D1B9C"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3</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14:paraId="42C8FC40"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b/>
                <w:bCs/>
                <w:sz w:val="24"/>
                <w:szCs w:val="24"/>
              </w:rPr>
              <w:t>Целевой индикатор 3:</w:t>
            </w:r>
            <w:r w:rsidRPr="0078537E">
              <w:rPr>
                <w:rFonts w:ascii="Times New Roman" w:hAnsi="Times New Roman" w:cs="Times New Roman"/>
                <w:sz w:val="24"/>
                <w:szCs w:val="24"/>
              </w:rPr>
              <w:t xml:space="preserve"> Доля территории муниципального образования город Минусинск, в отношении которой оформлены права на земельные участки в соответствии с требованиями действующего законодательства</w:t>
            </w:r>
          </w:p>
          <w:p w14:paraId="3381EF2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1AC08516"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от общей территории муниципального образования</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6BE4F4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X</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tcPr>
          <w:p w14:paraId="2DF3DF56"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7FCBB4D7" w14:textId="77777777" w:rsidR="008B0335" w:rsidRPr="0078537E" w:rsidRDefault="00E53F48" w:rsidP="00E53F48">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xml:space="preserve">по итогам года </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44E58AB3"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506D2C3"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1D0659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2D6617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60</w:t>
            </w:r>
          </w:p>
        </w:tc>
      </w:tr>
      <w:tr w:rsidR="008B0335" w:rsidRPr="0078537E" w14:paraId="431EA3F5" w14:textId="77777777" w:rsidTr="00FE51EE">
        <w:trPr>
          <w:trHeight w:val="359"/>
          <w:jc w:val="center"/>
        </w:trPr>
        <w:tc>
          <w:tcPr>
            <w:tcW w:w="14879"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1B8A4321"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 xml:space="preserve">        Подпрограмма 1 «Обеспечение эффективного учета, управления и использования муниципального имущества» </w:t>
            </w:r>
          </w:p>
          <w:p w14:paraId="223E17AA" w14:textId="77777777" w:rsidR="00FE51EE" w:rsidRPr="0078537E" w:rsidRDefault="00FE51EE" w:rsidP="008B0335">
            <w:pPr>
              <w:autoSpaceDE w:val="0"/>
              <w:autoSpaceDN w:val="0"/>
              <w:adjustRightInd w:val="0"/>
              <w:spacing w:after="0" w:line="240" w:lineRule="auto"/>
              <w:jc w:val="both"/>
              <w:rPr>
                <w:rFonts w:ascii="Times New Roman" w:hAnsi="Times New Roman" w:cs="Times New Roman"/>
                <w:b/>
                <w:bCs/>
                <w:sz w:val="24"/>
                <w:szCs w:val="24"/>
              </w:rPr>
            </w:pPr>
          </w:p>
        </w:tc>
      </w:tr>
      <w:tr w:rsidR="008B0335" w:rsidRPr="0078537E" w14:paraId="5EE6D9D2" w14:textId="77777777" w:rsidTr="0014612E">
        <w:trPr>
          <w:trHeight w:val="14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84C79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4</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EADB8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Показатель результативности:</w:t>
            </w:r>
          </w:p>
          <w:p w14:paraId="5DF4AFCB"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Количество объектов недвижимо</w:t>
            </w:r>
            <w:r w:rsidRPr="0078537E">
              <w:rPr>
                <w:rFonts w:ascii="Times New Roman" w:hAnsi="Times New Roman" w:cs="Times New Roman"/>
                <w:sz w:val="24"/>
                <w:szCs w:val="24"/>
              </w:rPr>
              <w:softHyphen/>
              <w:t>сти муниципальной собственно</w:t>
            </w:r>
            <w:r w:rsidRPr="0078537E">
              <w:rPr>
                <w:rFonts w:ascii="Times New Roman" w:hAnsi="Times New Roman" w:cs="Times New Roman"/>
                <w:sz w:val="24"/>
                <w:szCs w:val="24"/>
              </w:rPr>
              <w:softHyphen/>
              <w:t>сти, города Минусинска, в отношении которых получены   технические и кадастровые   паспорта</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08F23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40D7E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0,1</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A8CF42"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23CBD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по итогам года</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3E51335B"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C2C01F3" w14:textId="77777777" w:rsidR="008B0335" w:rsidRPr="0078537E" w:rsidRDefault="00B61660"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59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F53A39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6B7A94D"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r>
      <w:tr w:rsidR="008B0335" w:rsidRPr="0078537E" w14:paraId="3E44B454" w14:textId="77777777" w:rsidTr="0014612E">
        <w:trPr>
          <w:trHeight w:val="706"/>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3F27E0"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5</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E9AD5D"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Показатель результативности:</w:t>
            </w:r>
          </w:p>
          <w:p w14:paraId="2DACC5B1"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lastRenderedPageBreak/>
              <w:t>Количество приобретенных в муниципальную собственность города Минусинска жилых помещений</w:t>
            </w:r>
          </w:p>
          <w:p w14:paraId="5828E94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p>
          <w:p w14:paraId="3489F15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FC079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lastRenderedPageBreak/>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BD2C0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0,1</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4E535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Реестр муници</w:t>
            </w:r>
            <w:r w:rsidRPr="0078537E">
              <w:rPr>
                <w:rFonts w:ascii="Times New Roman" w:hAnsi="Times New Roman" w:cs="Times New Roman"/>
                <w:sz w:val="24"/>
                <w:szCs w:val="24"/>
              </w:rPr>
              <w:softHyphen/>
              <w:t xml:space="preserve">пального </w:t>
            </w:r>
            <w:r w:rsidRPr="0078537E">
              <w:rPr>
                <w:rFonts w:ascii="Times New Roman" w:hAnsi="Times New Roman" w:cs="Times New Roman"/>
                <w:sz w:val="24"/>
                <w:szCs w:val="24"/>
              </w:rPr>
              <w:lastRenderedPageBreak/>
              <w:t>иму</w:t>
            </w:r>
            <w:r w:rsidRPr="0078537E">
              <w:rPr>
                <w:rFonts w:ascii="Times New Roman" w:hAnsi="Times New Roman" w:cs="Times New Roman"/>
                <w:sz w:val="24"/>
                <w:szCs w:val="24"/>
              </w:rPr>
              <w:softHyphen/>
              <w:t>щества города Минусинска</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E0322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lastRenderedPageBreak/>
              <w:t>по итогам года</w:t>
            </w:r>
          </w:p>
        </w:tc>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F1049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35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B044E"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0F530"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FAE58B"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w:t>
            </w:r>
          </w:p>
        </w:tc>
      </w:tr>
      <w:tr w:rsidR="008B0335" w:rsidRPr="0078537E" w14:paraId="2C7E6C05" w14:textId="77777777" w:rsidTr="0014612E">
        <w:trPr>
          <w:trHeight w:val="124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C6C22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12F829"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Показатель результативности:</w:t>
            </w:r>
          </w:p>
          <w:p w14:paraId="12C6F3F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xml:space="preserve">Доля оплаченных взносов на капитальный ремонт от начисленных региональным оператором за имущество, находящееся в муниципальной собственности </w:t>
            </w:r>
          </w:p>
          <w:p w14:paraId="758A37F9"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92453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62F43"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0,1</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0006D6"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13365A"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по итогам года</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5119092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88079E0"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3D07160"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E9A3209"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100</w:t>
            </w:r>
          </w:p>
        </w:tc>
      </w:tr>
      <w:tr w:rsidR="008B0335" w:rsidRPr="0078537E" w14:paraId="3882827B" w14:textId="77777777" w:rsidTr="0014612E">
        <w:trPr>
          <w:trHeight w:val="1651"/>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02D343"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7</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6F63D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Показатель результативности:</w:t>
            </w:r>
          </w:p>
          <w:p w14:paraId="6856194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xml:space="preserve">Количество отремонтированного (восстановленного) муниципального имущества </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14A16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80690D"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0,1</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4AC48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6260B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по итогам года</w:t>
            </w:r>
          </w:p>
        </w:tc>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24EEA6"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4298E" w14:textId="77777777" w:rsidR="008B0335" w:rsidRPr="0078537E" w:rsidRDefault="00B61660"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w:t>
            </w:r>
            <w:r w:rsidR="008B0335" w:rsidRPr="0078537E">
              <w:rPr>
                <w:rFonts w:ascii="Times New Roman" w:hAnsi="Times New Roman" w:cs="Times New Roman"/>
                <w:sz w:val="24"/>
                <w:szCs w:val="24"/>
              </w:rPr>
              <w:t>3</w:t>
            </w:r>
            <w:r w:rsidRPr="0078537E">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AD87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F0448C"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r>
      <w:tr w:rsidR="008B0335" w:rsidRPr="0078537E" w14:paraId="359B16AE" w14:textId="77777777" w:rsidTr="0014612E">
        <w:trPr>
          <w:trHeight w:val="58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1D47770"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8</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14:paraId="4EF6B37E"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Показатель результативности:</w:t>
            </w:r>
          </w:p>
          <w:p w14:paraId="6950BE4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xml:space="preserve">Количество объектов, в отношении которых проведены работы (этапы работ) по сохранению объектов культурного наследия </w:t>
            </w:r>
            <w:r w:rsidRPr="0078537E">
              <w:rPr>
                <w:rFonts w:ascii="Times New Roman" w:hAnsi="Times New Roman" w:cs="Times New Roman"/>
                <w:sz w:val="24"/>
                <w:szCs w:val="24"/>
              </w:rPr>
              <w:lastRenderedPageBreak/>
              <w:t>регионального значения.</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59A03136"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lastRenderedPageBreak/>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18CBDC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0,1</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tcPr>
          <w:p w14:paraId="3F598157"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67C3BECB"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по итогам года</w:t>
            </w:r>
          </w:p>
        </w:tc>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B69EE"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9BB6CA"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0295D"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FC7A6"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r>
      <w:tr w:rsidR="008B0335" w:rsidRPr="0078537E" w14:paraId="49FD7674" w14:textId="77777777" w:rsidTr="0014612E">
        <w:trPr>
          <w:trHeight w:val="58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9C1CFEE" w14:textId="77777777" w:rsidR="008B0335" w:rsidRPr="0078537E" w:rsidRDefault="00491959"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xml:space="preserve">  </w:t>
            </w:r>
            <w:r w:rsidR="008B0335" w:rsidRPr="0078537E">
              <w:rPr>
                <w:rFonts w:ascii="Times New Roman" w:hAnsi="Times New Roman" w:cs="Times New Roman"/>
                <w:sz w:val="24"/>
                <w:szCs w:val="24"/>
              </w:rPr>
              <w:t>9</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14:paraId="3B529236"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Показатель результативности:</w:t>
            </w:r>
          </w:p>
          <w:p w14:paraId="69BFF6A9"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Количество объектов культурного наследия, которые подлежат популяризации</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0466917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DE6E3BB"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0,1</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tcPr>
          <w:p w14:paraId="4DBB7FE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2D26D49A"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по итогам года</w:t>
            </w:r>
          </w:p>
        </w:tc>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B6F24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7A9CCA" w14:textId="77777777" w:rsidR="008B0335" w:rsidRPr="0078537E" w:rsidRDefault="00B61660"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DADEC"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62DF1"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r>
      <w:tr w:rsidR="008B0335" w:rsidRPr="0078537E" w14:paraId="48BB32FB" w14:textId="77777777" w:rsidTr="0014612E">
        <w:trPr>
          <w:trHeight w:val="58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BB61C61"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10</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14:paraId="346B7FB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b/>
                <w:bCs/>
                <w:sz w:val="24"/>
                <w:szCs w:val="24"/>
              </w:rPr>
              <w:t>Показатель результативности:</w:t>
            </w:r>
          </w:p>
          <w:p w14:paraId="1B0F7E7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sz w:val="24"/>
                <w:szCs w:val="24"/>
              </w:rPr>
              <w:t>Количество разработанных научно – проектных документаций.</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3C72DBFE"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D6E6D6D"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0,1</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tcPr>
          <w:p w14:paraId="3068B362"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3BB686B3"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xml:space="preserve">по итогам года </w:t>
            </w:r>
          </w:p>
        </w:tc>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5A618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C9CCF" w14:textId="77777777" w:rsidR="008B0335" w:rsidRPr="0078537E" w:rsidRDefault="00441846"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7</w:t>
            </w:r>
          </w:p>
          <w:p w14:paraId="4DF89B72" w14:textId="77777777" w:rsidR="00F3598F" w:rsidRPr="0078537E" w:rsidRDefault="00F3598F" w:rsidP="008B0335">
            <w:pPr>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05422"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86F8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p>
        </w:tc>
      </w:tr>
      <w:tr w:rsidR="008B0335" w:rsidRPr="0078537E" w14:paraId="1A18F083" w14:textId="77777777" w:rsidTr="0014612E">
        <w:trPr>
          <w:trHeight w:val="582"/>
          <w:jc w:val="center"/>
        </w:trPr>
        <w:tc>
          <w:tcPr>
            <w:tcW w:w="14879" w:type="dxa"/>
            <w:gridSpan w:val="10"/>
            <w:tcBorders>
              <w:top w:val="single" w:sz="4" w:space="0" w:color="auto"/>
              <w:left w:val="single" w:sz="4" w:space="0" w:color="auto"/>
              <w:bottom w:val="single" w:sz="4" w:space="0" w:color="auto"/>
              <w:right w:val="single" w:sz="4" w:space="0" w:color="auto"/>
            </w:tcBorders>
            <w:shd w:val="clear" w:color="auto" w:fill="FFFFFF"/>
            <w:noWrap/>
            <w:vAlign w:val="center"/>
          </w:tcPr>
          <w:p w14:paraId="509FB614"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 xml:space="preserve">Подпрограмма 2 «Земельно-имущественные отношения города Минусинска» </w:t>
            </w:r>
          </w:p>
        </w:tc>
      </w:tr>
      <w:tr w:rsidR="008B0335" w:rsidRPr="0078537E" w14:paraId="7C928F34" w14:textId="77777777" w:rsidTr="0014612E">
        <w:trPr>
          <w:trHeight w:val="58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9CFA3DC"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10</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14:paraId="3DCE19B2"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Показатель результативности:</w:t>
            </w:r>
          </w:p>
          <w:p w14:paraId="26BC9549" w14:textId="77777777" w:rsidR="008B0335" w:rsidRPr="0078537E" w:rsidRDefault="00692BC4"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Количество обращений граждан и юридических лиц, по вопросам в сфере земельных отношений и земляных работ</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2BB7E04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8238D3C"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w:t>
            </w:r>
            <w:r w:rsidR="005E4C33" w:rsidRPr="0078537E">
              <w:rPr>
                <w:rFonts w:ascii="Times New Roman" w:hAnsi="Times New Roman" w:cs="Times New Roman"/>
                <w:sz w:val="24"/>
                <w:szCs w:val="24"/>
              </w:rPr>
              <w:t>1</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tcPr>
          <w:p w14:paraId="16EE0C4B"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455A5663"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по итогам года</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35B0F632"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0E1BB06" w14:textId="77777777" w:rsidR="008B0335" w:rsidRPr="0078537E" w:rsidRDefault="00534688"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2900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ED0AD5F" w14:textId="77777777" w:rsidR="008B0335" w:rsidRPr="0078537E" w:rsidRDefault="00584E22"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3000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697E756" w14:textId="77777777" w:rsidR="008B0335" w:rsidRPr="0078537E" w:rsidRDefault="00584E22"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3000</w:t>
            </w:r>
          </w:p>
        </w:tc>
      </w:tr>
      <w:tr w:rsidR="008B0335" w:rsidRPr="0078537E" w14:paraId="6555D8B2" w14:textId="77777777" w:rsidTr="0014612E">
        <w:trPr>
          <w:trHeight w:val="13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D8CAA3D"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11</w:t>
            </w:r>
          </w:p>
        </w:tc>
        <w:tc>
          <w:tcPr>
            <w:tcW w:w="2694" w:type="dxa"/>
            <w:tcBorders>
              <w:top w:val="single" w:sz="4" w:space="0" w:color="auto"/>
              <w:left w:val="single" w:sz="4" w:space="0" w:color="auto"/>
              <w:bottom w:val="single" w:sz="4" w:space="0" w:color="auto"/>
              <w:right w:val="single" w:sz="4" w:space="0" w:color="auto"/>
            </w:tcBorders>
            <w:shd w:val="clear" w:color="auto" w:fill="FFFFFF"/>
            <w:hideMark/>
          </w:tcPr>
          <w:p w14:paraId="386BB2D0"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Показатель результативности:</w:t>
            </w:r>
          </w:p>
          <w:p w14:paraId="16B7A870"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Количество отчетов об оценке рыночной стоимости</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C5801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отчет об оценке</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D0D7EA"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0,1</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F7FDC0" w14:textId="77777777" w:rsidR="008B0335" w:rsidRPr="0078537E" w:rsidRDefault="0062012E"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w:t>
            </w:r>
            <w:r w:rsidR="008B0335" w:rsidRPr="0078537E">
              <w:rPr>
                <w:rFonts w:ascii="Times New Roman" w:hAnsi="Times New Roman" w:cs="Times New Roman"/>
                <w:sz w:val="24"/>
                <w:szCs w:val="24"/>
              </w:rPr>
              <w:t>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CEB578" w14:textId="77777777" w:rsidR="008B0335" w:rsidRPr="0078537E" w:rsidRDefault="00E53F48" w:rsidP="00E53F48">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xml:space="preserve">по итогам года </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5C14AD36"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45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045CAC2" w14:textId="77777777" w:rsidR="008B0335" w:rsidRPr="0078537E" w:rsidRDefault="00534688"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0803BA9" w14:textId="77777777" w:rsidR="008B0335" w:rsidRPr="0078537E" w:rsidRDefault="00534688" w:rsidP="00584E22">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w:t>
            </w:r>
            <w:r w:rsidR="00584E22" w:rsidRPr="0078537E">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27D8B4D" w14:textId="77777777" w:rsidR="008B0335" w:rsidRPr="0078537E" w:rsidRDefault="00534688" w:rsidP="00584E22">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2</w:t>
            </w:r>
            <w:r w:rsidR="00584E22" w:rsidRPr="0078537E">
              <w:rPr>
                <w:rFonts w:ascii="Times New Roman" w:hAnsi="Times New Roman" w:cs="Times New Roman"/>
                <w:sz w:val="24"/>
                <w:szCs w:val="24"/>
              </w:rPr>
              <w:t>2</w:t>
            </w:r>
          </w:p>
        </w:tc>
      </w:tr>
      <w:tr w:rsidR="008B0335" w:rsidRPr="0078537E" w14:paraId="5E3EDE4A" w14:textId="77777777" w:rsidTr="0014612E">
        <w:trPr>
          <w:trHeight w:val="132"/>
          <w:jc w:val="center"/>
        </w:trPr>
        <w:tc>
          <w:tcPr>
            <w:tcW w:w="14879" w:type="dxa"/>
            <w:gridSpan w:val="10"/>
            <w:tcBorders>
              <w:top w:val="single" w:sz="4" w:space="0" w:color="auto"/>
              <w:left w:val="single" w:sz="4" w:space="0" w:color="auto"/>
              <w:bottom w:val="single" w:sz="4" w:space="0" w:color="auto"/>
              <w:right w:val="single" w:sz="4" w:space="0" w:color="auto"/>
            </w:tcBorders>
            <w:shd w:val="clear" w:color="auto" w:fill="FFFFFF"/>
            <w:noWrap/>
            <w:vAlign w:val="center"/>
          </w:tcPr>
          <w:p w14:paraId="296708B2"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Подпрограмма 3 «Развитие инфраструктуры муниципального образования город Минусинск»</w:t>
            </w:r>
          </w:p>
          <w:p w14:paraId="70C55AF2" w14:textId="77777777" w:rsidR="00FE51EE" w:rsidRPr="0078537E" w:rsidRDefault="00FE51EE" w:rsidP="008B0335">
            <w:pPr>
              <w:autoSpaceDE w:val="0"/>
              <w:autoSpaceDN w:val="0"/>
              <w:adjustRightInd w:val="0"/>
              <w:spacing w:after="0" w:line="240" w:lineRule="auto"/>
              <w:jc w:val="both"/>
              <w:rPr>
                <w:rFonts w:ascii="Times New Roman" w:hAnsi="Times New Roman" w:cs="Times New Roman"/>
                <w:b/>
                <w:bCs/>
                <w:sz w:val="24"/>
                <w:szCs w:val="24"/>
              </w:rPr>
            </w:pPr>
          </w:p>
        </w:tc>
      </w:tr>
      <w:tr w:rsidR="008B0335" w:rsidRPr="0078537E" w14:paraId="3275161D" w14:textId="77777777" w:rsidTr="0014612E">
        <w:trPr>
          <w:trHeight w:val="463"/>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CE297C6"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12</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14:paraId="0BE54712"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 xml:space="preserve">Показатель результативности: </w:t>
            </w:r>
            <w:r w:rsidRPr="0078537E">
              <w:rPr>
                <w:rFonts w:ascii="Times New Roman" w:hAnsi="Times New Roman" w:cs="Times New Roman"/>
                <w:sz w:val="24"/>
                <w:szCs w:val="24"/>
              </w:rPr>
              <w:t xml:space="preserve">Количество </w:t>
            </w:r>
            <w:r w:rsidRPr="0078537E">
              <w:rPr>
                <w:rFonts w:ascii="Times New Roman" w:hAnsi="Times New Roman" w:cs="Times New Roman"/>
                <w:sz w:val="24"/>
                <w:szCs w:val="24"/>
              </w:rPr>
              <w:lastRenderedPageBreak/>
              <w:t>приобретенных в муниципальную собственность города Минусинска машин и механизмов</w:t>
            </w:r>
            <w:r w:rsidR="005C704A" w:rsidRPr="0078537E">
              <w:rPr>
                <w:rFonts w:ascii="Times New Roman" w:hAnsi="Times New Roman" w:cs="Times New Roman"/>
                <w:sz w:val="24"/>
                <w:szCs w:val="24"/>
              </w:rPr>
              <w:t xml:space="preserve"> (оборудование) </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75E44398"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lastRenderedPageBreak/>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102180D" w14:textId="77777777" w:rsidR="008B0335" w:rsidRPr="0078537E" w:rsidRDefault="005E4C33"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0,1</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tcPr>
          <w:p w14:paraId="5861920C"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xml:space="preserve">ведомственная </w:t>
            </w:r>
            <w:r w:rsidRPr="0078537E">
              <w:rPr>
                <w:rFonts w:ascii="Times New Roman" w:hAnsi="Times New Roman" w:cs="Times New Roman"/>
                <w:sz w:val="24"/>
                <w:szCs w:val="24"/>
              </w:rPr>
              <w:lastRenderedPageBreak/>
              <w:t>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322CC2B5"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lastRenderedPageBreak/>
              <w:t>по итогам года</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7A366641"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3FDB6EA" w14:textId="77777777" w:rsidR="008B0335" w:rsidRPr="0078537E" w:rsidRDefault="005E4C33"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75EE6AF"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EC4797A" w14:textId="77777777" w:rsidR="008B0335" w:rsidRPr="0078537E" w:rsidRDefault="008B0335" w:rsidP="008B0335">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r>
      <w:tr w:rsidR="00EA2B21" w:rsidRPr="0078537E" w14:paraId="7AB2EEE8" w14:textId="77777777" w:rsidTr="0014612E">
        <w:trPr>
          <w:trHeight w:val="463"/>
          <w:jc w:val="center"/>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0DE1360"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13</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14:paraId="729A3698"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b/>
                <w:bCs/>
                <w:sz w:val="24"/>
                <w:szCs w:val="24"/>
              </w:rPr>
              <w:t>Показатель результативности:</w:t>
            </w:r>
          </w:p>
          <w:p w14:paraId="212D5490"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b/>
                <w:bCs/>
                <w:sz w:val="24"/>
                <w:szCs w:val="24"/>
              </w:rPr>
            </w:pPr>
            <w:r w:rsidRPr="0078537E">
              <w:rPr>
                <w:rFonts w:ascii="Times New Roman" w:hAnsi="Times New Roman" w:cs="Times New Roman"/>
                <w:sz w:val="24"/>
                <w:szCs w:val="24"/>
              </w:rPr>
              <w:t>Количество предоставленных субсидий муниципальным унитарным предприятиям</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6311EF27"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Ед.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2109903"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0,05</w:t>
            </w:r>
          </w:p>
        </w:tc>
        <w:tc>
          <w:tcPr>
            <w:tcW w:w="1314" w:type="dxa"/>
            <w:tcBorders>
              <w:top w:val="single" w:sz="4" w:space="0" w:color="auto"/>
              <w:left w:val="single" w:sz="4" w:space="0" w:color="auto"/>
              <w:bottom w:val="single" w:sz="4" w:space="0" w:color="auto"/>
              <w:right w:val="single" w:sz="4" w:space="0" w:color="auto"/>
            </w:tcBorders>
            <w:shd w:val="clear" w:color="auto" w:fill="FFFFFF"/>
            <w:vAlign w:val="center"/>
          </w:tcPr>
          <w:p w14:paraId="11CAECDF"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ведомственная отчетность</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30EDE641"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 xml:space="preserve">По итогам года </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31A70AC7"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05552DA"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45857E1"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C300EC2" w14:textId="77777777" w:rsidR="00EA2B21" w:rsidRPr="0078537E" w:rsidRDefault="00EA2B21" w:rsidP="00EA2B21">
            <w:pPr>
              <w:autoSpaceDE w:val="0"/>
              <w:autoSpaceDN w:val="0"/>
              <w:adjustRightInd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w:t>
            </w:r>
          </w:p>
        </w:tc>
      </w:tr>
    </w:tbl>
    <w:p w14:paraId="3D843098" w14:textId="77777777" w:rsidR="008B0335" w:rsidRPr="0078537E" w:rsidRDefault="008B0335" w:rsidP="0004022B">
      <w:pPr>
        <w:autoSpaceDE w:val="0"/>
        <w:autoSpaceDN w:val="0"/>
        <w:adjustRightInd w:val="0"/>
        <w:spacing w:after="0" w:line="240" w:lineRule="auto"/>
        <w:jc w:val="both"/>
        <w:rPr>
          <w:rFonts w:ascii="Times New Roman" w:hAnsi="Times New Roman" w:cs="Times New Roman"/>
          <w:sz w:val="24"/>
          <w:szCs w:val="24"/>
        </w:rPr>
      </w:pPr>
    </w:p>
    <w:p w14:paraId="134909DE" w14:textId="77777777" w:rsidR="00A319EC" w:rsidRPr="0078537E" w:rsidRDefault="00A319EC" w:rsidP="00C64478">
      <w:pPr>
        <w:spacing w:after="0" w:line="240" w:lineRule="auto"/>
        <w:jc w:val="right"/>
        <w:rPr>
          <w:rFonts w:ascii="Times New Roman" w:hAnsi="Times New Roman" w:cs="Times New Roman"/>
          <w:sz w:val="24"/>
          <w:szCs w:val="24"/>
        </w:rPr>
      </w:pPr>
    </w:p>
    <w:p w14:paraId="740C4A89" w14:textId="77777777" w:rsidR="0061359E" w:rsidRPr="0078537E" w:rsidRDefault="0061359E" w:rsidP="0061359E">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Заместитель Главы города по экономике и финансам </w:t>
      </w:r>
    </w:p>
    <w:p w14:paraId="16944F26" w14:textId="77777777" w:rsidR="0061359E" w:rsidRPr="0078537E" w:rsidRDefault="0061359E" w:rsidP="0061359E">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руководитель управления экономики и имущественных </w:t>
      </w:r>
    </w:p>
    <w:p w14:paraId="52AD3580" w14:textId="77777777" w:rsidR="0061359E" w:rsidRPr="0078537E" w:rsidRDefault="0061359E" w:rsidP="0061359E">
      <w:pPr>
        <w:widowControl w:val="0"/>
        <w:autoSpaceDE w:val="0"/>
        <w:autoSpaceDN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отношений администрации города Минусинска                                                                                                                                            Е.Н. Грязева</w:t>
      </w:r>
    </w:p>
    <w:bookmarkEnd w:id="29"/>
    <w:p w14:paraId="59EA6164" w14:textId="77777777" w:rsidR="0061359E" w:rsidRPr="0078537E" w:rsidRDefault="0061359E" w:rsidP="0061359E">
      <w:pPr>
        <w:widowControl w:val="0"/>
        <w:autoSpaceDE w:val="0"/>
        <w:autoSpaceDN w:val="0"/>
        <w:spacing w:after="0" w:line="240" w:lineRule="auto"/>
        <w:jc w:val="both"/>
        <w:rPr>
          <w:rFonts w:ascii="Times New Roman" w:hAnsi="Times New Roman" w:cs="Times New Roman"/>
          <w:sz w:val="24"/>
          <w:szCs w:val="24"/>
        </w:rPr>
      </w:pPr>
    </w:p>
    <w:p w14:paraId="0FA716C4" w14:textId="77777777" w:rsidR="00A319EC" w:rsidRPr="0078537E" w:rsidRDefault="00A319EC" w:rsidP="0061359E">
      <w:pPr>
        <w:spacing w:after="0" w:line="240" w:lineRule="auto"/>
        <w:rPr>
          <w:rFonts w:ascii="Times New Roman" w:hAnsi="Times New Roman" w:cs="Times New Roman"/>
          <w:sz w:val="24"/>
          <w:szCs w:val="24"/>
        </w:rPr>
      </w:pPr>
    </w:p>
    <w:p w14:paraId="18212417" w14:textId="77777777" w:rsidR="00A319EC" w:rsidRPr="0078537E" w:rsidRDefault="00A319EC" w:rsidP="00C64478">
      <w:pPr>
        <w:spacing w:after="0" w:line="240" w:lineRule="auto"/>
        <w:jc w:val="right"/>
        <w:rPr>
          <w:rFonts w:ascii="Times New Roman" w:hAnsi="Times New Roman" w:cs="Times New Roman"/>
          <w:sz w:val="24"/>
          <w:szCs w:val="24"/>
        </w:rPr>
      </w:pPr>
    </w:p>
    <w:p w14:paraId="4A723363" w14:textId="77777777" w:rsidR="00A319EC" w:rsidRPr="0078537E" w:rsidRDefault="00A319EC" w:rsidP="00C64478">
      <w:pPr>
        <w:spacing w:after="0" w:line="240" w:lineRule="auto"/>
        <w:jc w:val="right"/>
        <w:rPr>
          <w:rFonts w:ascii="Times New Roman" w:hAnsi="Times New Roman" w:cs="Times New Roman"/>
          <w:sz w:val="24"/>
          <w:szCs w:val="24"/>
        </w:rPr>
      </w:pPr>
    </w:p>
    <w:p w14:paraId="1A2A3D2D" w14:textId="77777777" w:rsidR="00A319EC" w:rsidRPr="0078537E" w:rsidRDefault="00A319EC" w:rsidP="00C64478">
      <w:pPr>
        <w:spacing w:after="0" w:line="240" w:lineRule="auto"/>
        <w:jc w:val="right"/>
        <w:rPr>
          <w:rFonts w:ascii="Times New Roman" w:hAnsi="Times New Roman" w:cs="Times New Roman"/>
          <w:sz w:val="24"/>
          <w:szCs w:val="24"/>
        </w:rPr>
      </w:pPr>
    </w:p>
    <w:p w14:paraId="6179A383" w14:textId="77777777" w:rsidR="00A319EC" w:rsidRPr="0078537E" w:rsidRDefault="00A319EC" w:rsidP="00C64478">
      <w:pPr>
        <w:spacing w:after="0" w:line="240" w:lineRule="auto"/>
        <w:jc w:val="right"/>
        <w:rPr>
          <w:rFonts w:ascii="Times New Roman" w:hAnsi="Times New Roman" w:cs="Times New Roman"/>
          <w:sz w:val="24"/>
          <w:szCs w:val="24"/>
        </w:rPr>
      </w:pPr>
    </w:p>
    <w:p w14:paraId="1282D353" w14:textId="77777777" w:rsidR="00A319EC" w:rsidRPr="0078537E" w:rsidRDefault="00A319EC" w:rsidP="00C64478">
      <w:pPr>
        <w:spacing w:after="0" w:line="240" w:lineRule="auto"/>
        <w:jc w:val="right"/>
        <w:rPr>
          <w:rFonts w:ascii="Times New Roman" w:hAnsi="Times New Roman" w:cs="Times New Roman"/>
          <w:sz w:val="24"/>
          <w:szCs w:val="24"/>
        </w:rPr>
      </w:pPr>
    </w:p>
    <w:p w14:paraId="3FF1DEDC" w14:textId="77777777" w:rsidR="00A319EC" w:rsidRPr="0078537E" w:rsidRDefault="00A319EC" w:rsidP="00C64478">
      <w:pPr>
        <w:spacing w:after="0" w:line="240" w:lineRule="auto"/>
        <w:jc w:val="right"/>
        <w:rPr>
          <w:rFonts w:ascii="Times New Roman" w:hAnsi="Times New Roman" w:cs="Times New Roman"/>
          <w:sz w:val="24"/>
          <w:szCs w:val="24"/>
        </w:rPr>
      </w:pPr>
    </w:p>
    <w:p w14:paraId="3CFF713E" w14:textId="77777777" w:rsidR="00A319EC" w:rsidRPr="0078537E" w:rsidRDefault="00A319EC" w:rsidP="00C64478">
      <w:pPr>
        <w:spacing w:after="0" w:line="240" w:lineRule="auto"/>
        <w:jc w:val="right"/>
        <w:rPr>
          <w:rFonts w:ascii="Times New Roman" w:hAnsi="Times New Roman" w:cs="Times New Roman"/>
          <w:sz w:val="24"/>
          <w:szCs w:val="24"/>
        </w:rPr>
      </w:pPr>
    </w:p>
    <w:p w14:paraId="2EA830C4" w14:textId="77777777" w:rsidR="00A319EC" w:rsidRPr="0078537E" w:rsidRDefault="00A319EC" w:rsidP="00C64478">
      <w:pPr>
        <w:spacing w:after="0" w:line="240" w:lineRule="auto"/>
        <w:jc w:val="right"/>
        <w:rPr>
          <w:rFonts w:ascii="Times New Roman" w:hAnsi="Times New Roman" w:cs="Times New Roman"/>
          <w:sz w:val="24"/>
          <w:szCs w:val="24"/>
        </w:rPr>
      </w:pPr>
    </w:p>
    <w:p w14:paraId="05638F7F" w14:textId="77777777" w:rsidR="00A319EC" w:rsidRPr="0078537E" w:rsidRDefault="00A319EC" w:rsidP="00C64478">
      <w:pPr>
        <w:spacing w:after="0" w:line="240" w:lineRule="auto"/>
        <w:jc w:val="right"/>
        <w:rPr>
          <w:rFonts w:ascii="Times New Roman" w:hAnsi="Times New Roman" w:cs="Times New Roman"/>
          <w:sz w:val="24"/>
          <w:szCs w:val="24"/>
        </w:rPr>
      </w:pPr>
    </w:p>
    <w:p w14:paraId="5784A8C4" w14:textId="77777777" w:rsidR="00A319EC" w:rsidRPr="0078537E" w:rsidRDefault="00A319EC" w:rsidP="00C64478">
      <w:pPr>
        <w:spacing w:after="0" w:line="240" w:lineRule="auto"/>
        <w:jc w:val="right"/>
        <w:rPr>
          <w:rFonts w:ascii="Times New Roman" w:hAnsi="Times New Roman" w:cs="Times New Roman"/>
          <w:sz w:val="24"/>
          <w:szCs w:val="24"/>
        </w:rPr>
      </w:pPr>
    </w:p>
    <w:p w14:paraId="174B58CC" w14:textId="77777777" w:rsidR="00F45D0D" w:rsidRPr="0078537E" w:rsidRDefault="00F45D0D" w:rsidP="00F45D0D">
      <w:pPr>
        <w:spacing w:after="0" w:line="240" w:lineRule="auto"/>
        <w:rPr>
          <w:rFonts w:ascii="Times New Roman" w:hAnsi="Times New Roman" w:cs="Times New Roman"/>
          <w:sz w:val="24"/>
          <w:szCs w:val="24"/>
        </w:rPr>
      </w:pPr>
    </w:p>
    <w:p w14:paraId="75E24F7F" w14:textId="77777777" w:rsidR="004A087C" w:rsidRPr="0078537E" w:rsidRDefault="004A087C" w:rsidP="00F45D0D">
      <w:pPr>
        <w:spacing w:after="0" w:line="240" w:lineRule="auto"/>
        <w:rPr>
          <w:rFonts w:ascii="Times New Roman" w:hAnsi="Times New Roman" w:cs="Times New Roman"/>
          <w:sz w:val="24"/>
          <w:szCs w:val="24"/>
        </w:rPr>
      </w:pPr>
    </w:p>
    <w:p w14:paraId="409A4BAC" w14:textId="77777777" w:rsidR="00C2251A" w:rsidRPr="0078537E" w:rsidRDefault="00C64478" w:rsidP="00C64478">
      <w:pPr>
        <w:spacing w:after="0" w:line="240" w:lineRule="auto"/>
        <w:jc w:val="right"/>
        <w:rPr>
          <w:rFonts w:ascii="Times New Roman" w:hAnsi="Times New Roman" w:cs="Times New Roman"/>
          <w:sz w:val="24"/>
          <w:szCs w:val="24"/>
        </w:rPr>
      </w:pPr>
      <w:r w:rsidRPr="0078537E">
        <w:rPr>
          <w:rFonts w:ascii="Times New Roman" w:hAnsi="Times New Roman" w:cs="Times New Roman"/>
          <w:sz w:val="24"/>
          <w:szCs w:val="24"/>
        </w:rPr>
        <w:t xml:space="preserve">                     </w:t>
      </w:r>
    </w:p>
    <w:p w14:paraId="7A55DCD9" w14:textId="77777777" w:rsidR="00914628" w:rsidRPr="0078537E" w:rsidRDefault="005C7078" w:rsidP="00C64478">
      <w:pPr>
        <w:spacing w:after="0" w:line="240" w:lineRule="auto"/>
        <w:jc w:val="right"/>
        <w:rPr>
          <w:rFonts w:ascii="Times New Roman" w:hAnsi="Times New Roman" w:cs="Times New Roman"/>
          <w:sz w:val="24"/>
          <w:szCs w:val="24"/>
        </w:rPr>
      </w:pPr>
      <w:r w:rsidRPr="0078537E">
        <w:rPr>
          <w:rFonts w:ascii="Times New Roman" w:hAnsi="Times New Roman" w:cs="Times New Roman"/>
          <w:sz w:val="24"/>
          <w:szCs w:val="24"/>
        </w:rPr>
        <w:lastRenderedPageBreak/>
        <w:t xml:space="preserve">Приложение № </w:t>
      </w:r>
      <w:r w:rsidR="00635AB6" w:rsidRPr="0078537E">
        <w:rPr>
          <w:rFonts w:ascii="Times New Roman" w:hAnsi="Times New Roman" w:cs="Times New Roman"/>
          <w:sz w:val="24"/>
          <w:szCs w:val="24"/>
        </w:rPr>
        <w:t>2</w:t>
      </w:r>
      <w:r w:rsidRPr="0078537E">
        <w:rPr>
          <w:rFonts w:ascii="Times New Roman" w:hAnsi="Times New Roman" w:cs="Times New Roman"/>
          <w:sz w:val="24"/>
          <w:szCs w:val="24"/>
        </w:rPr>
        <w:t xml:space="preserve"> к </w:t>
      </w:r>
      <w:r w:rsidR="00C64478" w:rsidRPr="0078537E">
        <w:rPr>
          <w:rFonts w:ascii="Times New Roman" w:hAnsi="Times New Roman" w:cs="Times New Roman"/>
          <w:sz w:val="24"/>
          <w:szCs w:val="24"/>
        </w:rPr>
        <w:t xml:space="preserve">муниципальной программе                                                                      </w:t>
      </w:r>
      <w:r w:rsidRPr="0078537E">
        <w:rPr>
          <w:rFonts w:ascii="Times New Roman" w:hAnsi="Times New Roman" w:cs="Times New Roman"/>
          <w:sz w:val="24"/>
          <w:szCs w:val="24"/>
        </w:rPr>
        <w:t xml:space="preserve"> </w:t>
      </w:r>
      <w:r w:rsidR="00914628" w:rsidRPr="0078537E">
        <w:rPr>
          <w:rFonts w:ascii="Times New Roman" w:hAnsi="Times New Roman" w:cs="Times New Roman"/>
          <w:sz w:val="24"/>
          <w:szCs w:val="24"/>
        </w:rPr>
        <w:t xml:space="preserve">                                                                                                                                                   </w:t>
      </w:r>
    </w:p>
    <w:p w14:paraId="4B066917" w14:textId="77777777" w:rsidR="00914628" w:rsidRPr="0078537E" w:rsidRDefault="00914628" w:rsidP="00914628">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w:t>
      </w:r>
      <w:r w:rsidR="00C64478" w:rsidRPr="0078537E">
        <w:rPr>
          <w:rFonts w:ascii="Times New Roman" w:hAnsi="Times New Roman" w:cs="Times New Roman"/>
          <w:sz w:val="24"/>
          <w:szCs w:val="24"/>
        </w:rPr>
        <w:t xml:space="preserve">          </w:t>
      </w:r>
      <w:r w:rsidR="001A787B" w:rsidRPr="0078537E">
        <w:rPr>
          <w:rFonts w:ascii="Times New Roman" w:hAnsi="Times New Roman" w:cs="Times New Roman"/>
          <w:sz w:val="24"/>
          <w:szCs w:val="24"/>
        </w:rPr>
        <w:t xml:space="preserve">     </w:t>
      </w:r>
      <w:r w:rsidR="00C64478" w:rsidRPr="0078537E">
        <w:rPr>
          <w:rFonts w:ascii="Times New Roman" w:hAnsi="Times New Roman" w:cs="Times New Roman"/>
          <w:sz w:val="24"/>
          <w:szCs w:val="24"/>
        </w:rPr>
        <w:t xml:space="preserve"> </w:t>
      </w:r>
      <w:r w:rsidRPr="0078537E">
        <w:rPr>
          <w:rFonts w:ascii="Times New Roman" w:hAnsi="Times New Roman" w:cs="Times New Roman"/>
          <w:sz w:val="24"/>
          <w:szCs w:val="24"/>
        </w:rPr>
        <w:t xml:space="preserve">  </w:t>
      </w:r>
      <w:r w:rsidR="005C7078" w:rsidRPr="0078537E">
        <w:rPr>
          <w:rFonts w:ascii="Times New Roman" w:hAnsi="Times New Roman" w:cs="Times New Roman"/>
          <w:sz w:val="24"/>
          <w:szCs w:val="24"/>
        </w:rPr>
        <w:t xml:space="preserve">«Эффективное управление муниципальным </w:t>
      </w:r>
    </w:p>
    <w:p w14:paraId="4FFA85B9" w14:textId="77777777" w:rsidR="005C7078" w:rsidRPr="0078537E" w:rsidRDefault="00914628" w:rsidP="00914628">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w:t>
      </w:r>
      <w:r w:rsidR="00C64478" w:rsidRPr="0078537E">
        <w:rPr>
          <w:rFonts w:ascii="Times New Roman" w:hAnsi="Times New Roman" w:cs="Times New Roman"/>
          <w:sz w:val="24"/>
          <w:szCs w:val="24"/>
        </w:rPr>
        <w:t xml:space="preserve">         </w:t>
      </w:r>
      <w:r w:rsidR="001A787B" w:rsidRPr="0078537E">
        <w:rPr>
          <w:rFonts w:ascii="Times New Roman" w:hAnsi="Times New Roman" w:cs="Times New Roman"/>
          <w:sz w:val="24"/>
          <w:szCs w:val="24"/>
        </w:rPr>
        <w:t xml:space="preserve">      </w:t>
      </w:r>
      <w:r w:rsidR="00C64478" w:rsidRPr="0078537E">
        <w:rPr>
          <w:rFonts w:ascii="Times New Roman" w:hAnsi="Times New Roman" w:cs="Times New Roman"/>
          <w:sz w:val="24"/>
          <w:szCs w:val="24"/>
        </w:rPr>
        <w:t xml:space="preserve"> </w:t>
      </w:r>
      <w:r w:rsidR="005C7078" w:rsidRPr="0078537E">
        <w:rPr>
          <w:rFonts w:ascii="Times New Roman" w:hAnsi="Times New Roman" w:cs="Times New Roman"/>
          <w:sz w:val="24"/>
          <w:szCs w:val="24"/>
        </w:rPr>
        <w:t xml:space="preserve">имуществом города Минусинска» </w:t>
      </w:r>
      <w:r w:rsidRPr="0078537E">
        <w:rPr>
          <w:rFonts w:ascii="Times New Roman" w:hAnsi="Times New Roman" w:cs="Times New Roman"/>
          <w:sz w:val="24"/>
          <w:szCs w:val="24"/>
        </w:rPr>
        <w:t xml:space="preserve">            </w:t>
      </w:r>
    </w:p>
    <w:p w14:paraId="58E8F966" w14:textId="77777777" w:rsidR="00A53DD4" w:rsidRPr="0078537E" w:rsidRDefault="00C64478" w:rsidP="00C64478">
      <w:pPr>
        <w:pStyle w:val="ConsPlusNormal"/>
        <w:outlineLvl w:val="2"/>
        <w:rPr>
          <w:rFonts w:ascii="Times New Roman" w:hAnsi="Times New Roman" w:cs="Times New Roman"/>
        </w:rPr>
      </w:pPr>
      <w:r w:rsidRPr="0078537E">
        <w:rPr>
          <w:rFonts w:ascii="Times New Roman" w:hAnsi="Times New Roman" w:cs="Times New Roman"/>
        </w:rPr>
        <w:t xml:space="preserve">  </w:t>
      </w:r>
    </w:p>
    <w:p w14:paraId="7CB4AD2C" w14:textId="77777777" w:rsidR="0004022B" w:rsidRPr="0078537E" w:rsidRDefault="0004022B" w:rsidP="0004022B">
      <w:pPr>
        <w:pStyle w:val="ConsPlusNormal"/>
        <w:ind w:firstLine="0"/>
        <w:jc w:val="center"/>
        <w:rPr>
          <w:rFonts w:ascii="Times New Roman" w:hAnsi="Times New Roman" w:cs="Times New Roman"/>
          <w:sz w:val="24"/>
          <w:szCs w:val="24"/>
        </w:rPr>
      </w:pPr>
      <w:r w:rsidRPr="0078537E">
        <w:rPr>
          <w:rFonts w:ascii="Times New Roman" w:hAnsi="Times New Roman" w:cs="Times New Roman"/>
          <w:sz w:val="24"/>
          <w:szCs w:val="24"/>
        </w:rPr>
        <w:t>Перечень мероприятий подпрограмм и отдельных мероприятий муниципальной программы</w:t>
      </w:r>
    </w:p>
    <w:p w14:paraId="3A645923" w14:textId="77777777" w:rsidR="0004022B" w:rsidRPr="0078537E" w:rsidRDefault="0004022B" w:rsidP="0004022B">
      <w:pPr>
        <w:pStyle w:val="ConsPlusNormal"/>
        <w:ind w:firstLine="0"/>
        <w:jc w:val="center"/>
        <w:rPr>
          <w:rFonts w:ascii="Times New Roman" w:hAnsi="Times New Roman" w:cs="Times New Roman"/>
          <w:sz w:val="24"/>
          <w:szCs w:val="24"/>
        </w:rPr>
      </w:pPr>
    </w:p>
    <w:tbl>
      <w:tblPr>
        <w:tblW w:w="14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381"/>
        <w:gridCol w:w="1559"/>
        <w:gridCol w:w="1276"/>
        <w:gridCol w:w="1417"/>
        <w:gridCol w:w="2977"/>
        <w:gridCol w:w="1559"/>
        <w:gridCol w:w="2204"/>
      </w:tblGrid>
      <w:tr w:rsidR="005E5CDD" w:rsidRPr="0078537E" w14:paraId="20AA7FBA" w14:textId="77777777" w:rsidTr="006C6051">
        <w:trPr>
          <w:trHeight w:val="392"/>
          <w:jc w:val="center"/>
        </w:trPr>
        <w:tc>
          <w:tcPr>
            <w:tcW w:w="540" w:type="dxa"/>
            <w:vMerge w:val="restart"/>
          </w:tcPr>
          <w:p w14:paraId="36BC59C6"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п/п</w:t>
            </w:r>
          </w:p>
        </w:tc>
        <w:tc>
          <w:tcPr>
            <w:tcW w:w="3381" w:type="dxa"/>
            <w:vMerge w:val="restart"/>
          </w:tcPr>
          <w:p w14:paraId="72CCD466"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Наименование мероприятия</w:t>
            </w:r>
          </w:p>
        </w:tc>
        <w:tc>
          <w:tcPr>
            <w:tcW w:w="1559" w:type="dxa"/>
            <w:vMerge w:val="restart"/>
          </w:tcPr>
          <w:p w14:paraId="36FD343B" w14:textId="4EE4E838" w:rsidR="005E5CDD" w:rsidRPr="0078537E" w:rsidRDefault="009D6A2F" w:rsidP="005E5CDD">
            <w:pPr>
              <w:spacing w:after="0" w:line="240" w:lineRule="auto"/>
              <w:rPr>
                <w:rFonts w:ascii="Times New Roman" w:hAnsi="Times New Roman" w:cs="Times New Roman"/>
                <w:sz w:val="24"/>
                <w:szCs w:val="24"/>
              </w:rPr>
            </w:pPr>
            <w:r w:rsidRPr="0078537E">
              <w:rPr>
                <w:rFonts w:ascii="Times New Roman" w:eastAsia="Calibri" w:hAnsi="Times New Roman" w:cs="Times New Roman"/>
                <w:sz w:val="24"/>
                <w:szCs w:val="24"/>
                <w:lang w:eastAsia="en-US"/>
              </w:rPr>
              <w:t>Ответственный исполнитель, соисполнитель муниципальной программы</w:t>
            </w:r>
          </w:p>
        </w:tc>
        <w:tc>
          <w:tcPr>
            <w:tcW w:w="2693" w:type="dxa"/>
            <w:gridSpan w:val="2"/>
          </w:tcPr>
          <w:p w14:paraId="2AC999EB"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Срок</w:t>
            </w:r>
          </w:p>
        </w:tc>
        <w:tc>
          <w:tcPr>
            <w:tcW w:w="2977" w:type="dxa"/>
            <w:vMerge w:val="restart"/>
          </w:tcPr>
          <w:p w14:paraId="1322A816"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Ожидаемый результат (краткое описание)</w:t>
            </w:r>
          </w:p>
        </w:tc>
        <w:tc>
          <w:tcPr>
            <w:tcW w:w="1559" w:type="dxa"/>
            <w:vMerge w:val="restart"/>
          </w:tcPr>
          <w:p w14:paraId="3397140F"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Последствия не реализации мероприятия</w:t>
            </w:r>
          </w:p>
        </w:tc>
        <w:tc>
          <w:tcPr>
            <w:tcW w:w="2204" w:type="dxa"/>
            <w:vMerge w:val="restart"/>
          </w:tcPr>
          <w:p w14:paraId="45E9428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Связь с показателями муниципальной программы подпрограммы)</w:t>
            </w:r>
          </w:p>
        </w:tc>
      </w:tr>
      <w:tr w:rsidR="005E5CDD" w:rsidRPr="0078537E" w14:paraId="2C426CBD" w14:textId="77777777" w:rsidTr="006C6051">
        <w:trPr>
          <w:trHeight w:val="691"/>
          <w:jc w:val="center"/>
        </w:trPr>
        <w:tc>
          <w:tcPr>
            <w:tcW w:w="540" w:type="dxa"/>
            <w:vMerge/>
            <w:tcBorders>
              <w:bottom w:val="single" w:sz="4" w:space="0" w:color="auto"/>
            </w:tcBorders>
          </w:tcPr>
          <w:p w14:paraId="47F2C302" w14:textId="77777777" w:rsidR="005E5CDD" w:rsidRPr="0078537E" w:rsidRDefault="005E5CDD" w:rsidP="005E5CDD">
            <w:pPr>
              <w:spacing w:after="0" w:line="240" w:lineRule="auto"/>
              <w:rPr>
                <w:rFonts w:ascii="Times New Roman" w:hAnsi="Times New Roman" w:cs="Times New Roman"/>
                <w:sz w:val="24"/>
                <w:szCs w:val="24"/>
              </w:rPr>
            </w:pPr>
          </w:p>
        </w:tc>
        <w:tc>
          <w:tcPr>
            <w:tcW w:w="3381" w:type="dxa"/>
            <w:vMerge/>
            <w:tcBorders>
              <w:bottom w:val="single" w:sz="4" w:space="0" w:color="auto"/>
            </w:tcBorders>
          </w:tcPr>
          <w:p w14:paraId="473005A8" w14:textId="77777777" w:rsidR="005E5CDD" w:rsidRPr="0078537E" w:rsidRDefault="005E5CDD" w:rsidP="005E5CDD">
            <w:pPr>
              <w:spacing w:after="0" w:line="240" w:lineRule="auto"/>
              <w:rPr>
                <w:rFonts w:ascii="Times New Roman" w:hAnsi="Times New Roman" w:cs="Times New Roman"/>
                <w:sz w:val="24"/>
                <w:szCs w:val="24"/>
              </w:rPr>
            </w:pPr>
          </w:p>
        </w:tc>
        <w:tc>
          <w:tcPr>
            <w:tcW w:w="1559" w:type="dxa"/>
            <w:vMerge/>
            <w:tcBorders>
              <w:bottom w:val="single" w:sz="4" w:space="0" w:color="auto"/>
            </w:tcBorders>
          </w:tcPr>
          <w:p w14:paraId="1855E762" w14:textId="77777777" w:rsidR="005E5CDD" w:rsidRPr="0078537E" w:rsidRDefault="005E5CDD" w:rsidP="005E5CDD">
            <w:pPr>
              <w:spacing w:after="0" w:line="240" w:lineRule="auto"/>
              <w:rPr>
                <w:rFonts w:ascii="Times New Roman" w:hAnsi="Times New Roman" w:cs="Times New Roman"/>
                <w:sz w:val="24"/>
                <w:szCs w:val="24"/>
              </w:rPr>
            </w:pPr>
          </w:p>
        </w:tc>
        <w:tc>
          <w:tcPr>
            <w:tcW w:w="1276" w:type="dxa"/>
            <w:tcBorders>
              <w:bottom w:val="nil"/>
            </w:tcBorders>
          </w:tcPr>
          <w:p w14:paraId="329A5CE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начала реализации</w:t>
            </w:r>
          </w:p>
        </w:tc>
        <w:tc>
          <w:tcPr>
            <w:tcW w:w="1417" w:type="dxa"/>
            <w:tcBorders>
              <w:bottom w:val="nil"/>
            </w:tcBorders>
          </w:tcPr>
          <w:p w14:paraId="66EB4D54"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окончания реализации</w:t>
            </w:r>
          </w:p>
        </w:tc>
        <w:tc>
          <w:tcPr>
            <w:tcW w:w="2977" w:type="dxa"/>
            <w:vMerge/>
            <w:tcBorders>
              <w:bottom w:val="single" w:sz="4" w:space="0" w:color="auto"/>
            </w:tcBorders>
          </w:tcPr>
          <w:p w14:paraId="6C0284ED" w14:textId="77777777" w:rsidR="005E5CDD" w:rsidRPr="0078537E" w:rsidRDefault="005E5CDD" w:rsidP="005E5CDD">
            <w:pPr>
              <w:spacing w:after="0" w:line="240" w:lineRule="auto"/>
              <w:rPr>
                <w:rFonts w:ascii="Times New Roman" w:hAnsi="Times New Roman" w:cs="Times New Roman"/>
                <w:sz w:val="24"/>
                <w:szCs w:val="24"/>
              </w:rPr>
            </w:pPr>
          </w:p>
        </w:tc>
        <w:tc>
          <w:tcPr>
            <w:tcW w:w="1559" w:type="dxa"/>
            <w:vMerge/>
            <w:tcBorders>
              <w:bottom w:val="single" w:sz="4" w:space="0" w:color="auto"/>
            </w:tcBorders>
          </w:tcPr>
          <w:p w14:paraId="37B26A24" w14:textId="77777777" w:rsidR="005E5CDD" w:rsidRPr="0078537E" w:rsidRDefault="005E5CDD" w:rsidP="005E5CDD">
            <w:pPr>
              <w:spacing w:after="0" w:line="240" w:lineRule="auto"/>
              <w:rPr>
                <w:rFonts w:ascii="Times New Roman" w:hAnsi="Times New Roman" w:cs="Times New Roman"/>
                <w:sz w:val="24"/>
                <w:szCs w:val="24"/>
              </w:rPr>
            </w:pPr>
          </w:p>
        </w:tc>
        <w:tc>
          <w:tcPr>
            <w:tcW w:w="2204" w:type="dxa"/>
            <w:vMerge/>
            <w:tcBorders>
              <w:bottom w:val="single" w:sz="4" w:space="0" w:color="auto"/>
            </w:tcBorders>
          </w:tcPr>
          <w:p w14:paraId="529EAC3C" w14:textId="77777777" w:rsidR="005E5CDD" w:rsidRPr="0078537E" w:rsidRDefault="005E5CDD" w:rsidP="005E5CDD">
            <w:pPr>
              <w:spacing w:after="0" w:line="240" w:lineRule="auto"/>
              <w:rPr>
                <w:rFonts w:ascii="Times New Roman" w:hAnsi="Times New Roman" w:cs="Times New Roman"/>
                <w:sz w:val="24"/>
                <w:szCs w:val="24"/>
              </w:rPr>
            </w:pPr>
          </w:p>
        </w:tc>
      </w:tr>
      <w:tr w:rsidR="005E5CDD" w:rsidRPr="0078537E" w14:paraId="7E71C96E" w14:textId="77777777" w:rsidTr="006C6051">
        <w:trPr>
          <w:trHeight w:val="322"/>
          <w:jc w:val="center"/>
        </w:trPr>
        <w:tc>
          <w:tcPr>
            <w:tcW w:w="540" w:type="dxa"/>
          </w:tcPr>
          <w:p w14:paraId="0B525A91"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1</w:t>
            </w:r>
          </w:p>
        </w:tc>
        <w:tc>
          <w:tcPr>
            <w:tcW w:w="3381" w:type="dxa"/>
          </w:tcPr>
          <w:p w14:paraId="7169203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w:t>
            </w:r>
          </w:p>
        </w:tc>
        <w:tc>
          <w:tcPr>
            <w:tcW w:w="1559" w:type="dxa"/>
          </w:tcPr>
          <w:p w14:paraId="690629B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3</w:t>
            </w:r>
          </w:p>
        </w:tc>
        <w:tc>
          <w:tcPr>
            <w:tcW w:w="1276" w:type="dxa"/>
            <w:tcBorders>
              <w:bottom w:val="nil"/>
            </w:tcBorders>
          </w:tcPr>
          <w:p w14:paraId="2C7B0076"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4</w:t>
            </w:r>
          </w:p>
        </w:tc>
        <w:tc>
          <w:tcPr>
            <w:tcW w:w="1417" w:type="dxa"/>
            <w:tcBorders>
              <w:bottom w:val="nil"/>
            </w:tcBorders>
          </w:tcPr>
          <w:p w14:paraId="05CD847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5</w:t>
            </w:r>
          </w:p>
        </w:tc>
        <w:tc>
          <w:tcPr>
            <w:tcW w:w="2977" w:type="dxa"/>
          </w:tcPr>
          <w:p w14:paraId="385E80CC"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6</w:t>
            </w:r>
          </w:p>
        </w:tc>
        <w:tc>
          <w:tcPr>
            <w:tcW w:w="1559" w:type="dxa"/>
          </w:tcPr>
          <w:p w14:paraId="1C7FF03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7</w:t>
            </w:r>
          </w:p>
        </w:tc>
        <w:tc>
          <w:tcPr>
            <w:tcW w:w="2204" w:type="dxa"/>
          </w:tcPr>
          <w:p w14:paraId="732F7393"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8</w:t>
            </w:r>
          </w:p>
        </w:tc>
      </w:tr>
      <w:tr w:rsidR="005E5CDD" w:rsidRPr="0078537E" w14:paraId="166868F0" w14:textId="77777777" w:rsidTr="006C6051">
        <w:trPr>
          <w:trHeight w:val="322"/>
          <w:jc w:val="center"/>
        </w:trPr>
        <w:tc>
          <w:tcPr>
            <w:tcW w:w="14913" w:type="dxa"/>
            <w:gridSpan w:val="8"/>
          </w:tcPr>
          <w:p w14:paraId="6E498B0D" w14:textId="77777777" w:rsidR="005E5CDD" w:rsidRPr="0078537E" w:rsidRDefault="005E5CDD" w:rsidP="005E5CDD">
            <w:pPr>
              <w:spacing w:after="0" w:line="240" w:lineRule="auto"/>
              <w:rPr>
                <w:rFonts w:ascii="Times New Roman" w:hAnsi="Times New Roman" w:cs="Times New Roman"/>
                <w:b/>
                <w:bCs/>
                <w:sz w:val="24"/>
                <w:szCs w:val="24"/>
              </w:rPr>
            </w:pPr>
            <w:r w:rsidRPr="0078537E">
              <w:rPr>
                <w:rFonts w:ascii="Times New Roman" w:hAnsi="Times New Roman" w:cs="Times New Roman"/>
                <w:b/>
                <w:bCs/>
                <w:sz w:val="24"/>
                <w:szCs w:val="24"/>
              </w:rPr>
              <w:t>Подпрограмма 1 «Обеспечение эффективного учета, управления и использования муниципального имущества»</w:t>
            </w:r>
          </w:p>
        </w:tc>
      </w:tr>
      <w:tr w:rsidR="005E5CDD" w:rsidRPr="0078537E" w14:paraId="464DCB10" w14:textId="77777777" w:rsidTr="006C6051">
        <w:trPr>
          <w:trHeight w:val="3518"/>
          <w:jc w:val="center"/>
        </w:trPr>
        <w:tc>
          <w:tcPr>
            <w:tcW w:w="540" w:type="dxa"/>
            <w:tcBorders>
              <w:bottom w:val="single" w:sz="4" w:space="0" w:color="auto"/>
            </w:tcBorders>
          </w:tcPr>
          <w:p w14:paraId="3E8E725D"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1</w:t>
            </w:r>
          </w:p>
        </w:tc>
        <w:tc>
          <w:tcPr>
            <w:tcW w:w="3381" w:type="dxa"/>
            <w:tcBorders>
              <w:bottom w:val="single" w:sz="4" w:space="0" w:color="auto"/>
            </w:tcBorders>
          </w:tcPr>
          <w:p w14:paraId="79C635F2"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Мероприятие 1.1</w:t>
            </w:r>
          </w:p>
          <w:p w14:paraId="44106EC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«Государственная регистрация права муниципальной собственности города Минусинска на объекты недвижимости» </w:t>
            </w:r>
          </w:p>
          <w:p w14:paraId="4577082F" w14:textId="77777777" w:rsidR="005E5CDD" w:rsidRPr="0078537E" w:rsidRDefault="005E5CDD" w:rsidP="005E5CDD">
            <w:pPr>
              <w:spacing w:after="0" w:line="240" w:lineRule="auto"/>
              <w:rPr>
                <w:rFonts w:ascii="Times New Roman" w:hAnsi="Times New Roman" w:cs="Times New Roman"/>
                <w:sz w:val="24"/>
                <w:szCs w:val="24"/>
              </w:rPr>
            </w:pPr>
          </w:p>
        </w:tc>
        <w:tc>
          <w:tcPr>
            <w:tcW w:w="1559" w:type="dxa"/>
            <w:tcBorders>
              <w:bottom w:val="single" w:sz="4" w:space="0" w:color="auto"/>
            </w:tcBorders>
          </w:tcPr>
          <w:p w14:paraId="0281D3E3"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Администрации города Минусинска </w:t>
            </w:r>
          </w:p>
        </w:tc>
        <w:tc>
          <w:tcPr>
            <w:tcW w:w="1276" w:type="dxa"/>
            <w:tcBorders>
              <w:bottom w:val="single" w:sz="4" w:space="0" w:color="auto"/>
            </w:tcBorders>
          </w:tcPr>
          <w:p w14:paraId="49AA52A7"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2014 год</w:t>
            </w:r>
          </w:p>
        </w:tc>
        <w:tc>
          <w:tcPr>
            <w:tcW w:w="1417" w:type="dxa"/>
            <w:tcBorders>
              <w:bottom w:val="single" w:sz="4" w:space="0" w:color="auto"/>
            </w:tcBorders>
          </w:tcPr>
          <w:p w14:paraId="2631AA7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2025 год</w:t>
            </w:r>
          </w:p>
        </w:tc>
        <w:tc>
          <w:tcPr>
            <w:tcW w:w="2977" w:type="dxa"/>
            <w:tcBorders>
              <w:bottom w:val="single" w:sz="4" w:space="0" w:color="auto"/>
            </w:tcBorders>
          </w:tcPr>
          <w:p w14:paraId="5A644608"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Реализация мероприятия осуществляется в целях эффективного управления муниципальной собственностью, ведения единого, полного учета объектов муниципальной собственности,</w:t>
            </w:r>
          </w:p>
          <w:p w14:paraId="53DF755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сохранность и целостность имущества, находящегося в муниципальной собственности.</w:t>
            </w:r>
          </w:p>
        </w:tc>
        <w:tc>
          <w:tcPr>
            <w:tcW w:w="1559" w:type="dxa"/>
            <w:tcBorders>
              <w:bottom w:val="single" w:sz="4" w:space="0" w:color="auto"/>
            </w:tcBorders>
          </w:tcPr>
          <w:p w14:paraId="3EA5CC5F"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Уменьшение доходов бюджета города</w:t>
            </w:r>
          </w:p>
        </w:tc>
        <w:tc>
          <w:tcPr>
            <w:tcW w:w="2204" w:type="dxa"/>
            <w:tcBorders>
              <w:bottom w:val="single" w:sz="4" w:space="0" w:color="auto"/>
            </w:tcBorders>
          </w:tcPr>
          <w:p w14:paraId="799E27B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Связь с показателем: </w:t>
            </w:r>
          </w:p>
          <w:p w14:paraId="43664ABB"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Количество объектов недвижимости муниципальной собственности города Минусинска, в отношении которых получены кадастровые паспорта</w:t>
            </w:r>
            <w:r w:rsidR="00430E0F" w:rsidRPr="0078537E">
              <w:rPr>
                <w:rFonts w:ascii="Times New Roman" w:hAnsi="Times New Roman" w:cs="Times New Roman"/>
                <w:sz w:val="24"/>
                <w:szCs w:val="24"/>
              </w:rPr>
              <w:t xml:space="preserve"> </w:t>
            </w:r>
          </w:p>
        </w:tc>
      </w:tr>
      <w:tr w:rsidR="005E5CDD" w:rsidRPr="0078537E" w14:paraId="48F5D7EF" w14:textId="77777777" w:rsidTr="006C6051">
        <w:trPr>
          <w:trHeight w:val="3534"/>
          <w:jc w:val="center"/>
        </w:trPr>
        <w:tc>
          <w:tcPr>
            <w:tcW w:w="540" w:type="dxa"/>
            <w:tcBorders>
              <w:bottom w:val="single" w:sz="4" w:space="0" w:color="auto"/>
            </w:tcBorders>
          </w:tcPr>
          <w:p w14:paraId="31740A91"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lastRenderedPageBreak/>
              <w:t>2</w:t>
            </w:r>
          </w:p>
        </w:tc>
        <w:tc>
          <w:tcPr>
            <w:tcW w:w="3381" w:type="dxa"/>
            <w:tcBorders>
              <w:bottom w:val="single" w:sz="4" w:space="0" w:color="auto"/>
            </w:tcBorders>
          </w:tcPr>
          <w:p w14:paraId="4BC629C7"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Мероприятие 1.2 «Оценка недвижимости и регулирование отношений по муниципальной собственности»</w:t>
            </w:r>
          </w:p>
          <w:p w14:paraId="0C3D8D9D" w14:textId="77777777" w:rsidR="005E5CDD" w:rsidRPr="0078537E" w:rsidRDefault="005E5CDD" w:rsidP="005E5CDD">
            <w:pPr>
              <w:spacing w:after="0" w:line="240" w:lineRule="auto"/>
              <w:rPr>
                <w:rFonts w:ascii="Times New Roman" w:hAnsi="Times New Roman" w:cs="Times New Roman"/>
                <w:sz w:val="24"/>
                <w:szCs w:val="24"/>
              </w:rPr>
            </w:pPr>
          </w:p>
        </w:tc>
        <w:tc>
          <w:tcPr>
            <w:tcW w:w="1559" w:type="dxa"/>
            <w:tcBorders>
              <w:bottom w:val="single" w:sz="4" w:space="0" w:color="auto"/>
            </w:tcBorders>
          </w:tcPr>
          <w:p w14:paraId="306E7D1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Администрации города Минусинска </w:t>
            </w:r>
          </w:p>
        </w:tc>
        <w:tc>
          <w:tcPr>
            <w:tcW w:w="1276" w:type="dxa"/>
            <w:tcBorders>
              <w:bottom w:val="single" w:sz="4" w:space="0" w:color="auto"/>
            </w:tcBorders>
          </w:tcPr>
          <w:p w14:paraId="19C229B6"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2014 год</w:t>
            </w:r>
          </w:p>
        </w:tc>
        <w:tc>
          <w:tcPr>
            <w:tcW w:w="1417" w:type="dxa"/>
            <w:tcBorders>
              <w:bottom w:val="single" w:sz="4" w:space="0" w:color="auto"/>
            </w:tcBorders>
          </w:tcPr>
          <w:p w14:paraId="48C6E7BC"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2025 год</w:t>
            </w:r>
          </w:p>
        </w:tc>
        <w:tc>
          <w:tcPr>
            <w:tcW w:w="2977" w:type="dxa"/>
            <w:tcBorders>
              <w:bottom w:val="single" w:sz="4" w:space="0" w:color="auto"/>
            </w:tcBorders>
          </w:tcPr>
          <w:p w14:paraId="11B4EF1E"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Реализация мероприятия осуществляется в целях эффективного управления муниципальной собственностью, ведения единого, полного учета объектов муниципальной собственности,</w:t>
            </w:r>
          </w:p>
          <w:p w14:paraId="654600E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сохранность и целостность имущества, находящегося в муниципальной собственности</w:t>
            </w:r>
          </w:p>
        </w:tc>
        <w:tc>
          <w:tcPr>
            <w:tcW w:w="1559" w:type="dxa"/>
            <w:tcBorders>
              <w:bottom w:val="single" w:sz="4" w:space="0" w:color="auto"/>
            </w:tcBorders>
          </w:tcPr>
          <w:p w14:paraId="499C8D4E"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Уменьшение доходов бюджета города</w:t>
            </w:r>
          </w:p>
        </w:tc>
        <w:tc>
          <w:tcPr>
            <w:tcW w:w="2204" w:type="dxa"/>
            <w:tcBorders>
              <w:bottom w:val="single" w:sz="4" w:space="0" w:color="auto"/>
            </w:tcBorders>
          </w:tcPr>
          <w:p w14:paraId="15E5D3D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Связь с показателем</w:t>
            </w:r>
            <w:r w:rsidRPr="0078537E">
              <w:rPr>
                <w:rFonts w:ascii="Times New Roman" w:hAnsi="Times New Roman" w:cs="Times New Roman"/>
                <w:b/>
                <w:bCs/>
                <w:sz w:val="24"/>
                <w:szCs w:val="24"/>
              </w:rPr>
              <w:t>:</w:t>
            </w:r>
            <w:r w:rsidR="00430E0F" w:rsidRPr="0078537E">
              <w:rPr>
                <w:rFonts w:ascii="Times New Roman" w:hAnsi="Times New Roman" w:cs="Times New Roman"/>
                <w:b/>
                <w:bCs/>
                <w:sz w:val="24"/>
                <w:szCs w:val="24"/>
              </w:rPr>
              <w:t xml:space="preserve"> </w:t>
            </w:r>
          </w:p>
          <w:p w14:paraId="2CFB8A5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Количество объектов недвижимости муниципальной собственности города Минусинска, в отношении которых получены кадастровые паспорта</w:t>
            </w:r>
          </w:p>
        </w:tc>
      </w:tr>
      <w:tr w:rsidR="005E5CDD" w:rsidRPr="0078537E" w14:paraId="05786B9A" w14:textId="77777777" w:rsidTr="006C6051">
        <w:trPr>
          <w:trHeight w:val="469"/>
          <w:jc w:val="center"/>
        </w:trPr>
        <w:tc>
          <w:tcPr>
            <w:tcW w:w="540" w:type="dxa"/>
            <w:tcBorders>
              <w:bottom w:val="single" w:sz="4" w:space="0" w:color="auto"/>
            </w:tcBorders>
          </w:tcPr>
          <w:p w14:paraId="1A69C07F"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3</w:t>
            </w:r>
          </w:p>
        </w:tc>
        <w:tc>
          <w:tcPr>
            <w:tcW w:w="3381" w:type="dxa"/>
            <w:tcBorders>
              <w:bottom w:val="single" w:sz="4" w:space="0" w:color="auto"/>
            </w:tcBorders>
          </w:tcPr>
          <w:p w14:paraId="660A855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 Мероприятие 1.3</w:t>
            </w:r>
          </w:p>
          <w:p w14:paraId="3CAAB6E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w:t>
            </w:r>
          </w:p>
        </w:tc>
        <w:tc>
          <w:tcPr>
            <w:tcW w:w="1559" w:type="dxa"/>
            <w:tcBorders>
              <w:bottom w:val="single" w:sz="4" w:space="0" w:color="auto"/>
            </w:tcBorders>
          </w:tcPr>
          <w:p w14:paraId="7C3749ED"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Администрации города Минусинска</w:t>
            </w:r>
          </w:p>
        </w:tc>
        <w:tc>
          <w:tcPr>
            <w:tcW w:w="1276" w:type="dxa"/>
            <w:tcBorders>
              <w:bottom w:val="single" w:sz="4" w:space="0" w:color="auto"/>
            </w:tcBorders>
          </w:tcPr>
          <w:p w14:paraId="701C0806"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2014 год</w:t>
            </w:r>
          </w:p>
        </w:tc>
        <w:tc>
          <w:tcPr>
            <w:tcW w:w="1417" w:type="dxa"/>
            <w:tcBorders>
              <w:bottom w:val="single" w:sz="4" w:space="0" w:color="auto"/>
            </w:tcBorders>
          </w:tcPr>
          <w:p w14:paraId="7E6CC2FD"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2025 год</w:t>
            </w:r>
          </w:p>
        </w:tc>
        <w:tc>
          <w:tcPr>
            <w:tcW w:w="2977" w:type="dxa"/>
            <w:tcBorders>
              <w:bottom w:val="single" w:sz="4" w:space="0" w:color="auto"/>
            </w:tcBorders>
          </w:tcPr>
          <w:p w14:paraId="2D816B02"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Предоставление жилых помещений детям-сиротам и детям, оставшимся без попечения родителей, лиц из числа детей-сирот и детей, оставшихся без попечения родителей.</w:t>
            </w:r>
          </w:p>
        </w:tc>
        <w:tc>
          <w:tcPr>
            <w:tcW w:w="1559" w:type="dxa"/>
            <w:tcBorders>
              <w:bottom w:val="single" w:sz="4" w:space="0" w:color="auto"/>
            </w:tcBorders>
          </w:tcPr>
          <w:p w14:paraId="58F2F262"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Не исполнение обязательств</w:t>
            </w:r>
          </w:p>
        </w:tc>
        <w:tc>
          <w:tcPr>
            <w:tcW w:w="2204" w:type="dxa"/>
            <w:tcBorders>
              <w:bottom w:val="single" w:sz="4" w:space="0" w:color="auto"/>
            </w:tcBorders>
          </w:tcPr>
          <w:p w14:paraId="7B497E74"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Связь с показателем: </w:t>
            </w:r>
          </w:p>
          <w:p w14:paraId="4D8514B6"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Количество приобретенных в муниципальную собственность жилых помещений</w:t>
            </w:r>
          </w:p>
        </w:tc>
      </w:tr>
      <w:tr w:rsidR="005E5CDD" w:rsidRPr="0078537E" w14:paraId="6A0BF0EB" w14:textId="77777777" w:rsidTr="006C6051">
        <w:trPr>
          <w:trHeight w:val="469"/>
          <w:jc w:val="center"/>
        </w:trPr>
        <w:tc>
          <w:tcPr>
            <w:tcW w:w="540" w:type="dxa"/>
            <w:tcBorders>
              <w:bottom w:val="single" w:sz="4" w:space="0" w:color="auto"/>
            </w:tcBorders>
          </w:tcPr>
          <w:p w14:paraId="77C4B27B"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4</w:t>
            </w:r>
          </w:p>
        </w:tc>
        <w:tc>
          <w:tcPr>
            <w:tcW w:w="3381" w:type="dxa"/>
            <w:tcBorders>
              <w:bottom w:val="single" w:sz="4" w:space="0" w:color="auto"/>
            </w:tcBorders>
          </w:tcPr>
          <w:p w14:paraId="50001A16"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Мероприятие 1.4 </w:t>
            </w:r>
          </w:p>
          <w:p w14:paraId="2EF58C2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«Оплата Региональному фонду капитального ремонта </w:t>
            </w:r>
            <w:r w:rsidRPr="0078537E">
              <w:rPr>
                <w:rFonts w:ascii="Times New Roman" w:hAnsi="Times New Roman" w:cs="Times New Roman"/>
                <w:sz w:val="24"/>
                <w:szCs w:val="24"/>
              </w:rPr>
              <w:lastRenderedPageBreak/>
              <w:t>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tc>
        <w:tc>
          <w:tcPr>
            <w:tcW w:w="1559" w:type="dxa"/>
            <w:tcBorders>
              <w:bottom w:val="single" w:sz="4" w:space="0" w:color="auto"/>
            </w:tcBorders>
          </w:tcPr>
          <w:p w14:paraId="1D0E2C3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lastRenderedPageBreak/>
              <w:t>Администрации города Минусинска</w:t>
            </w:r>
          </w:p>
        </w:tc>
        <w:tc>
          <w:tcPr>
            <w:tcW w:w="1276" w:type="dxa"/>
            <w:tcBorders>
              <w:bottom w:val="single" w:sz="4" w:space="0" w:color="auto"/>
            </w:tcBorders>
          </w:tcPr>
          <w:p w14:paraId="43C37D2B"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2019 год</w:t>
            </w:r>
          </w:p>
        </w:tc>
        <w:tc>
          <w:tcPr>
            <w:tcW w:w="1417" w:type="dxa"/>
            <w:tcBorders>
              <w:bottom w:val="single" w:sz="4" w:space="0" w:color="auto"/>
            </w:tcBorders>
          </w:tcPr>
          <w:p w14:paraId="3DA5BB21"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2025 год</w:t>
            </w:r>
          </w:p>
        </w:tc>
        <w:tc>
          <w:tcPr>
            <w:tcW w:w="2977" w:type="dxa"/>
            <w:tcBorders>
              <w:bottom w:val="single" w:sz="4" w:space="0" w:color="auto"/>
            </w:tcBorders>
          </w:tcPr>
          <w:p w14:paraId="1A08B908"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Проведение капитального ремонта, согласно графику, на объектах </w:t>
            </w:r>
            <w:r w:rsidRPr="0078537E">
              <w:rPr>
                <w:rFonts w:ascii="Times New Roman" w:hAnsi="Times New Roman" w:cs="Times New Roman"/>
                <w:sz w:val="24"/>
                <w:szCs w:val="24"/>
              </w:rPr>
              <w:lastRenderedPageBreak/>
              <w:t>муниципальной собственности в рамках региональной программы капитального ремонта общего имущества в многоквартирных домах, расположенных на территории Красноярского края.</w:t>
            </w:r>
          </w:p>
        </w:tc>
        <w:tc>
          <w:tcPr>
            <w:tcW w:w="1559" w:type="dxa"/>
            <w:tcBorders>
              <w:bottom w:val="single" w:sz="4" w:space="0" w:color="auto"/>
            </w:tcBorders>
          </w:tcPr>
          <w:p w14:paraId="5BAF2BC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lastRenderedPageBreak/>
              <w:t>Не исполнение обязательств</w:t>
            </w:r>
          </w:p>
        </w:tc>
        <w:tc>
          <w:tcPr>
            <w:tcW w:w="2204" w:type="dxa"/>
            <w:tcBorders>
              <w:bottom w:val="single" w:sz="4" w:space="0" w:color="auto"/>
            </w:tcBorders>
          </w:tcPr>
          <w:p w14:paraId="6A2FD3F3"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Связь с показателем: </w:t>
            </w:r>
          </w:p>
          <w:p w14:paraId="47E2FCE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lastRenderedPageBreak/>
              <w:t>- Доля оплаченных взносов на капитальный ремонт от начисленных региональным оператором за имущество, находящееся в муниципальной собственности</w:t>
            </w:r>
          </w:p>
        </w:tc>
      </w:tr>
      <w:tr w:rsidR="005E5CDD" w:rsidRPr="0078537E" w14:paraId="5A585627" w14:textId="77777777" w:rsidTr="006C6051">
        <w:trPr>
          <w:trHeight w:val="469"/>
          <w:jc w:val="center"/>
        </w:trPr>
        <w:tc>
          <w:tcPr>
            <w:tcW w:w="540" w:type="dxa"/>
            <w:tcBorders>
              <w:bottom w:val="single" w:sz="4" w:space="0" w:color="auto"/>
            </w:tcBorders>
          </w:tcPr>
          <w:p w14:paraId="67265583"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lastRenderedPageBreak/>
              <w:t>5</w:t>
            </w:r>
          </w:p>
        </w:tc>
        <w:tc>
          <w:tcPr>
            <w:tcW w:w="3381" w:type="dxa"/>
            <w:tcBorders>
              <w:bottom w:val="single" w:sz="4" w:space="0" w:color="auto"/>
            </w:tcBorders>
          </w:tcPr>
          <w:p w14:paraId="44AB833E"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1.5</w:t>
            </w:r>
          </w:p>
          <w:p w14:paraId="02D6B6A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«Содержание имущества казны».</w:t>
            </w:r>
          </w:p>
        </w:tc>
        <w:tc>
          <w:tcPr>
            <w:tcW w:w="1559" w:type="dxa"/>
            <w:tcBorders>
              <w:bottom w:val="single" w:sz="4" w:space="0" w:color="auto"/>
            </w:tcBorders>
          </w:tcPr>
          <w:p w14:paraId="0229989C"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Администрации города Минусинска</w:t>
            </w:r>
          </w:p>
        </w:tc>
        <w:tc>
          <w:tcPr>
            <w:tcW w:w="1276" w:type="dxa"/>
            <w:tcBorders>
              <w:bottom w:val="single" w:sz="4" w:space="0" w:color="auto"/>
            </w:tcBorders>
          </w:tcPr>
          <w:p w14:paraId="10D042C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2019 год</w:t>
            </w:r>
          </w:p>
        </w:tc>
        <w:tc>
          <w:tcPr>
            <w:tcW w:w="1417" w:type="dxa"/>
            <w:tcBorders>
              <w:bottom w:val="single" w:sz="4" w:space="0" w:color="auto"/>
            </w:tcBorders>
          </w:tcPr>
          <w:p w14:paraId="209EE6A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2023 год</w:t>
            </w:r>
          </w:p>
        </w:tc>
        <w:tc>
          <w:tcPr>
            <w:tcW w:w="2977" w:type="dxa"/>
            <w:tcBorders>
              <w:bottom w:val="single" w:sz="4" w:space="0" w:color="auto"/>
            </w:tcBorders>
          </w:tcPr>
          <w:p w14:paraId="0B02FAB1"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Эффективное управление имуществом, находящимся в казне муниципального образования город Минусинск, проведение ремонта муниципального имущества.</w:t>
            </w:r>
          </w:p>
        </w:tc>
        <w:tc>
          <w:tcPr>
            <w:tcW w:w="1559" w:type="dxa"/>
            <w:tcBorders>
              <w:bottom w:val="single" w:sz="4" w:space="0" w:color="auto"/>
            </w:tcBorders>
          </w:tcPr>
          <w:p w14:paraId="0C5802C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Не исполнение обязательств</w:t>
            </w:r>
          </w:p>
        </w:tc>
        <w:tc>
          <w:tcPr>
            <w:tcW w:w="2204" w:type="dxa"/>
            <w:tcBorders>
              <w:bottom w:val="single" w:sz="4" w:space="0" w:color="auto"/>
            </w:tcBorders>
          </w:tcPr>
          <w:p w14:paraId="276FB27C"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Связь с показателем:</w:t>
            </w:r>
          </w:p>
          <w:p w14:paraId="031F143F"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Количество отремонтированного (восстановленного) муниципального имущества</w:t>
            </w:r>
          </w:p>
        </w:tc>
      </w:tr>
      <w:tr w:rsidR="005E5CDD" w:rsidRPr="0078537E" w14:paraId="5A637B64" w14:textId="77777777" w:rsidTr="006C6051">
        <w:trPr>
          <w:trHeight w:val="469"/>
          <w:jc w:val="center"/>
        </w:trPr>
        <w:tc>
          <w:tcPr>
            <w:tcW w:w="540" w:type="dxa"/>
            <w:tcBorders>
              <w:bottom w:val="single" w:sz="4" w:space="0" w:color="auto"/>
            </w:tcBorders>
          </w:tcPr>
          <w:p w14:paraId="09EE08E4"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6</w:t>
            </w:r>
          </w:p>
        </w:tc>
        <w:tc>
          <w:tcPr>
            <w:tcW w:w="14373" w:type="dxa"/>
            <w:gridSpan w:val="7"/>
            <w:tcBorders>
              <w:bottom w:val="single" w:sz="4" w:space="0" w:color="auto"/>
            </w:tcBorders>
          </w:tcPr>
          <w:p w14:paraId="0BD7BA78"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1.6</w:t>
            </w:r>
          </w:p>
          <w:p w14:paraId="6E19447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«Проведение работ по сохранению объектов культурного наследия» в том числе:</w:t>
            </w:r>
          </w:p>
        </w:tc>
      </w:tr>
      <w:tr w:rsidR="005E5CDD" w:rsidRPr="0078537E" w14:paraId="4EBE8B1D" w14:textId="77777777" w:rsidTr="006C6051">
        <w:trPr>
          <w:trHeight w:val="469"/>
          <w:jc w:val="center"/>
        </w:trPr>
        <w:tc>
          <w:tcPr>
            <w:tcW w:w="540" w:type="dxa"/>
            <w:tcBorders>
              <w:bottom w:val="single" w:sz="4" w:space="0" w:color="auto"/>
            </w:tcBorders>
          </w:tcPr>
          <w:p w14:paraId="35818B2A" w14:textId="77777777" w:rsidR="005E5CDD" w:rsidRPr="0078537E" w:rsidRDefault="005E5CDD" w:rsidP="005E5CDD">
            <w:pPr>
              <w:spacing w:after="0" w:line="240" w:lineRule="auto"/>
              <w:rPr>
                <w:rFonts w:ascii="Times New Roman" w:hAnsi="Times New Roman" w:cs="Times New Roman"/>
                <w:sz w:val="24"/>
                <w:szCs w:val="24"/>
              </w:rPr>
            </w:pPr>
          </w:p>
        </w:tc>
        <w:tc>
          <w:tcPr>
            <w:tcW w:w="3381" w:type="dxa"/>
            <w:tcBorders>
              <w:top w:val="single" w:sz="4" w:space="0" w:color="auto"/>
              <w:left w:val="single" w:sz="4" w:space="0" w:color="auto"/>
              <w:bottom w:val="single" w:sz="4" w:space="0" w:color="auto"/>
              <w:right w:val="single" w:sz="4" w:space="0" w:color="auto"/>
            </w:tcBorders>
          </w:tcPr>
          <w:p w14:paraId="45C489F2"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1.6.1</w:t>
            </w:r>
          </w:p>
          <w:p w14:paraId="1FECF1E4"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Выполнение работ по разработке комплектов (разделов) научно-проектной документации на работы по сохранению объекта культурного наследия регионального значения</w:t>
            </w:r>
          </w:p>
        </w:tc>
        <w:tc>
          <w:tcPr>
            <w:tcW w:w="1559" w:type="dxa"/>
            <w:tcBorders>
              <w:top w:val="single" w:sz="4" w:space="0" w:color="auto"/>
              <w:left w:val="single" w:sz="4" w:space="0" w:color="auto"/>
              <w:bottom w:val="single" w:sz="4" w:space="0" w:color="auto"/>
              <w:right w:val="single" w:sz="4" w:space="0" w:color="auto"/>
            </w:tcBorders>
          </w:tcPr>
          <w:p w14:paraId="60087DA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1276" w:type="dxa"/>
            <w:tcBorders>
              <w:top w:val="single" w:sz="4" w:space="0" w:color="auto"/>
              <w:left w:val="single" w:sz="4" w:space="0" w:color="auto"/>
              <w:bottom w:val="single" w:sz="4" w:space="0" w:color="auto"/>
              <w:right w:val="single" w:sz="4" w:space="0" w:color="auto"/>
            </w:tcBorders>
          </w:tcPr>
          <w:p w14:paraId="40C9A153"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2020 год</w:t>
            </w:r>
          </w:p>
        </w:tc>
        <w:tc>
          <w:tcPr>
            <w:tcW w:w="1417" w:type="dxa"/>
            <w:tcBorders>
              <w:top w:val="single" w:sz="4" w:space="0" w:color="auto"/>
              <w:left w:val="single" w:sz="4" w:space="0" w:color="auto"/>
              <w:bottom w:val="single" w:sz="4" w:space="0" w:color="auto"/>
              <w:right w:val="single" w:sz="4" w:space="0" w:color="auto"/>
            </w:tcBorders>
          </w:tcPr>
          <w:p w14:paraId="123EBA5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2024 год</w:t>
            </w:r>
          </w:p>
        </w:tc>
        <w:tc>
          <w:tcPr>
            <w:tcW w:w="2977" w:type="dxa"/>
            <w:tcBorders>
              <w:top w:val="single" w:sz="4" w:space="0" w:color="auto"/>
              <w:left w:val="single" w:sz="4" w:space="0" w:color="auto"/>
              <w:bottom w:val="single" w:sz="4" w:space="0" w:color="auto"/>
              <w:right w:val="single" w:sz="4" w:space="0" w:color="auto"/>
            </w:tcBorders>
          </w:tcPr>
          <w:p w14:paraId="0B7F05CE"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Проведение мероприятий по улучшению состояния объектов культурного наследия, создание условий для их восстановления и использования.</w:t>
            </w:r>
          </w:p>
        </w:tc>
        <w:tc>
          <w:tcPr>
            <w:tcW w:w="1559" w:type="dxa"/>
            <w:tcBorders>
              <w:top w:val="single" w:sz="4" w:space="0" w:color="auto"/>
              <w:left w:val="single" w:sz="4" w:space="0" w:color="auto"/>
              <w:bottom w:val="single" w:sz="4" w:space="0" w:color="auto"/>
              <w:right w:val="single" w:sz="4" w:space="0" w:color="auto"/>
            </w:tcBorders>
          </w:tcPr>
          <w:p w14:paraId="230E68C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Не исполнение обязательств</w:t>
            </w:r>
          </w:p>
        </w:tc>
        <w:tc>
          <w:tcPr>
            <w:tcW w:w="2204" w:type="dxa"/>
            <w:tcBorders>
              <w:top w:val="single" w:sz="4" w:space="0" w:color="auto"/>
              <w:left w:val="single" w:sz="4" w:space="0" w:color="auto"/>
              <w:bottom w:val="single" w:sz="4" w:space="0" w:color="auto"/>
              <w:right w:val="single" w:sz="4" w:space="0" w:color="auto"/>
            </w:tcBorders>
          </w:tcPr>
          <w:p w14:paraId="7AD69C4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Связь с показателем:</w:t>
            </w:r>
          </w:p>
          <w:p w14:paraId="1636C8B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Количество разработанных комплектов (разделов) научно-проектных документаций по сохранению объектов культурного наследия</w:t>
            </w:r>
          </w:p>
        </w:tc>
      </w:tr>
      <w:tr w:rsidR="005E5CDD" w:rsidRPr="0078537E" w14:paraId="115A3944" w14:textId="77777777" w:rsidTr="006C6051">
        <w:trPr>
          <w:trHeight w:val="469"/>
          <w:jc w:val="center"/>
        </w:trPr>
        <w:tc>
          <w:tcPr>
            <w:tcW w:w="540" w:type="dxa"/>
            <w:tcBorders>
              <w:bottom w:val="single" w:sz="4" w:space="0" w:color="auto"/>
            </w:tcBorders>
          </w:tcPr>
          <w:p w14:paraId="7EEBBCAF" w14:textId="77777777" w:rsidR="005E5CDD" w:rsidRPr="0078537E" w:rsidRDefault="005E5CDD" w:rsidP="005E5CDD">
            <w:pPr>
              <w:spacing w:after="0" w:line="240" w:lineRule="auto"/>
              <w:rPr>
                <w:rFonts w:ascii="Times New Roman" w:hAnsi="Times New Roman" w:cs="Times New Roman"/>
                <w:sz w:val="24"/>
                <w:szCs w:val="24"/>
              </w:rPr>
            </w:pPr>
          </w:p>
        </w:tc>
        <w:tc>
          <w:tcPr>
            <w:tcW w:w="3381" w:type="dxa"/>
            <w:tcBorders>
              <w:bottom w:val="single" w:sz="4" w:space="0" w:color="auto"/>
            </w:tcBorders>
          </w:tcPr>
          <w:p w14:paraId="34B28E0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1.6.2</w:t>
            </w:r>
          </w:p>
          <w:p w14:paraId="40FF26D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«Проведение работ (этапов работ) по сохранению объектов культурного наследия регионального значения (проведение ремонтно- реставрационных работ)»</w:t>
            </w:r>
          </w:p>
        </w:tc>
        <w:tc>
          <w:tcPr>
            <w:tcW w:w="1559" w:type="dxa"/>
            <w:tcBorders>
              <w:bottom w:val="single" w:sz="4" w:space="0" w:color="auto"/>
            </w:tcBorders>
          </w:tcPr>
          <w:p w14:paraId="1780E0F7"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1276" w:type="dxa"/>
            <w:tcBorders>
              <w:bottom w:val="single" w:sz="4" w:space="0" w:color="auto"/>
            </w:tcBorders>
          </w:tcPr>
          <w:p w14:paraId="464330AF"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2021 год </w:t>
            </w:r>
          </w:p>
        </w:tc>
        <w:tc>
          <w:tcPr>
            <w:tcW w:w="1417" w:type="dxa"/>
            <w:tcBorders>
              <w:bottom w:val="single" w:sz="4" w:space="0" w:color="auto"/>
            </w:tcBorders>
          </w:tcPr>
          <w:p w14:paraId="1AAF71F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2024 год </w:t>
            </w:r>
          </w:p>
        </w:tc>
        <w:tc>
          <w:tcPr>
            <w:tcW w:w="2977" w:type="dxa"/>
            <w:tcBorders>
              <w:bottom w:val="single" w:sz="4" w:space="0" w:color="auto"/>
            </w:tcBorders>
          </w:tcPr>
          <w:p w14:paraId="57B3895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Проведение мероприятий по улучшению состояния объектов культурного наследия, создание условий для их восстановления и использования.</w:t>
            </w:r>
          </w:p>
        </w:tc>
        <w:tc>
          <w:tcPr>
            <w:tcW w:w="1559" w:type="dxa"/>
            <w:tcBorders>
              <w:bottom w:val="single" w:sz="4" w:space="0" w:color="auto"/>
            </w:tcBorders>
          </w:tcPr>
          <w:p w14:paraId="1DA79C94"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Не исполнение обязательств</w:t>
            </w:r>
          </w:p>
        </w:tc>
        <w:tc>
          <w:tcPr>
            <w:tcW w:w="2204" w:type="dxa"/>
            <w:tcBorders>
              <w:bottom w:val="single" w:sz="4" w:space="0" w:color="auto"/>
            </w:tcBorders>
          </w:tcPr>
          <w:p w14:paraId="422E9D6D"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Количество объектов, в отношении которых проведены работы (этапы работ) по сохранению объектов культурного наследия регионального значения</w:t>
            </w:r>
          </w:p>
        </w:tc>
      </w:tr>
      <w:tr w:rsidR="005E5CDD" w:rsidRPr="0078537E" w14:paraId="48205DF6" w14:textId="77777777" w:rsidTr="006C6051">
        <w:trPr>
          <w:trHeight w:val="2186"/>
          <w:jc w:val="center"/>
        </w:trPr>
        <w:tc>
          <w:tcPr>
            <w:tcW w:w="540" w:type="dxa"/>
            <w:tcBorders>
              <w:bottom w:val="single" w:sz="4" w:space="0" w:color="auto"/>
            </w:tcBorders>
          </w:tcPr>
          <w:p w14:paraId="4D5390F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7</w:t>
            </w:r>
          </w:p>
        </w:tc>
        <w:tc>
          <w:tcPr>
            <w:tcW w:w="3381" w:type="dxa"/>
            <w:tcBorders>
              <w:bottom w:val="single" w:sz="4" w:space="0" w:color="auto"/>
            </w:tcBorders>
          </w:tcPr>
          <w:p w14:paraId="19EC199C"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1.7</w:t>
            </w:r>
          </w:p>
          <w:p w14:paraId="119F480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«Сохранения и популяризация объектов культурного наследия»</w:t>
            </w:r>
          </w:p>
          <w:p w14:paraId="269AB332" w14:textId="77777777" w:rsidR="005E5CDD" w:rsidRPr="0078537E" w:rsidRDefault="005E5CDD" w:rsidP="005E5CDD">
            <w:pPr>
              <w:spacing w:after="0" w:line="240" w:lineRule="auto"/>
              <w:rPr>
                <w:rFonts w:ascii="Times New Roman" w:hAnsi="Times New Roman" w:cs="Times New Roman"/>
                <w:sz w:val="24"/>
                <w:szCs w:val="24"/>
              </w:rPr>
            </w:pPr>
          </w:p>
        </w:tc>
        <w:tc>
          <w:tcPr>
            <w:tcW w:w="1559" w:type="dxa"/>
            <w:tcBorders>
              <w:bottom w:val="single" w:sz="4" w:space="0" w:color="auto"/>
            </w:tcBorders>
          </w:tcPr>
          <w:p w14:paraId="17D954A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Администрация города Минусинска </w:t>
            </w:r>
          </w:p>
        </w:tc>
        <w:tc>
          <w:tcPr>
            <w:tcW w:w="1276" w:type="dxa"/>
            <w:tcBorders>
              <w:bottom w:val="single" w:sz="4" w:space="0" w:color="auto"/>
            </w:tcBorders>
          </w:tcPr>
          <w:p w14:paraId="0791CCE3"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2021 год </w:t>
            </w:r>
          </w:p>
        </w:tc>
        <w:tc>
          <w:tcPr>
            <w:tcW w:w="1417" w:type="dxa"/>
            <w:tcBorders>
              <w:bottom w:val="single" w:sz="4" w:space="0" w:color="auto"/>
            </w:tcBorders>
          </w:tcPr>
          <w:p w14:paraId="7F6DCCBE"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2023 год </w:t>
            </w:r>
          </w:p>
        </w:tc>
        <w:tc>
          <w:tcPr>
            <w:tcW w:w="2977" w:type="dxa"/>
            <w:tcBorders>
              <w:bottom w:val="single" w:sz="4" w:space="0" w:color="auto"/>
            </w:tcBorders>
          </w:tcPr>
          <w:p w14:paraId="3254A2A4"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Обеспечение популяризации объектов культурного наследия </w:t>
            </w:r>
          </w:p>
        </w:tc>
        <w:tc>
          <w:tcPr>
            <w:tcW w:w="1559" w:type="dxa"/>
            <w:tcBorders>
              <w:bottom w:val="single" w:sz="4" w:space="0" w:color="auto"/>
            </w:tcBorders>
          </w:tcPr>
          <w:p w14:paraId="73F02CBD"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Не исполнение обязательств </w:t>
            </w:r>
          </w:p>
        </w:tc>
        <w:tc>
          <w:tcPr>
            <w:tcW w:w="2204" w:type="dxa"/>
            <w:tcBorders>
              <w:bottom w:val="single" w:sz="4" w:space="0" w:color="auto"/>
            </w:tcBorders>
          </w:tcPr>
          <w:p w14:paraId="5FF15395" w14:textId="77777777" w:rsidR="005E5CDD" w:rsidRPr="0078537E" w:rsidRDefault="005E5CDD" w:rsidP="006C6051">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Связь с показателем: Количество объектов культурного наследия, которые подлежат популяризации</w:t>
            </w:r>
          </w:p>
        </w:tc>
      </w:tr>
      <w:tr w:rsidR="005E5CDD" w:rsidRPr="0078537E" w14:paraId="27ADC7F7" w14:textId="77777777" w:rsidTr="006C6051">
        <w:trPr>
          <w:trHeight w:val="469"/>
          <w:jc w:val="center"/>
        </w:trPr>
        <w:tc>
          <w:tcPr>
            <w:tcW w:w="540" w:type="dxa"/>
            <w:tcBorders>
              <w:bottom w:val="single" w:sz="4" w:space="0" w:color="auto"/>
            </w:tcBorders>
            <w:vAlign w:val="center"/>
          </w:tcPr>
          <w:p w14:paraId="1CC1704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8</w:t>
            </w:r>
          </w:p>
        </w:tc>
        <w:tc>
          <w:tcPr>
            <w:tcW w:w="3381" w:type="dxa"/>
            <w:tcBorders>
              <w:bottom w:val="single" w:sz="4" w:space="0" w:color="auto"/>
            </w:tcBorders>
            <w:vAlign w:val="center"/>
          </w:tcPr>
          <w:p w14:paraId="43FBFE7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1.8</w:t>
            </w:r>
          </w:p>
          <w:p w14:paraId="355E3CC7" w14:textId="77777777" w:rsidR="005E5CDD" w:rsidRPr="0078537E" w:rsidRDefault="005E5CDD" w:rsidP="005E5CDD">
            <w:pPr>
              <w:spacing w:after="0" w:line="240" w:lineRule="auto"/>
              <w:rPr>
                <w:rFonts w:ascii="Times New Roman" w:hAnsi="Times New Roman" w:cs="Times New Roman"/>
                <w:sz w:val="24"/>
                <w:szCs w:val="24"/>
              </w:rPr>
            </w:pPr>
            <w:bookmarkStart w:id="30" w:name="_Hlk87534023"/>
            <w:r w:rsidRPr="0078537E">
              <w:rPr>
                <w:rFonts w:ascii="Times New Roman" w:hAnsi="Times New Roman" w:cs="Times New Roman"/>
                <w:sz w:val="24"/>
                <w:szCs w:val="24"/>
              </w:rPr>
              <w:t>«Разработка научно-проектной документации объекта культурного наследия</w:t>
            </w:r>
            <w:bookmarkEnd w:id="30"/>
            <w:r w:rsidRPr="0078537E">
              <w:rPr>
                <w:rFonts w:ascii="Times New Roman" w:hAnsi="Times New Roman" w:cs="Times New Roman"/>
                <w:sz w:val="24"/>
                <w:szCs w:val="24"/>
              </w:rPr>
              <w:t>»</w:t>
            </w:r>
          </w:p>
        </w:tc>
        <w:tc>
          <w:tcPr>
            <w:tcW w:w="1559" w:type="dxa"/>
            <w:tcBorders>
              <w:bottom w:val="single" w:sz="4" w:space="0" w:color="auto"/>
            </w:tcBorders>
            <w:vAlign w:val="center"/>
          </w:tcPr>
          <w:p w14:paraId="7B4E6971" w14:textId="77777777" w:rsidR="005E5CDD" w:rsidRPr="0078537E" w:rsidRDefault="00734393"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1276" w:type="dxa"/>
            <w:tcBorders>
              <w:bottom w:val="single" w:sz="4" w:space="0" w:color="auto"/>
            </w:tcBorders>
          </w:tcPr>
          <w:p w14:paraId="0A301B6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2022 год </w:t>
            </w:r>
          </w:p>
        </w:tc>
        <w:tc>
          <w:tcPr>
            <w:tcW w:w="1417" w:type="dxa"/>
            <w:tcBorders>
              <w:bottom w:val="single" w:sz="4" w:space="0" w:color="auto"/>
            </w:tcBorders>
          </w:tcPr>
          <w:p w14:paraId="7296E72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2023 год </w:t>
            </w:r>
          </w:p>
        </w:tc>
        <w:tc>
          <w:tcPr>
            <w:tcW w:w="2977" w:type="dxa"/>
            <w:tcBorders>
              <w:bottom w:val="single" w:sz="4" w:space="0" w:color="auto"/>
            </w:tcBorders>
          </w:tcPr>
          <w:p w14:paraId="222E7C44"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Получение разработанной научно-проектной документации объекта культурного наследия </w:t>
            </w:r>
          </w:p>
        </w:tc>
        <w:tc>
          <w:tcPr>
            <w:tcW w:w="1559" w:type="dxa"/>
            <w:tcBorders>
              <w:bottom w:val="single" w:sz="4" w:space="0" w:color="auto"/>
            </w:tcBorders>
          </w:tcPr>
          <w:p w14:paraId="6C62001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Не исполнение обязательств</w:t>
            </w:r>
          </w:p>
        </w:tc>
        <w:tc>
          <w:tcPr>
            <w:tcW w:w="2204" w:type="dxa"/>
            <w:tcBorders>
              <w:bottom w:val="single" w:sz="4" w:space="0" w:color="auto"/>
            </w:tcBorders>
          </w:tcPr>
          <w:p w14:paraId="06A94AF8"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Связь с показателем: количество разработанных научно-проектных документации объекта культурного наследия </w:t>
            </w:r>
          </w:p>
        </w:tc>
      </w:tr>
      <w:tr w:rsidR="005E5CDD" w:rsidRPr="0078537E" w14:paraId="52A30436" w14:textId="77777777" w:rsidTr="006C6051">
        <w:trPr>
          <w:trHeight w:val="469"/>
          <w:jc w:val="center"/>
        </w:trPr>
        <w:tc>
          <w:tcPr>
            <w:tcW w:w="540" w:type="dxa"/>
            <w:tcBorders>
              <w:bottom w:val="single" w:sz="4" w:space="0" w:color="auto"/>
            </w:tcBorders>
            <w:vAlign w:val="center"/>
          </w:tcPr>
          <w:p w14:paraId="50DD073A" w14:textId="77777777" w:rsidR="005E5CDD" w:rsidRPr="0078537E" w:rsidRDefault="005E5CDD" w:rsidP="005E5CDD">
            <w:pPr>
              <w:spacing w:after="0" w:line="240" w:lineRule="auto"/>
              <w:rPr>
                <w:rFonts w:ascii="Times New Roman" w:hAnsi="Times New Roman" w:cs="Times New Roman"/>
                <w:sz w:val="24"/>
                <w:szCs w:val="24"/>
              </w:rPr>
            </w:pPr>
          </w:p>
        </w:tc>
        <w:tc>
          <w:tcPr>
            <w:tcW w:w="3381" w:type="dxa"/>
            <w:tcBorders>
              <w:top w:val="single" w:sz="4" w:space="0" w:color="auto"/>
              <w:left w:val="single" w:sz="4" w:space="0" w:color="auto"/>
              <w:bottom w:val="single" w:sz="4" w:space="0" w:color="auto"/>
              <w:right w:val="single" w:sz="4" w:space="0" w:color="auto"/>
            </w:tcBorders>
            <w:vAlign w:val="center"/>
          </w:tcPr>
          <w:p w14:paraId="4A6B1443"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Мероприятие 1.9 Разработка проектной (научно-проектной) документации на проведение работ по сохранению объекта </w:t>
            </w:r>
            <w:r w:rsidRPr="0078537E">
              <w:rPr>
                <w:rFonts w:ascii="Times New Roman" w:hAnsi="Times New Roman" w:cs="Times New Roman"/>
                <w:sz w:val="24"/>
                <w:szCs w:val="24"/>
              </w:rPr>
              <w:lastRenderedPageBreak/>
              <w:t>культурного наследия и проведение работ по сохранению объекта культурного наследия «Административное здание», II пол. XIX в., расположенного по адресу: Красноярский край, город Минусинск, ул. Комсомольская, дом 15</w:t>
            </w:r>
          </w:p>
        </w:tc>
        <w:tc>
          <w:tcPr>
            <w:tcW w:w="1559" w:type="dxa"/>
            <w:tcBorders>
              <w:top w:val="single" w:sz="4" w:space="0" w:color="auto"/>
              <w:left w:val="single" w:sz="4" w:space="0" w:color="auto"/>
              <w:bottom w:val="single" w:sz="4" w:space="0" w:color="auto"/>
              <w:right w:val="single" w:sz="4" w:space="0" w:color="auto"/>
            </w:tcBorders>
            <w:vAlign w:val="center"/>
          </w:tcPr>
          <w:p w14:paraId="08F5202A" w14:textId="77777777" w:rsidR="005E5CDD" w:rsidRPr="0078537E" w:rsidRDefault="00734393"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lastRenderedPageBreak/>
              <w:t xml:space="preserve">Администрация города Минусинска </w:t>
            </w:r>
          </w:p>
        </w:tc>
        <w:tc>
          <w:tcPr>
            <w:tcW w:w="1276" w:type="dxa"/>
            <w:tcBorders>
              <w:top w:val="single" w:sz="4" w:space="0" w:color="auto"/>
              <w:left w:val="single" w:sz="4" w:space="0" w:color="auto"/>
              <w:bottom w:val="single" w:sz="4" w:space="0" w:color="auto"/>
              <w:right w:val="single" w:sz="4" w:space="0" w:color="auto"/>
            </w:tcBorders>
          </w:tcPr>
          <w:p w14:paraId="3EDFAC3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2022 год</w:t>
            </w:r>
          </w:p>
        </w:tc>
        <w:tc>
          <w:tcPr>
            <w:tcW w:w="1417" w:type="dxa"/>
            <w:tcBorders>
              <w:top w:val="single" w:sz="4" w:space="0" w:color="auto"/>
              <w:left w:val="single" w:sz="4" w:space="0" w:color="auto"/>
              <w:bottom w:val="single" w:sz="4" w:space="0" w:color="auto"/>
              <w:right w:val="single" w:sz="4" w:space="0" w:color="auto"/>
            </w:tcBorders>
          </w:tcPr>
          <w:p w14:paraId="25DECCB1"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2023 год</w:t>
            </w:r>
          </w:p>
        </w:tc>
        <w:tc>
          <w:tcPr>
            <w:tcW w:w="2977" w:type="dxa"/>
            <w:tcBorders>
              <w:top w:val="single" w:sz="4" w:space="0" w:color="auto"/>
              <w:left w:val="single" w:sz="4" w:space="0" w:color="auto"/>
              <w:bottom w:val="single" w:sz="4" w:space="0" w:color="auto"/>
              <w:right w:val="single" w:sz="4" w:space="0" w:color="auto"/>
            </w:tcBorders>
          </w:tcPr>
          <w:p w14:paraId="6F5F6ECD"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Получение проектной (научно-проектной) документации на проведение работ по сохранению объекта </w:t>
            </w:r>
            <w:r w:rsidRPr="0078537E">
              <w:rPr>
                <w:rFonts w:ascii="Times New Roman" w:hAnsi="Times New Roman" w:cs="Times New Roman"/>
                <w:sz w:val="24"/>
                <w:szCs w:val="24"/>
              </w:rPr>
              <w:lastRenderedPageBreak/>
              <w:t>культурного наследия и проведение работ по сохранению объекта культурного наследия</w:t>
            </w:r>
          </w:p>
        </w:tc>
        <w:tc>
          <w:tcPr>
            <w:tcW w:w="1559" w:type="dxa"/>
            <w:tcBorders>
              <w:top w:val="single" w:sz="4" w:space="0" w:color="auto"/>
              <w:left w:val="single" w:sz="4" w:space="0" w:color="auto"/>
              <w:bottom w:val="single" w:sz="4" w:space="0" w:color="auto"/>
              <w:right w:val="single" w:sz="4" w:space="0" w:color="auto"/>
            </w:tcBorders>
          </w:tcPr>
          <w:p w14:paraId="3B2A99C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lastRenderedPageBreak/>
              <w:t>Не исполнение обязательств</w:t>
            </w:r>
          </w:p>
        </w:tc>
        <w:tc>
          <w:tcPr>
            <w:tcW w:w="2204" w:type="dxa"/>
            <w:tcBorders>
              <w:bottom w:val="single" w:sz="4" w:space="0" w:color="auto"/>
            </w:tcBorders>
          </w:tcPr>
          <w:p w14:paraId="6C59F89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Связь с показателем: количество разработанных научно-проектных </w:t>
            </w:r>
            <w:r w:rsidRPr="0078537E">
              <w:rPr>
                <w:rFonts w:ascii="Times New Roman" w:hAnsi="Times New Roman" w:cs="Times New Roman"/>
                <w:sz w:val="24"/>
                <w:szCs w:val="24"/>
              </w:rPr>
              <w:lastRenderedPageBreak/>
              <w:t>документации объекта культурного наследия</w:t>
            </w:r>
          </w:p>
        </w:tc>
      </w:tr>
      <w:tr w:rsidR="00734393" w:rsidRPr="0078537E" w14:paraId="2ED7C11A" w14:textId="77777777" w:rsidTr="006C6051">
        <w:trPr>
          <w:trHeight w:val="469"/>
          <w:jc w:val="center"/>
        </w:trPr>
        <w:tc>
          <w:tcPr>
            <w:tcW w:w="540" w:type="dxa"/>
            <w:tcBorders>
              <w:bottom w:val="single" w:sz="4" w:space="0" w:color="auto"/>
            </w:tcBorders>
            <w:vAlign w:val="center"/>
          </w:tcPr>
          <w:p w14:paraId="52E5648E" w14:textId="77777777" w:rsidR="00734393" w:rsidRPr="0078537E" w:rsidRDefault="00734393" w:rsidP="00734393">
            <w:pPr>
              <w:spacing w:after="0" w:line="240" w:lineRule="auto"/>
              <w:rPr>
                <w:rFonts w:ascii="Times New Roman" w:hAnsi="Times New Roman" w:cs="Times New Roman"/>
                <w:sz w:val="24"/>
                <w:szCs w:val="24"/>
              </w:rPr>
            </w:pPr>
          </w:p>
        </w:tc>
        <w:tc>
          <w:tcPr>
            <w:tcW w:w="3381" w:type="dxa"/>
            <w:tcBorders>
              <w:top w:val="single" w:sz="4" w:space="0" w:color="auto"/>
              <w:left w:val="single" w:sz="4" w:space="0" w:color="auto"/>
              <w:bottom w:val="single" w:sz="4" w:space="0" w:color="auto"/>
              <w:right w:val="single" w:sz="4" w:space="0" w:color="auto"/>
            </w:tcBorders>
            <w:vAlign w:val="center"/>
          </w:tcPr>
          <w:p w14:paraId="454F8CBA" w14:textId="77777777" w:rsidR="00734393" w:rsidRPr="0078537E" w:rsidRDefault="00734393" w:rsidP="00734393">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Мероприятие 1.10 </w:t>
            </w:r>
            <w:r w:rsidRPr="0078537E">
              <w:rPr>
                <w:rFonts w:ascii="Times New Roman" w:hAnsi="Times New Roman" w:cs="Times New Roman"/>
                <w:spacing w:val="-5"/>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Законом края от 24 декабря 2009 года № 9-4225)</w:t>
            </w:r>
          </w:p>
        </w:tc>
        <w:tc>
          <w:tcPr>
            <w:tcW w:w="1559" w:type="dxa"/>
            <w:tcBorders>
              <w:top w:val="single" w:sz="4" w:space="0" w:color="auto"/>
              <w:left w:val="single" w:sz="4" w:space="0" w:color="auto"/>
              <w:bottom w:val="single" w:sz="4" w:space="0" w:color="auto"/>
              <w:right w:val="single" w:sz="4" w:space="0" w:color="auto"/>
            </w:tcBorders>
            <w:vAlign w:val="center"/>
          </w:tcPr>
          <w:p w14:paraId="17D6A00D" w14:textId="77777777" w:rsidR="00734393" w:rsidRPr="0078537E" w:rsidRDefault="00734393" w:rsidP="00734393">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1276" w:type="dxa"/>
            <w:tcBorders>
              <w:top w:val="single" w:sz="4" w:space="0" w:color="auto"/>
              <w:left w:val="single" w:sz="4" w:space="0" w:color="auto"/>
              <w:bottom w:val="single" w:sz="4" w:space="0" w:color="auto"/>
              <w:right w:val="single" w:sz="4" w:space="0" w:color="auto"/>
            </w:tcBorders>
          </w:tcPr>
          <w:p w14:paraId="1FC6DC74" w14:textId="77777777" w:rsidR="00734393" w:rsidRPr="0078537E" w:rsidRDefault="00734393" w:rsidP="00734393">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2023 год </w:t>
            </w:r>
          </w:p>
        </w:tc>
        <w:tc>
          <w:tcPr>
            <w:tcW w:w="1417" w:type="dxa"/>
            <w:tcBorders>
              <w:top w:val="single" w:sz="4" w:space="0" w:color="auto"/>
              <w:left w:val="single" w:sz="4" w:space="0" w:color="auto"/>
              <w:bottom w:val="single" w:sz="4" w:space="0" w:color="auto"/>
              <w:right w:val="single" w:sz="4" w:space="0" w:color="auto"/>
            </w:tcBorders>
          </w:tcPr>
          <w:p w14:paraId="2B041DCA" w14:textId="77777777" w:rsidR="00734393" w:rsidRPr="0078537E" w:rsidRDefault="00734393" w:rsidP="00734393">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2023 год </w:t>
            </w:r>
          </w:p>
        </w:tc>
        <w:tc>
          <w:tcPr>
            <w:tcW w:w="2977" w:type="dxa"/>
            <w:tcBorders>
              <w:bottom w:val="single" w:sz="4" w:space="0" w:color="auto"/>
            </w:tcBorders>
          </w:tcPr>
          <w:p w14:paraId="57F7AB71" w14:textId="77777777" w:rsidR="00734393" w:rsidRPr="0078537E" w:rsidRDefault="00734393" w:rsidP="00734393">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Предоставление жилых помещений детям-сиротам и детям, оставшимся без попечения родителей, лиц из числа детей-сирот и детей, оставшихся без попечения родителей.</w:t>
            </w:r>
          </w:p>
        </w:tc>
        <w:tc>
          <w:tcPr>
            <w:tcW w:w="1559" w:type="dxa"/>
            <w:tcBorders>
              <w:bottom w:val="single" w:sz="4" w:space="0" w:color="auto"/>
            </w:tcBorders>
          </w:tcPr>
          <w:p w14:paraId="5378FED1" w14:textId="77777777" w:rsidR="00734393" w:rsidRPr="0078537E" w:rsidRDefault="00734393" w:rsidP="00734393">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Не исполнение обязательств</w:t>
            </w:r>
          </w:p>
        </w:tc>
        <w:tc>
          <w:tcPr>
            <w:tcW w:w="2204" w:type="dxa"/>
            <w:tcBorders>
              <w:bottom w:val="single" w:sz="4" w:space="0" w:color="auto"/>
            </w:tcBorders>
          </w:tcPr>
          <w:p w14:paraId="63D47FED" w14:textId="77777777" w:rsidR="00734393" w:rsidRPr="0078537E" w:rsidRDefault="00734393" w:rsidP="00734393">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Связь с показателем: </w:t>
            </w:r>
          </w:p>
          <w:p w14:paraId="6A3C856E" w14:textId="77777777" w:rsidR="00734393" w:rsidRPr="0078537E" w:rsidRDefault="00734393" w:rsidP="00734393">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Количество приобретенных в муниципальную собственность жилых помещений</w:t>
            </w:r>
          </w:p>
        </w:tc>
      </w:tr>
      <w:tr w:rsidR="005E5CDD" w:rsidRPr="0078537E" w14:paraId="79CA0C73" w14:textId="77777777" w:rsidTr="006C6051">
        <w:trPr>
          <w:trHeight w:val="289"/>
          <w:jc w:val="center"/>
        </w:trPr>
        <w:tc>
          <w:tcPr>
            <w:tcW w:w="14913" w:type="dxa"/>
            <w:gridSpan w:val="8"/>
            <w:tcBorders>
              <w:bottom w:val="single" w:sz="4" w:space="0" w:color="auto"/>
            </w:tcBorders>
          </w:tcPr>
          <w:p w14:paraId="2617CAC1" w14:textId="77777777" w:rsidR="005E5CDD" w:rsidRPr="0078537E" w:rsidRDefault="005E5CDD" w:rsidP="005E5CDD">
            <w:pPr>
              <w:spacing w:after="0" w:line="240" w:lineRule="auto"/>
              <w:rPr>
                <w:rFonts w:ascii="Times New Roman" w:hAnsi="Times New Roman" w:cs="Times New Roman"/>
                <w:b/>
                <w:bCs/>
                <w:sz w:val="24"/>
                <w:szCs w:val="24"/>
              </w:rPr>
            </w:pPr>
            <w:r w:rsidRPr="0078537E">
              <w:rPr>
                <w:rFonts w:ascii="Times New Roman" w:hAnsi="Times New Roman" w:cs="Times New Roman"/>
                <w:b/>
                <w:bCs/>
                <w:sz w:val="24"/>
                <w:szCs w:val="24"/>
              </w:rPr>
              <w:t>Подпрограмма 2 «Земельно-имущественные отношения города Минусинска»</w:t>
            </w:r>
          </w:p>
        </w:tc>
      </w:tr>
      <w:tr w:rsidR="005E5CDD" w:rsidRPr="0078537E" w14:paraId="6851588B" w14:textId="77777777" w:rsidTr="006C6051">
        <w:trPr>
          <w:trHeight w:val="1411"/>
          <w:jc w:val="center"/>
        </w:trPr>
        <w:tc>
          <w:tcPr>
            <w:tcW w:w="540" w:type="dxa"/>
          </w:tcPr>
          <w:p w14:paraId="574C9CC6"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9</w:t>
            </w:r>
          </w:p>
        </w:tc>
        <w:tc>
          <w:tcPr>
            <w:tcW w:w="3381" w:type="dxa"/>
          </w:tcPr>
          <w:p w14:paraId="312741A8"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2.1.</w:t>
            </w:r>
          </w:p>
          <w:p w14:paraId="4A0E88D2"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«Обеспечение деятельности (оказание услуг) подведомственных учреждений»</w:t>
            </w:r>
          </w:p>
        </w:tc>
        <w:tc>
          <w:tcPr>
            <w:tcW w:w="1559" w:type="dxa"/>
          </w:tcPr>
          <w:p w14:paraId="2AA3C25F"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1276" w:type="dxa"/>
          </w:tcPr>
          <w:p w14:paraId="6764876F"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2014 год</w:t>
            </w:r>
          </w:p>
        </w:tc>
        <w:tc>
          <w:tcPr>
            <w:tcW w:w="1417" w:type="dxa"/>
          </w:tcPr>
          <w:p w14:paraId="16AC8DC3"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2025 год</w:t>
            </w:r>
          </w:p>
        </w:tc>
        <w:tc>
          <w:tcPr>
            <w:tcW w:w="2977" w:type="dxa"/>
          </w:tcPr>
          <w:p w14:paraId="74C71C8C"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Направление ответов на обращения граждан и юридических лиц, по вопросам в сфере земельных отношений</w:t>
            </w:r>
          </w:p>
        </w:tc>
        <w:tc>
          <w:tcPr>
            <w:tcW w:w="1559" w:type="dxa"/>
          </w:tcPr>
          <w:p w14:paraId="159F153B"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Не исполнение обязательств</w:t>
            </w:r>
          </w:p>
        </w:tc>
        <w:tc>
          <w:tcPr>
            <w:tcW w:w="2204" w:type="dxa"/>
          </w:tcPr>
          <w:p w14:paraId="12FE4158"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Связь с показателем:</w:t>
            </w:r>
          </w:p>
          <w:p w14:paraId="3F1D7654"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Количество обращений граждан и юридических лиц, по вопросам в сфере земельных отношений и земляных работ.</w:t>
            </w:r>
          </w:p>
        </w:tc>
      </w:tr>
      <w:tr w:rsidR="005E5CDD" w:rsidRPr="0078537E" w14:paraId="2277D98C" w14:textId="77777777" w:rsidTr="006C6051">
        <w:trPr>
          <w:trHeight w:val="322"/>
          <w:jc w:val="center"/>
        </w:trPr>
        <w:tc>
          <w:tcPr>
            <w:tcW w:w="540" w:type="dxa"/>
          </w:tcPr>
          <w:p w14:paraId="13BEB92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10</w:t>
            </w:r>
          </w:p>
        </w:tc>
        <w:tc>
          <w:tcPr>
            <w:tcW w:w="3381" w:type="dxa"/>
          </w:tcPr>
          <w:p w14:paraId="16D1827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2.2.</w:t>
            </w:r>
          </w:p>
          <w:p w14:paraId="7E8676F3"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«Проведение технической инвентаризации, </w:t>
            </w:r>
            <w:r w:rsidRPr="0078537E">
              <w:rPr>
                <w:rFonts w:ascii="Times New Roman" w:hAnsi="Times New Roman" w:cs="Times New Roman"/>
                <w:sz w:val="24"/>
                <w:szCs w:val="24"/>
              </w:rPr>
              <w:lastRenderedPageBreak/>
              <w:t xml:space="preserve">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 </w:t>
            </w:r>
          </w:p>
        </w:tc>
        <w:tc>
          <w:tcPr>
            <w:tcW w:w="1559" w:type="dxa"/>
            <w:vAlign w:val="center"/>
          </w:tcPr>
          <w:p w14:paraId="078E4E2E"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lastRenderedPageBreak/>
              <w:t>Администрация города Минусинска</w:t>
            </w:r>
          </w:p>
        </w:tc>
        <w:tc>
          <w:tcPr>
            <w:tcW w:w="1276" w:type="dxa"/>
          </w:tcPr>
          <w:p w14:paraId="7959DE9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2019 год</w:t>
            </w:r>
          </w:p>
        </w:tc>
        <w:tc>
          <w:tcPr>
            <w:tcW w:w="1417" w:type="dxa"/>
          </w:tcPr>
          <w:p w14:paraId="07BD9403"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2025 год</w:t>
            </w:r>
          </w:p>
        </w:tc>
        <w:tc>
          <w:tcPr>
            <w:tcW w:w="2977" w:type="dxa"/>
          </w:tcPr>
          <w:p w14:paraId="0EE3F775"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Проведение оценки земельных участков и проведение аукционов по </w:t>
            </w:r>
            <w:r w:rsidRPr="0078537E">
              <w:rPr>
                <w:rFonts w:ascii="Times New Roman" w:hAnsi="Times New Roman" w:cs="Times New Roman"/>
                <w:sz w:val="24"/>
                <w:szCs w:val="24"/>
              </w:rPr>
              <w:lastRenderedPageBreak/>
              <w:t>предоставлению земельных участков</w:t>
            </w:r>
          </w:p>
        </w:tc>
        <w:tc>
          <w:tcPr>
            <w:tcW w:w="1559" w:type="dxa"/>
          </w:tcPr>
          <w:p w14:paraId="5A98F81A"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lastRenderedPageBreak/>
              <w:t>Не исполнение обязательств</w:t>
            </w:r>
          </w:p>
        </w:tc>
        <w:tc>
          <w:tcPr>
            <w:tcW w:w="2204" w:type="dxa"/>
          </w:tcPr>
          <w:p w14:paraId="3972EAEB"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Связь с показателем:</w:t>
            </w:r>
          </w:p>
          <w:p w14:paraId="08AAFB5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lastRenderedPageBreak/>
              <w:t>- Количество отчетов об оценке рыночной стоимости</w:t>
            </w:r>
          </w:p>
        </w:tc>
      </w:tr>
      <w:tr w:rsidR="005E5CDD" w:rsidRPr="0078537E" w14:paraId="69F0DAF8" w14:textId="77777777" w:rsidTr="006C6051">
        <w:trPr>
          <w:trHeight w:val="322"/>
          <w:jc w:val="center"/>
        </w:trPr>
        <w:tc>
          <w:tcPr>
            <w:tcW w:w="14913" w:type="dxa"/>
            <w:gridSpan w:val="8"/>
          </w:tcPr>
          <w:p w14:paraId="6AE18D26" w14:textId="77777777" w:rsidR="005E5CDD" w:rsidRPr="0078537E" w:rsidRDefault="005E5CDD" w:rsidP="005E5CDD">
            <w:pPr>
              <w:spacing w:after="0" w:line="240" w:lineRule="auto"/>
              <w:rPr>
                <w:rFonts w:ascii="Times New Roman" w:hAnsi="Times New Roman" w:cs="Times New Roman"/>
                <w:b/>
                <w:bCs/>
                <w:sz w:val="24"/>
                <w:szCs w:val="24"/>
              </w:rPr>
            </w:pPr>
            <w:r w:rsidRPr="0078537E">
              <w:rPr>
                <w:rFonts w:ascii="Times New Roman" w:hAnsi="Times New Roman" w:cs="Times New Roman"/>
                <w:b/>
                <w:bCs/>
                <w:sz w:val="24"/>
                <w:szCs w:val="24"/>
              </w:rPr>
              <w:lastRenderedPageBreak/>
              <w:t>Подпрограмма 3 «Развитие инфраструктуры муниципального образования город Минусинск»</w:t>
            </w:r>
          </w:p>
        </w:tc>
      </w:tr>
      <w:tr w:rsidR="005E5CDD" w:rsidRPr="0078537E" w14:paraId="55ABB98F" w14:textId="77777777" w:rsidTr="006C6051">
        <w:trPr>
          <w:trHeight w:val="2705"/>
          <w:jc w:val="center"/>
        </w:trPr>
        <w:tc>
          <w:tcPr>
            <w:tcW w:w="540" w:type="dxa"/>
          </w:tcPr>
          <w:p w14:paraId="580D5926"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11</w:t>
            </w:r>
          </w:p>
        </w:tc>
        <w:tc>
          <w:tcPr>
            <w:tcW w:w="3381" w:type="dxa"/>
          </w:tcPr>
          <w:p w14:paraId="1321E6B7"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3.1</w:t>
            </w:r>
          </w:p>
          <w:p w14:paraId="169CC124" w14:textId="77777777" w:rsidR="005E5CDD" w:rsidRPr="0078537E" w:rsidRDefault="006E2526"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«Расходы за счет средств иного межбюджетного трансферта за содействие развитию налогового потенциала»</w:t>
            </w:r>
          </w:p>
        </w:tc>
        <w:tc>
          <w:tcPr>
            <w:tcW w:w="1559" w:type="dxa"/>
            <w:vAlign w:val="center"/>
          </w:tcPr>
          <w:p w14:paraId="16AA4092"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Администрации города Минусинска</w:t>
            </w:r>
          </w:p>
        </w:tc>
        <w:tc>
          <w:tcPr>
            <w:tcW w:w="1276" w:type="dxa"/>
          </w:tcPr>
          <w:p w14:paraId="1C7BE740"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w:t>
            </w:r>
            <w:r w:rsidR="006E2526" w:rsidRPr="0078537E">
              <w:rPr>
                <w:rFonts w:ascii="Times New Roman" w:hAnsi="Times New Roman" w:cs="Times New Roman"/>
                <w:sz w:val="24"/>
                <w:szCs w:val="24"/>
              </w:rPr>
              <w:t>23</w:t>
            </w:r>
            <w:r w:rsidRPr="0078537E">
              <w:rPr>
                <w:rFonts w:ascii="Times New Roman" w:hAnsi="Times New Roman" w:cs="Times New Roman"/>
                <w:sz w:val="24"/>
                <w:szCs w:val="24"/>
              </w:rPr>
              <w:t xml:space="preserve"> год</w:t>
            </w:r>
          </w:p>
        </w:tc>
        <w:tc>
          <w:tcPr>
            <w:tcW w:w="1417" w:type="dxa"/>
          </w:tcPr>
          <w:p w14:paraId="58633D4B"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2023 год</w:t>
            </w:r>
          </w:p>
        </w:tc>
        <w:tc>
          <w:tcPr>
            <w:tcW w:w="2977" w:type="dxa"/>
          </w:tcPr>
          <w:p w14:paraId="7233452D"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Обновление основных фондов муниципального образования город Минусинск.</w:t>
            </w:r>
          </w:p>
        </w:tc>
        <w:tc>
          <w:tcPr>
            <w:tcW w:w="1559" w:type="dxa"/>
          </w:tcPr>
          <w:p w14:paraId="33F1D4DF"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Не исполнение обязательств</w:t>
            </w:r>
          </w:p>
        </w:tc>
        <w:tc>
          <w:tcPr>
            <w:tcW w:w="2204" w:type="dxa"/>
          </w:tcPr>
          <w:p w14:paraId="5F803CDC"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Связь с показателем: - Количество приобретенных в муниципальную собственность города Минусинска машин и механизмов</w:t>
            </w:r>
            <w:r w:rsidR="00AB1DFE" w:rsidRPr="0078537E">
              <w:rPr>
                <w:rFonts w:ascii="Times New Roman" w:hAnsi="Times New Roman" w:cs="Times New Roman"/>
                <w:sz w:val="24"/>
                <w:szCs w:val="24"/>
              </w:rPr>
              <w:t xml:space="preserve"> (оборудование)</w:t>
            </w:r>
          </w:p>
        </w:tc>
      </w:tr>
      <w:tr w:rsidR="00EA2B21" w:rsidRPr="0078537E" w14:paraId="46F91618" w14:textId="77777777" w:rsidTr="006C6051">
        <w:trPr>
          <w:trHeight w:val="2705"/>
          <w:jc w:val="center"/>
        </w:trPr>
        <w:tc>
          <w:tcPr>
            <w:tcW w:w="540" w:type="dxa"/>
          </w:tcPr>
          <w:p w14:paraId="37FA8388" w14:textId="77777777" w:rsidR="00EA2B21" w:rsidRPr="0078537E" w:rsidRDefault="00EA2B21" w:rsidP="00EA2B21">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12</w:t>
            </w:r>
          </w:p>
        </w:tc>
        <w:tc>
          <w:tcPr>
            <w:tcW w:w="3381" w:type="dxa"/>
          </w:tcPr>
          <w:p w14:paraId="2094D76B" w14:textId="77777777" w:rsidR="00EA2B21" w:rsidRPr="0078537E" w:rsidRDefault="00EA2B21" w:rsidP="00EA2B21">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3.2</w:t>
            </w:r>
          </w:p>
          <w:p w14:paraId="0918E3A4" w14:textId="77777777" w:rsidR="00EA2B21" w:rsidRPr="0078537E" w:rsidRDefault="00EA2B21" w:rsidP="00EA2B21">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Предоставление субсидий муниципальным унитарным предприятиям города Минусинска в целях финансового обеспечения части затрат для предупреждения банкротства и восстановления платежеспособности</w:t>
            </w:r>
          </w:p>
        </w:tc>
        <w:tc>
          <w:tcPr>
            <w:tcW w:w="1559" w:type="dxa"/>
            <w:vAlign w:val="center"/>
          </w:tcPr>
          <w:p w14:paraId="1AE1ADCC" w14:textId="77777777" w:rsidR="00EA2B21" w:rsidRPr="0078537E" w:rsidRDefault="00EA2B21" w:rsidP="00EA2B21">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Администрация города Минусинска </w:t>
            </w:r>
          </w:p>
        </w:tc>
        <w:tc>
          <w:tcPr>
            <w:tcW w:w="1276" w:type="dxa"/>
          </w:tcPr>
          <w:p w14:paraId="5ED52CD2" w14:textId="77777777" w:rsidR="00EA2B21" w:rsidRPr="0078537E" w:rsidRDefault="00EA2B21" w:rsidP="00EA2B21">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2023 год </w:t>
            </w:r>
          </w:p>
        </w:tc>
        <w:tc>
          <w:tcPr>
            <w:tcW w:w="1417" w:type="dxa"/>
          </w:tcPr>
          <w:p w14:paraId="33255998" w14:textId="77777777" w:rsidR="00EA2B21" w:rsidRPr="0078537E" w:rsidRDefault="00EA2B21" w:rsidP="00EA2B21">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2023 год </w:t>
            </w:r>
          </w:p>
        </w:tc>
        <w:tc>
          <w:tcPr>
            <w:tcW w:w="2977" w:type="dxa"/>
          </w:tcPr>
          <w:p w14:paraId="3AEAE5E0" w14:textId="77777777" w:rsidR="00EA2B21" w:rsidRPr="0078537E" w:rsidRDefault="00EA2B21" w:rsidP="00EA2B21">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Создание условий для стабильного функционирования муниципального унитарного предприятия</w:t>
            </w:r>
          </w:p>
        </w:tc>
        <w:tc>
          <w:tcPr>
            <w:tcW w:w="1559" w:type="dxa"/>
          </w:tcPr>
          <w:p w14:paraId="60818B0E" w14:textId="77777777" w:rsidR="00EA2B21" w:rsidRPr="0078537E" w:rsidRDefault="00EA2B21" w:rsidP="00EA2B21">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Не исполнение обязательств </w:t>
            </w:r>
          </w:p>
        </w:tc>
        <w:tc>
          <w:tcPr>
            <w:tcW w:w="2204" w:type="dxa"/>
          </w:tcPr>
          <w:p w14:paraId="64C07944" w14:textId="77777777" w:rsidR="00EA2B21" w:rsidRPr="0078537E" w:rsidRDefault="00EA2B21" w:rsidP="00EA2B21">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Связь с показателем: - количество предоставленных субсидий муниципальным унитарным предприятиям</w:t>
            </w:r>
          </w:p>
        </w:tc>
      </w:tr>
    </w:tbl>
    <w:p w14:paraId="6C7E5119" w14:textId="77777777" w:rsidR="0061359E" w:rsidRPr="0078537E" w:rsidRDefault="0061359E" w:rsidP="0061359E">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Заместитель Главы города по экономике и финансам </w:t>
      </w:r>
    </w:p>
    <w:p w14:paraId="44FA1E59" w14:textId="77777777" w:rsidR="0061359E" w:rsidRPr="0078537E" w:rsidRDefault="0061359E" w:rsidP="0061359E">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руководитель управления экономики и имущественных </w:t>
      </w:r>
    </w:p>
    <w:p w14:paraId="4A6B1652" w14:textId="77777777" w:rsidR="007A0408" w:rsidRPr="0078537E" w:rsidRDefault="0061359E" w:rsidP="0061359E">
      <w:pPr>
        <w:widowControl w:val="0"/>
        <w:autoSpaceDE w:val="0"/>
        <w:autoSpaceDN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отношений администрации города Минусинска                                                                                                                                            Е.Н. Грязева</w:t>
      </w:r>
    </w:p>
    <w:p w14:paraId="09442767" w14:textId="77777777" w:rsidR="007A0408" w:rsidRPr="0078537E" w:rsidRDefault="007A0408" w:rsidP="0061359E">
      <w:pPr>
        <w:widowControl w:val="0"/>
        <w:autoSpaceDE w:val="0"/>
        <w:autoSpaceDN w:val="0"/>
        <w:spacing w:after="0" w:line="240" w:lineRule="auto"/>
        <w:jc w:val="both"/>
        <w:rPr>
          <w:rFonts w:ascii="Times New Roman" w:hAnsi="Times New Roman" w:cs="Times New Roman"/>
          <w:sz w:val="24"/>
          <w:szCs w:val="24"/>
        </w:rPr>
      </w:pPr>
    </w:p>
    <w:p w14:paraId="16A84534" w14:textId="77777777" w:rsidR="00524836" w:rsidRPr="0078537E" w:rsidRDefault="0083334D" w:rsidP="00524836">
      <w:pPr>
        <w:spacing w:after="0" w:line="240" w:lineRule="auto"/>
        <w:jc w:val="right"/>
        <w:rPr>
          <w:rFonts w:ascii="Times New Roman" w:hAnsi="Times New Roman" w:cs="Times New Roman"/>
          <w:sz w:val="24"/>
          <w:szCs w:val="24"/>
        </w:rPr>
      </w:pPr>
      <w:r w:rsidRPr="0078537E">
        <w:rPr>
          <w:rFonts w:ascii="Times New Roman" w:hAnsi="Times New Roman" w:cs="Times New Roman"/>
          <w:sz w:val="24"/>
          <w:szCs w:val="24"/>
        </w:rPr>
        <w:t xml:space="preserve">Приложение № </w:t>
      </w:r>
      <w:r w:rsidR="00635AB6" w:rsidRPr="0078537E">
        <w:rPr>
          <w:rFonts w:ascii="Times New Roman" w:hAnsi="Times New Roman" w:cs="Times New Roman"/>
          <w:sz w:val="24"/>
          <w:szCs w:val="24"/>
        </w:rPr>
        <w:t>3</w:t>
      </w:r>
      <w:r w:rsidRPr="0078537E">
        <w:rPr>
          <w:rFonts w:ascii="Times New Roman" w:hAnsi="Times New Roman" w:cs="Times New Roman"/>
          <w:sz w:val="24"/>
          <w:szCs w:val="24"/>
        </w:rPr>
        <w:t xml:space="preserve"> к муниципальной программе</w:t>
      </w:r>
    </w:p>
    <w:p w14:paraId="5073AADD" w14:textId="77777777" w:rsidR="00524836" w:rsidRPr="0078537E" w:rsidRDefault="00524836" w:rsidP="00524836">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 xml:space="preserve">                                                                                                                                                              </w:t>
      </w:r>
      <w:r w:rsidR="0083334D" w:rsidRPr="0078537E">
        <w:rPr>
          <w:rFonts w:ascii="Times New Roman" w:hAnsi="Times New Roman" w:cs="Times New Roman"/>
          <w:sz w:val="24"/>
          <w:szCs w:val="24"/>
        </w:rPr>
        <w:t xml:space="preserve">«Эффективное управление муниципальным </w:t>
      </w:r>
    </w:p>
    <w:p w14:paraId="006ECB5D" w14:textId="77777777" w:rsidR="0083334D" w:rsidRPr="0078537E" w:rsidRDefault="00524836" w:rsidP="00524836">
      <w:pPr>
        <w:spacing w:after="0" w:line="240" w:lineRule="auto"/>
        <w:jc w:val="center"/>
        <w:rPr>
          <w:rFonts w:ascii="Times New Roman" w:hAnsi="Times New Roman" w:cs="Times New Roman"/>
          <w:sz w:val="28"/>
          <w:szCs w:val="28"/>
        </w:rPr>
      </w:pPr>
      <w:r w:rsidRPr="0078537E">
        <w:rPr>
          <w:rFonts w:ascii="Times New Roman" w:hAnsi="Times New Roman" w:cs="Times New Roman"/>
          <w:sz w:val="24"/>
          <w:szCs w:val="24"/>
        </w:rPr>
        <w:t xml:space="preserve">                                                                                                                                             </w:t>
      </w:r>
      <w:r w:rsidR="0083334D" w:rsidRPr="0078537E">
        <w:rPr>
          <w:rFonts w:ascii="Times New Roman" w:hAnsi="Times New Roman" w:cs="Times New Roman"/>
          <w:sz w:val="24"/>
          <w:szCs w:val="24"/>
        </w:rPr>
        <w:t xml:space="preserve">имуществом города Минусинска» </w:t>
      </w:r>
    </w:p>
    <w:p w14:paraId="357C518E" w14:textId="77777777" w:rsidR="0083334D" w:rsidRPr="0078537E" w:rsidRDefault="0083334D" w:rsidP="0083334D">
      <w:pPr>
        <w:spacing w:after="0"/>
        <w:ind w:hanging="567"/>
        <w:rPr>
          <w:rFonts w:ascii="Times New Roman" w:hAnsi="Times New Roman" w:cs="Times New Roman"/>
          <w:kern w:val="2"/>
          <w:sz w:val="24"/>
          <w:szCs w:val="24"/>
        </w:rPr>
      </w:pPr>
    </w:p>
    <w:p w14:paraId="7D5172D9" w14:textId="77777777" w:rsidR="009875F0" w:rsidRPr="0078537E" w:rsidRDefault="009875F0" w:rsidP="0083334D">
      <w:pPr>
        <w:spacing w:after="0"/>
        <w:ind w:hanging="567"/>
        <w:rPr>
          <w:rFonts w:ascii="Times New Roman" w:hAnsi="Times New Roman" w:cs="Times New Roman"/>
          <w:kern w:val="2"/>
          <w:sz w:val="24"/>
          <w:szCs w:val="24"/>
        </w:rPr>
      </w:pPr>
    </w:p>
    <w:p w14:paraId="38AFF854" w14:textId="77777777" w:rsidR="0083334D" w:rsidRPr="0078537E" w:rsidRDefault="0083334D" w:rsidP="0083334D">
      <w:pPr>
        <w:spacing w:after="0"/>
        <w:jc w:val="center"/>
        <w:rPr>
          <w:rFonts w:ascii="Times New Roman" w:hAnsi="Times New Roman" w:cs="Times New Roman"/>
          <w:bCs/>
          <w:sz w:val="24"/>
          <w:szCs w:val="24"/>
        </w:rPr>
      </w:pPr>
      <w:r w:rsidRPr="0078537E">
        <w:rPr>
          <w:rFonts w:ascii="Times New Roman" w:hAnsi="Times New Roman" w:cs="Times New Roman"/>
          <w:bCs/>
          <w:sz w:val="24"/>
          <w:szCs w:val="24"/>
        </w:rPr>
        <w:t xml:space="preserve">Перечень нормативных правовых актов администрации города, необходимые для реализации мероприятий программы, подпрограммы </w:t>
      </w:r>
    </w:p>
    <w:p w14:paraId="51D66DFB" w14:textId="77777777" w:rsidR="0083334D" w:rsidRPr="0078537E" w:rsidRDefault="0083334D" w:rsidP="0083334D">
      <w:pPr>
        <w:pStyle w:val="ConsPlusNormal"/>
        <w:ind w:firstLine="0"/>
        <w:jc w:val="both"/>
        <w:rPr>
          <w:rFonts w:ascii="Times New Roman" w:hAnsi="Times New Roman" w:cs="Times New Roman"/>
          <w:sz w:val="24"/>
          <w:szCs w:val="24"/>
        </w:rPr>
      </w:pPr>
    </w:p>
    <w:p w14:paraId="2A460A41" w14:textId="77777777" w:rsidR="009875F0" w:rsidRPr="0078537E" w:rsidRDefault="009875F0" w:rsidP="0083334D">
      <w:pPr>
        <w:pStyle w:val="ConsPlusNormal"/>
        <w:ind w:firstLine="0"/>
        <w:jc w:val="both"/>
        <w:rPr>
          <w:rFonts w:ascii="Times New Roman" w:hAnsi="Times New Roman" w:cs="Times New Roman"/>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4"/>
        <w:gridCol w:w="2880"/>
        <w:gridCol w:w="6910"/>
        <w:gridCol w:w="2254"/>
        <w:gridCol w:w="2158"/>
      </w:tblGrid>
      <w:tr w:rsidR="0083334D" w:rsidRPr="0078537E" w14:paraId="4F8FACF0" w14:textId="77777777" w:rsidTr="00C84CE3">
        <w:tc>
          <w:tcPr>
            <w:tcW w:w="568" w:type="dxa"/>
            <w:tcBorders>
              <w:top w:val="single" w:sz="4" w:space="0" w:color="auto"/>
              <w:left w:val="single" w:sz="4" w:space="0" w:color="auto"/>
              <w:bottom w:val="single" w:sz="4" w:space="0" w:color="auto"/>
              <w:right w:val="single" w:sz="4" w:space="0" w:color="auto"/>
            </w:tcBorders>
            <w:vAlign w:val="center"/>
            <w:hideMark/>
          </w:tcPr>
          <w:p w14:paraId="5C0431CF" w14:textId="77777777" w:rsidR="0083334D" w:rsidRPr="0078537E" w:rsidRDefault="0083334D" w:rsidP="00C84CE3">
            <w:pPr>
              <w:widowControl w:val="0"/>
              <w:tabs>
                <w:tab w:val="left" w:pos="2850"/>
              </w:tabs>
              <w:suppressAutoHyphens/>
              <w:spacing w:after="0"/>
              <w:ind w:left="-108" w:right="-108"/>
              <w:jc w:val="center"/>
              <w:rPr>
                <w:rFonts w:ascii="Times New Roman" w:hAnsi="Times New Roman" w:cs="Times New Roman"/>
                <w:kern w:val="2"/>
                <w:sz w:val="24"/>
                <w:szCs w:val="24"/>
              </w:rPr>
            </w:pPr>
            <w:r w:rsidRPr="0078537E">
              <w:rPr>
                <w:rFonts w:ascii="Times New Roman" w:hAnsi="Times New Roman" w:cs="Times New Roman"/>
                <w:sz w:val="24"/>
                <w:szCs w:val="24"/>
              </w:rPr>
              <w:t>№        п/п</w:t>
            </w:r>
          </w:p>
        </w:tc>
        <w:tc>
          <w:tcPr>
            <w:tcW w:w="2907" w:type="dxa"/>
            <w:tcBorders>
              <w:top w:val="single" w:sz="4" w:space="0" w:color="auto"/>
              <w:left w:val="single" w:sz="4" w:space="0" w:color="auto"/>
              <w:bottom w:val="single" w:sz="4" w:space="0" w:color="auto"/>
              <w:right w:val="single" w:sz="4" w:space="0" w:color="auto"/>
            </w:tcBorders>
            <w:vAlign w:val="center"/>
            <w:hideMark/>
          </w:tcPr>
          <w:p w14:paraId="27F7B601" w14:textId="77777777" w:rsidR="0083334D" w:rsidRPr="0078537E" w:rsidRDefault="0083334D" w:rsidP="00C84CE3">
            <w:pPr>
              <w:widowControl w:val="0"/>
              <w:tabs>
                <w:tab w:val="left" w:pos="2850"/>
              </w:tabs>
              <w:suppressAutoHyphens/>
              <w:spacing w:after="0"/>
              <w:ind w:left="-108" w:right="-22"/>
              <w:jc w:val="center"/>
              <w:rPr>
                <w:rFonts w:ascii="Times New Roman" w:hAnsi="Times New Roman" w:cs="Times New Roman"/>
                <w:kern w:val="2"/>
                <w:sz w:val="24"/>
                <w:szCs w:val="24"/>
              </w:rPr>
            </w:pPr>
            <w:r w:rsidRPr="0078537E">
              <w:rPr>
                <w:rFonts w:ascii="Times New Roman" w:hAnsi="Times New Roman" w:cs="Times New Roman"/>
                <w:sz w:val="24"/>
                <w:szCs w:val="24"/>
              </w:rPr>
              <w:t>Наименование нормативного правового акта</w:t>
            </w:r>
          </w:p>
        </w:tc>
        <w:tc>
          <w:tcPr>
            <w:tcW w:w="7045" w:type="dxa"/>
            <w:tcBorders>
              <w:top w:val="single" w:sz="4" w:space="0" w:color="auto"/>
              <w:left w:val="single" w:sz="4" w:space="0" w:color="auto"/>
              <w:bottom w:val="single" w:sz="4" w:space="0" w:color="auto"/>
              <w:right w:val="single" w:sz="4" w:space="0" w:color="auto"/>
            </w:tcBorders>
            <w:vAlign w:val="center"/>
            <w:hideMark/>
          </w:tcPr>
          <w:p w14:paraId="650E1C1A" w14:textId="77777777" w:rsidR="0083334D" w:rsidRPr="0078537E"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78537E">
              <w:rPr>
                <w:rFonts w:ascii="Times New Roman" w:hAnsi="Times New Roman" w:cs="Times New Roman"/>
                <w:sz w:val="24"/>
                <w:szCs w:val="24"/>
              </w:rPr>
              <w:t>Предмет регулирования, основное содержание</w:t>
            </w:r>
          </w:p>
        </w:tc>
        <w:tc>
          <w:tcPr>
            <w:tcW w:w="2265" w:type="dxa"/>
            <w:tcBorders>
              <w:top w:val="single" w:sz="4" w:space="0" w:color="auto"/>
              <w:left w:val="single" w:sz="4" w:space="0" w:color="auto"/>
              <w:bottom w:val="single" w:sz="4" w:space="0" w:color="auto"/>
              <w:right w:val="single" w:sz="4" w:space="0" w:color="auto"/>
            </w:tcBorders>
            <w:vAlign w:val="center"/>
            <w:hideMark/>
          </w:tcPr>
          <w:p w14:paraId="6959062E" w14:textId="77777777" w:rsidR="0083334D" w:rsidRPr="0078537E" w:rsidRDefault="0083334D" w:rsidP="00C84CE3">
            <w:pPr>
              <w:widowControl w:val="0"/>
              <w:tabs>
                <w:tab w:val="left" w:pos="2850"/>
              </w:tabs>
              <w:suppressAutoHyphens/>
              <w:spacing w:after="0"/>
              <w:jc w:val="center"/>
              <w:rPr>
                <w:rFonts w:ascii="Times New Roman" w:hAnsi="Times New Roman" w:cs="Times New Roman"/>
                <w:kern w:val="2"/>
                <w:sz w:val="24"/>
                <w:szCs w:val="24"/>
              </w:rPr>
            </w:pPr>
            <w:r w:rsidRPr="0078537E">
              <w:rPr>
                <w:rFonts w:ascii="Times New Roman" w:hAnsi="Times New Roman" w:cs="Times New Roman"/>
                <w:sz w:val="24"/>
                <w:szCs w:val="24"/>
              </w:rPr>
              <w:t>Ответственный исполнитель и соисполнители</w:t>
            </w:r>
          </w:p>
        </w:tc>
        <w:tc>
          <w:tcPr>
            <w:tcW w:w="2177" w:type="dxa"/>
            <w:tcBorders>
              <w:top w:val="single" w:sz="4" w:space="0" w:color="auto"/>
              <w:left w:val="single" w:sz="4" w:space="0" w:color="auto"/>
              <w:bottom w:val="single" w:sz="4" w:space="0" w:color="auto"/>
              <w:right w:val="single" w:sz="4" w:space="0" w:color="auto"/>
            </w:tcBorders>
            <w:vAlign w:val="center"/>
            <w:hideMark/>
          </w:tcPr>
          <w:p w14:paraId="174F12C4" w14:textId="77777777" w:rsidR="0083334D" w:rsidRPr="0078537E" w:rsidRDefault="0083334D" w:rsidP="00C84CE3">
            <w:pPr>
              <w:widowControl w:val="0"/>
              <w:tabs>
                <w:tab w:val="left" w:pos="2301"/>
              </w:tabs>
              <w:suppressAutoHyphens/>
              <w:spacing w:after="0"/>
              <w:ind w:right="-13"/>
              <w:jc w:val="center"/>
              <w:rPr>
                <w:rFonts w:ascii="Times New Roman" w:hAnsi="Times New Roman" w:cs="Times New Roman"/>
                <w:kern w:val="2"/>
                <w:sz w:val="24"/>
                <w:szCs w:val="24"/>
              </w:rPr>
            </w:pPr>
            <w:r w:rsidRPr="0078537E">
              <w:rPr>
                <w:rFonts w:ascii="Times New Roman" w:hAnsi="Times New Roman" w:cs="Times New Roman"/>
                <w:sz w:val="24"/>
                <w:szCs w:val="24"/>
              </w:rPr>
              <w:t>Ожидаемые сроки принятия (год, квартал)</w:t>
            </w:r>
          </w:p>
        </w:tc>
      </w:tr>
      <w:tr w:rsidR="0083334D" w:rsidRPr="0078537E" w14:paraId="032396C2" w14:textId="77777777" w:rsidTr="00C84CE3">
        <w:tc>
          <w:tcPr>
            <w:tcW w:w="568" w:type="dxa"/>
            <w:tcBorders>
              <w:top w:val="single" w:sz="4" w:space="0" w:color="auto"/>
              <w:left w:val="single" w:sz="4" w:space="0" w:color="auto"/>
              <w:bottom w:val="single" w:sz="4" w:space="0" w:color="auto"/>
              <w:right w:val="single" w:sz="4" w:space="0" w:color="auto"/>
            </w:tcBorders>
            <w:vAlign w:val="center"/>
            <w:hideMark/>
          </w:tcPr>
          <w:p w14:paraId="55EA54D1" w14:textId="77777777" w:rsidR="0083334D" w:rsidRPr="0078537E"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78537E">
              <w:rPr>
                <w:rFonts w:ascii="Times New Roman" w:hAnsi="Times New Roman" w:cs="Times New Roman"/>
                <w:sz w:val="24"/>
                <w:szCs w:val="24"/>
              </w:rPr>
              <w:t>1</w:t>
            </w:r>
          </w:p>
        </w:tc>
        <w:tc>
          <w:tcPr>
            <w:tcW w:w="2907" w:type="dxa"/>
            <w:tcBorders>
              <w:top w:val="single" w:sz="4" w:space="0" w:color="auto"/>
              <w:left w:val="single" w:sz="4" w:space="0" w:color="auto"/>
              <w:bottom w:val="single" w:sz="4" w:space="0" w:color="auto"/>
              <w:right w:val="single" w:sz="4" w:space="0" w:color="auto"/>
            </w:tcBorders>
            <w:hideMark/>
          </w:tcPr>
          <w:p w14:paraId="19C4C9C4" w14:textId="77777777" w:rsidR="0083334D" w:rsidRPr="0078537E"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78537E">
              <w:rPr>
                <w:rFonts w:ascii="Times New Roman" w:hAnsi="Times New Roman" w:cs="Times New Roman"/>
                <w:sz w:val="24"/>
                <w:szCs w:val="24"/>
              </w:rPr>
              <w:t>2</w:t>
            </w:r>
          </w:p>
        </w:tc>
        <w:tc>
          <w:tcPr>
            <w:tcW w:w="7045" w:type="dxa"/>
            <w:tcBorders>
              <w:top w:val="single" w:sz="4" w:space="0" w:color="auto"/>
              <w:left w:val="single" w:sz="4" w:space="0" w:color="auto"/>
              <w:bottom w:val="single" w:sz="4" w:space="0" w:color="auto"/>
              <w:right w:val="single" w:sz="4" w:space="0" w:color="auto"/>
            </w:tcBorders>
            <w:hideMark/>
          </w:tcPr>
          <w:p w14:paraId="2D7D3700" w14:textId="77777777" w:rsidR="0083334D" w:rsidRPr="0078537E"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78537E">
              <w:rPr>
                <w:rFonts w:ascii="Times New Roman" w:hAnsi="Times New Roman" w:cs="Times New Roman"/>
                <w:sz w:val="24"/>
                <w:szCs w:val="24"/>
              </w:rPr>
              <w:t>3</w:t>
            </w:r>
          </w:p>
        </w:tc>
        <w:tc>
          <w:tcPr>
            <w:tcW w:w="2265" w:type="dxa"/>
            <w:tcBorders>
              <w:top w:val="single" w:sz="4" w:space="0" w:color="auto"/>
              <w:left w:val="single" w:sz="4" w:space="0" w:color="auto"/>
              <w:bottom w:val="single" w:sz="4" w:space="0" w:color="auto"/>
              <w:right w:val="single" w:sz="4" w:space="0" w:color="auto"/>
            </w:tcBorders>
            <w:hideMark/>
          </w:tcPr>
          <w:p w14:paraId="37B3C9D3" w14:textId="77777777" w:rsidR="0083334D" w:rsidRPr="0078537E"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78537E">
              <w:rPr>
                <w:rFonts w:ascii="Times New Roman" w:hAnsi="Times New Roman" w:cs="Times New Roman"/>
                <w:sz w:val="24"/>
                <w:szCs w:val="24"/>
              </w:rPr>
              <w:t>4</w:t>
            </w:r>
          </w:p>
        </w:tc>
        <w:tc>
          <w:tcPr>
            <w:tcW w:w="2177" w:type="dxa"/>
            <w:tcBorders>
              <w:top w:val="single" w:sz="4" w:space="0" w:color="auto"/>
              <w:left w:val="single" w:sz="4" w:space="0" w:color="auto"/>
              <w:bottom w:val="single" w:sz="4" w:space="0" w:color="auto"/>
              <w:right w:val="single" w:sz="4" w:space="0" w:color="auto"/>
            </w:tcBorders>
            <w:hideMark/>
          </w:tcPr>
          <w:p w14:paraId="075280CB" w14:textId="77777777" w:rsidR="0083334D" w:rsidRPr="0078537E"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78537E">
              <w:rPr>
                <w:rFonts w:ascii="Times New Roman" w:hAnsi="Times New Roman" w:cs="Times New Roman"/>
                <w:sz w:val="24"/>
                <w:szCs w:val="24"/>
              </w:rPr>
              <w:t>5</w:t>
            </w:r>
          </w:p>
        </w:tc>
      </w:tr>
      <w:tr w:rsidR="0083334D" w:rsidRPr="0078537E" w14:paraId="36E04FE0" w14:textId="77777777" w:rsidTr="00C84CE3">
        <w:tc>
          <w:tcPr>
            <w:tcW w:w="568" w:type="dxa"/>
            <w:tcBorders>
              <w:top w:val="single" w:sz="4" w:space="0" w:color="auto"/>
              <w:left w:val="single" w:sz="4" w:space="0" w:color="auto"/>
              <w:bottom w:val="single" w:sz="4" w:space="0" w:color="auto"/>
              <w:right w:val="single" w:sz="4" w:space="0" w:color="auto"/>
            </w:tcBorders>
            <w:vAlign w:val="center"/>
            <w:hideMark/>
          </w:tcPr>
          <w:p w14:paraId="075B4DFF" w14:textId="77777777" w:rsidR="0083334D" w:rsidRPr="0078537E"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78537E">
              <w:rPr>
                <w:rFonts w:ascii="Times New Roman" w:hAnsi="Times New Roman" w:cs="Times New Roman"/>
                <w:sz w:val="24"/>
                <w:szCs w:val="24"/>
              </w:rPr>
              <w:t>1</w:t>
            </w:r>
          </w:p>
        </w:tc>
        <w:tc>
          <w:tcPr>
            <w:tcW w:w="2907" w:type="dxa"/>
            <w:tcBorders>
              <w:top w:val="single" w:sz="4" w:space="0" w:color="auto"/>
              <w:left w:val="single" w:sz="4" w:space="0" w:color="auto"/>
              <w:bottom w:val="single" w:sz="4" w:space="0" w:color="auto"/>
              <w:right w:val="single" w:sz="4" w:space="0" w:color="auto"/>
            </w:tcBorders>
            <w:vAlign w:val="center"/>
            <w:hideMark/>
          </w:tcPr>
          <w:p w14:paraId="54CBE7FC" w14:textId="77777777" w:rsidR="0083334D" w:rsidRPr="0078537E" w:rsidRDefault="0083334D" w:rsidP="00C84CE3">
            <w:pPr>
              <w:widowControl w:val="0"/>
              <w:suppressAutoHyphens/>
              <w:spacing w:after="0"/>
              <w:rPr>
                <w:rFonts w:ascii="Times New Roman" w:hAnsi="Times New Roman" w:cs="Times New Roman"/>
                <w:kern w:val="2"/>
                <w:sz w:val="24"/>
                <w:szCs w:val="24"/>
              </w:rPr>
            </w:pPr>
            <w:r w:rsidRPr="0078537E">
              <w:rPr>
                <w:rFonts w:ascii="Times New Roman" w:hAnsi="Times New Roman" w:cs="Times New Roman"/>
                <w:sz w:val="24"/>
                <w:szCs w:val="24"/>
              </w:rPr>
              <w:t>Постановление Администрации города Минусинска</w:t>
            </w:r>
          </w:p>
        </w:tc>
        <w:tc>
          <w:tcPr>
            <w:tcW w:w="7045" w:type="dxa"/>
            <w:tcBorders>
              <w:top w:val="single" w:sz="4" w:space="0" w:color="auto"/>
              <w:left w:val="single" w:sz="4" w:space="0" w:color="auto"/>
              <w:bottom w:val="single" w:sz="4" w:space="0" w:color="auto"/>
              <w:right w:val="single" w:sz="4" w:space="0" w:color="auto"/>
            </w:tcBorders>
            <w:vAlign w:val="center"/>
            <w:hideMark/>
          </w:tcPr>
          <w:p w14:paraId="2D8F8FCC" w14:textId="77777777" w:rsidR="0083334D" w:rsidRPr="0078537E" w:rsidRDefault="0083334D" w:rsidP="00C84CE3">
            <w:pPr>
              <w:widowControl w:val="0"/>
              <w:suppressAutoHyphens/>
              <w:spacing w:after="0"/>
              <w:rPr>
                <w:rFonts w:ascii="Times New Roman" w:hAnsi="Times New Roman" w:cs="Times New Roman"/>
                <w:kern w:val="2"/>
                <w:sz w:val="24"/>
                <w:szCs w:val="24"/>
              </w:rPr>
            </w:pPr>
            <w:r w:rsidRPr="0078537E">
              <w:rPr>
                <w:rFonts w:ascii="Times New Roman" w:hAnsi="Times New Roman" w:cs="Times New Roman"/>
                <w:sz w:val="24"/>
                <w:szCs w:val="24"/>
              </w:rPr>
              <w:t>Об утверждении Порядка принятия решений о разработке муниципальных программ муниципального образования город Минусинск, их формирование и реализация</w:t>
            </w:r>
          </w:p>
        </w:tc>
        <w:tc>
          <w:tcPr>
            <w:tcW w:w="2265" w:type="dxa"/>
            <w:tcBorders>
              <w:top w:val="single" w:sz="4" w:space="0" w:color="auto"/>
              <w:left w:val="single" w:sz="4" w:space="0" w:color="auto"/>
              <w:bottom w:val="single" w:sz="4" w:space="0" w:color="auto"/>
              <w:right w:val="single" w:sz="4" w:space="0" w:color="auto"/>
            </w:tcBorders>
            <w:hideMark/>
          </w:tcPr>
          <w:p w14:paraId="778C46D2" w14:textId="77777777" w:rsidR="0083334D" w:rsidRPr="0078537E" w:rsidRDefault="0083334D" w:rsidP="00C84CE3">
            <w:pPr>
              <w:widowControl w:val="0"/>
              <w:tabs>
                <w:tab w:val="left" w:pos="2619"/>
              </w:tabs>
              <w:suppressAutoHyphens/>
              <w:spacing w:after="0"/>
              <w:rPr>
                <w:rFonts w:ascii="Times New Roman" w:hAnsi="Times New Roman" w:cs="Times New Roman"/>
                <w:kern w:val="2"/>
                <w:sz w:val="24"/>
                <w:szCs w:val="24"/>
              </w:rPr>
            </w:pPr>
            <w:r w:rsidRPr="0078537E">
              <w:rPr>
                <w:rFonts w:ascii="Times New Roman" w:hAnsi="Times New Roman" w:cs="Times New Roman"/>
                <w:sz w:val="24"/>
                <w:szCs w:val="24"/>
              </w:rPr>
              <w:t>Администрация города Минусинска</w:t>
            </w:r>
          </w:p>
        </w:tc>
        <w:tc>
          <w:tcPr>
            <w:tcW w:w="2177" w:type="dxa"/>
            <w:tcBorders>
              <w:top w:val="single" w:sz="4" w:space="0" w:color="auto"/>
              <w:left w:val="single" w:sz="4" w:space="0" w:color="auto"/>
              <w:bottom w:val="single" w:sz="4" w:space="0" w:color="auto"/>
              <w:right w:val="single" w:sz="4" w:space="0" w:color="auto"/>
            </w:tcBorders>
            <w:hideMark/>
          </w:tcPr>
          <w:p w14:paraId="5B85CB97" w14:textId="77777777" w:rsidR="0083334D" w:rsidRPr="0078537E" w:rsidRDefault="0083334D" w:rsidP="00C84CE3">
            <w:pPr>
              <w:widowControl w:val="0"/>
              <w:tabs>
                <w:tab w:val="left" w:pos="2430"/>
              </w:tabs>
              <w:suppressAutoHyphens/>
              <w:spacing w:after="0"/>
              <w:ind w:left="-108" w:right="-13"/>
              <w:jc w:val="center"/>
              <w:rPr>
                <w:rFonts w:ascii="Times New Roman" w:hAnsi="Times New Roman" w:cs="Times New Roman"/>
                <w:kern w:val="2"/>
                <w:sz w:val="24"/>
                <w:szCs w:val="24"/>
              </w:rPr>
            </w:pPr>
            <w:r w:rsidRPr="0078537E">
              <w:rPr>
                <w:rFonts w:ascii="Times New Roman" w:hAnsi="Times New Roman" w:cs="Times New Roman"/>
                <w:sz w:val="24"/>
                <w:szCs w:val="24"/>
              </w:rPr>
              <w:t>31.07.2013                     № АГ-1346-п</w:t>
            </w:r>
          </w:p>
        </w:tc>
      </w:tr>
      <w:tr w:rsidR="0083334D" w:rsidRPr="0078537E" w14:paraId="58117859" w14:textId="77777777" w:rsidTr="00C84CE3">
        <w:tc>
          <w:tcPr>
            <w:tcW w:w="568" w:type="dxa"/>
            <w:tcBorders>
              <w:top w:val="single" w:sz="4" w:space="0" w:color="auto"/>
              <w:left w:val="single" w:sz="4" w:space="0" w:color="auto"/>
              <w:bottom w:val="single" w:sz="4" w:space="0" w:color="auto"/>
              <w:right w:val="single" w:sz="4" w:space="0" w:color="auto"/>
            </w:tcBorders>
            <w:vAlign w:val="center"/>
            <w:hideMark/>
          </w:tcPr>
          <w:p w14:paraId="56650D0E" w14:textId="77777777" w:rsidR="0083334D" w:rsidRPr="0078537E"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78537E">
              <w:rPr>
                <w:rFonts w:ascii="Times New Roman" w:hAnsi="Times New Roman" w:cs="Times New Roman"/>
                <w:sz w:val="24"/>
                <w:szCs w:val="24"/>
              </w:rPr>
              <w:t>2</w:t>
            </w:r>
          </w:p>
        </w:tc>
        <w:tc>
          <w:tcPr>
            <w:tcW w:w="2907" w:type="dxa"/>
            <w:tcBorders>
              <w:top w:val="single" w:sz="4" w:space="0" w:color="auto"/>
              <w:left w:val="single" w:sz="4" w:space="0" w:color="auto"/>
              <w:bottom w:val="single" w:sz="4" w:space="0" w:color="auto"/>
              <w:right w:val="single" w:sz="4" w:space="0" w:color="auto"/>
            </w:tcBorders>
            <w:hideMark/>
          </w:tcPr>
          <w:p w14:paraId="7DB2B344" w14:textId="77777777" w:rsidR="0083334D" w:rsidRPr="0078537E" w:rsidRDefault="0083334D" w:rsidP="00C84CE3">
            <w:pPr>
              <w:widowControl w:val="0"/>
              <w:tabs>
                <w:tab w:val="left" w:pos="3016"/>
              </w:tabs>
              <w:suppressAutoHyphens/>
              <w:spacing w:after="0"/>
              <w:ind w:right="-53"/>
              <w:rPr>
                <w:rFonts w:ascii="Times New Roman" w:hAnsi="Times New Roman" w:cs="Times New Roman"/>
                <w:kern w:val="2"/>
                <w:sz w:val="24"/>
                <w:szCs w:val="24"/>
              </w:rPr>
            </w:pPr>
            <w:r w:rsidRPr="0078537E">
              <w:rPr>
                <w:rFonts w:ascii="Times New Roman" w:hAnsi="Times New Roman" w:cs="Times New Roman"/>
                <w:sz w:val="24"/>
                <w:szCs w:val="24"/>
              </w:rPr>
              <w:t>Постановление Администрации города Минусинска</w:t>
            </w:r>
          </w:p>
        </w:tc>
        <w:tc>
          <w:tcPr>
            <w:tcW w:w="7045" w:type="dxa"/>
            <w:tcBorders>
              <w:top w:val="single" w:sz="4" w:space="0" w:color="auto"/>
              <w:left w:val="single" w:sz="4" w:space="0" w:color="auto"/>
              <w:bottom w:val="single" w:sz="4" w:space="0" w:color="auto"/>
              <w:right w:val="single" w:sz="4" w:space="0" w:color="auto"/>
            </w:tcBorders>
            <w:hideMark/>
          </w:tcPr>
          <w:p w14:paraId="4B942818" w14:textId="77777777" w:rsidR="0083334D" w:rsidRPr="0078537E" w:rsidRDefault="0083334D" w:rsidP="00C84CE3">
            <w:pPr>
              <w:widowControl w:val="0"/>
              <w:tabs>
                <w:tab w:val="left" w:pos="2850"/>
              </w:tabs>
              <w:suppressAutoHyphens/>
              <w:spacing w:after="0"/>
              <w:rPr>
                <w:rFonts w:ascii="Times New Roman" w:hAnsi="Times New Roman" w:cs="Times New Roman"/>
                <w:kern w:val="2"/>
                <w:sz w:val="24"/>
                <w:szCs w:val="24"/>
              </w:rPr>
            </w:pPr>
            <w:r w:rsidRPr="0078537E">
              <w:rPr>
                <w:rFonts w:ascii="Times New Roman" w:hAnsi="Times New Roman" w:cs="Times New Roman"/>
                <w:sz w:val="24"/>
                <w:szCs w:val="24"/>
              </w:rPr>
              <w:t>Об утверждении перечня муниципальных программ муниципального образования город Минусинск</w:t>
            </w:r>
          </w:p>
        </w:tc>
        <w:tc>
          <w:tcPr>
            <w:tcW w:w="2265" w:type="dxa"/>
            <w:tcBorders>
              <w:top w:val="single" w:sz="4" w:space="0" w:color="auto"/>
              <w:left w:val="single" w:sz="4" w:space="0" w:color="auto"/>
              <w:bottom w:val="single" w:sz="4" w:space="0" w:color="auto"/>
              <w:right w:val="single" w:sz="4" w:space="0" w:color="auto"/>
            </w:tcBorders>
            <w:hideMark/>
          </w:tcPr>
          <w:p w14:paraId="0DD30C3F" w14:textId="77777777" w:rsidR="0083334D" w:rsidRPr="0078537E" w:rsidRDefault="0083334D" w:rsidP="00C84CE3">
            <w:pPr>
              <w:widowControl w:val="0"/>
              <w:tabs>
                <w:tab w:val="left" w:pos="2619"/>
              </w:tabs>
              <w:suppressAutoHyphens/>
              <w:spacing w:after="0"/>
              <w:rPr>
                <w:rFonts w:ascii="Times New Roman" w:hAnsi="Times New Roman" w:cs="Times New Roman"/>
                <w:kern w:val="2"/>
                <w:sz w:val="24"/>
                <w:szCs w:val="24"/>
              </w:rPr>
            </w:pPr>
            <w:r w:rsidRPr="0078537E">
              <w:rPr>
                <w:rFonts w:ascii="Times New Roman" w:hAnsi="Times New Roman" w:cs="Times New Roman"/>
                <w:sz w:val="24"/>
                <w:szCs w:val="24"/>
              </w:rPr>
              <w:t>Администрация города Минусинска</w:t>
            </w:r>
          </w:p>
        </w:tc>
        <w:tc>
          <w:tcPr>
            <w:tcW w:w="2177" w:type="dxa"/>
            <w:tcBorders>
              <w:top w:val="single" w:sz="4" w:space="0" w:color="auto"/>
              <w:left w:val="single" w:sz="4" w:space="0" w:color="auto"/>
              <w:bottom w:val="single" w:sz="4" w:space="0" w:color="auto"/>
              <w:right w:val="single" w:sz="4" w:space="0" w:color="auto"/>
            </w:tcBorders>
            <w:hideMark/>
          </w:tcPr>
          <w:p w14:paraId="74897319" w14:textId="77777777" w:rsidR="0083334D" w:rsidRPr="0078537E" w:rsidRDefault="0083334D" w:rsidP="00C84CE3">
            <w:pPr>
              <w:widowControl w:val="0"/>
              <w:tabs>
                <w:tab w:val="left" w:pos="2430"/>
              </w:tabs>
              <w:suppressAutoHyphens/>
              <w:spacing w:after="0"/>
              <w:ind w:left="-108" w:right="-13"/>
              <w:jc w:val="center"/>
              <w:rPr>
                <w:rFonts w:ascii="Times New Roman" w:hAnsi="Times New Roman" w:cs="Times New Roman"/>
                <w:kern w:val="2"/>
                <w:sz w:val="24"/>
                <w:szCs w:val="24"/>
              </w:rPr>
            </w:pPr>
            <w:r w:rsidRPr="0078537E">
              <w:rPr>
                <w:rFonts w:ascii="Times New Roman" w:hAnsi="Times New Roman" w:cs="Times New Roman"/>
                <w:sz w:val="24"/>
                <w:szCs w:val="24"/>
              </w:rPr>
              <w:t>30.08.2013                         № АГ-1544-п</w:t>
            </w:r>
          </w:p>
        </w:tc>
      </w:tr>
    </w:tbl>
    <w:p w14:paraId="3142C852" w14:textId="77777777" w:rsidR="0083334D" w:rsidRPr="0078537E" w:rsidRDefault="0083334D" w:rsidP="0083334D">
      <w:pPr>
        <w:spacing w:after="0"/>
        <w:rPr>
          <w:rFonts w:ascii="Times New Roman" w:hAnsi="Times New Roman" w:cs="Times New Roman"/>
          <w:sz w:val="24"/>
          <w:szCs w:val="24"/>
        </w:rPr>
      </w:pPr>
    </w:p>
    <w:p w14:paraId="6A0BD165" w14:textId="77777777" w:rsidR="009875F0" w:rsidRPr="0078537E" w:rsidRDefault="009875F0" w:rsidP="0083334D">
      <w:pPr>
        <w:spacing w:after="0"/>
        <w:rPr>
          <w:rFonts w:ascii="Times New Roman" w:hAnsi="Times New Roman" w:cs="Times New Roman"/>
          <w:sz w:val="24"/>
          <w:szCs w:val="24"/>
        </w:rPr>
      </w:pPr>
    </w:p>
    <w:p w14:paraId="626D0733" w14:textId="77777777" w:rsidR="0061359E" w:rsidRPr="0078537E" w:rsidRDefault="0061359E" w:rsidP="0061359E">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Заместитель Главы города по экономике и финансам </w:t>
      </w:r>
    </w:p>
    <w:p w14:paraId="0BBA24DE" w14:textId="77777777" w:rsidR="0061359E" w:rsidRPr="0078537E" w:rsidRDefault="0061359E" w:rsidP="0061359E">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руководитель управления экономики и имущественных </w:t>
      </w:r>
    </w:p>
    <w:p w14:paraId="7F251D5B" w14:textId="77777777" w:rsidR="0061359E" w:rsidRPr="0078537E" w:rsidRDefault="0061359E" w:rsidP="0061359E">
      <w:pPr>
        <w:widowControl w:val="0"/>
        <w:autoSpaceDE w:val="0"/>
        <w:autoSpaceDN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отношений администрации города Минусинска                                                                                                                                            Е.Н. Грязева</w:t>
      </w:r>
    </w:p>
    <w:p w14:paraId="4DE41B8D" w14:textId="77777777" w:rsidR="0061359E" w:rsidRPr="0078537E" w:rsidRDefault="0061359E" w:rsidP="0061359E">
      <w:pPr>
        <w:widowControl w:val="0"/>
        <w:autoSpaceDE w:val="0"/>
        <w:autoSpaceDN w:val="0"/>
        <w:spacing w:after="0" w:line="240" w:lineRule="auto"/>
        <w:jc w:val="both"/>
        <w:rPr>
          <w:rFonts w:ascii="Times New Roman" w:hAnsi="Times New Roman" w:cs="Times New Roman"/>
          <w:sz w:val="24"/>
          <w:szCs w:val="24"/>
        </w:rPr>
      </w:pPr>
    </w:p>
    <w:p w14:paraId="4301D4DA" w14:textId="77777777" w:rsidR="0061359E" w:rsidRPr="0078537E" w:rsidRDefault="0061359E" w:rsidP="005E5CDD">
      <w:pPr>
        <w:tabs>
          <w:tab w:val="left" w:pos="9923"/>
        </w:tabs>
        <w:spacing w:after="0" w:line="240" w:lineRule="auto"/>
        <w:ind w:left="9639"/>
        <w:rPr>
          <w:rFonts w:ascii="Times New Roman" w:hAnsi="Times New Roman" w:cs="Times New Roman"/>
          <w:sz w:val="24"/>
          <w:szCs w:val="24"/>
        </w:rPr>
      </w:pPr>
    </w:p>
    <w:p w14:paraId="384F86DD" w14:textId="77777777" w:rsidR="0061359E" w:rsidRPr="0078537E" w:rsidRDefault="0061359E" w:rsidP="005E5CDD">
      <w:pPr>
        <w:tabs>
          <w:tab w:val="left" w:pos="9923"/>
        </w:tabs>
        <w:spacing w:after="0" w:line="240" w:lineRule="auto"/>
        <w:ind w:left="9639"/>
        <w:rPr>
          <w:rFonts w:ascii="Times New Roman" w:hAnsi="Times New Roman" w:cs="Times New Roman"/>
          <w:sz w:val="24"/>
          <w:szCs w:val="24"/>
        </w:rPr>
      </w:pPr>
    </w:p>
    <w:p w14:paraId="5DF593B1" w14:textId="77777777" w:rsidR="0061359E" w:rsidRPr="0078537E" w:rsidRDefault="0061359E" w:rsidP="005E5CDD">
      <w:pPr>
        <w:tabs>
          <w:tab w:val="left" w:pos="9923"/>
        </w:tabs>
        <w:spacing w:after="0" w:line="240" w:lineRule="auto"/>
        <w:ind w:left="9639"/>
        <w:rPr>
          <w:rFonts w:ascii="Times New Roman" w:hAnsi="Times New Roman" w:cs="Times New Roman"/>
          <w:sz w:val="24"/>
          <w:szCs w:val="24"/>
        </w:rPr>
      </w:pPr>
    </w:p>
    <w:p w14:paraId="312FCB1D" w14:textId="77777777" w:rsidR="0061359E" w:rsidRPr="0078537E" w:rsidRDefault="0061359E" w:rsidP="005E5CDD">
      <w:pPr>
        <w:tabs>
          <w:tab w:val="left" w:pos="9923"/>
        </w:tabs>
        <w:spacing w:after="0" w:line="240" w:lineRule="auto"/>
        <w:ind w:left="9639"/>
        <w:rPr>
          <w:rFonts w:ascii="Times New Roman" w:hAnsi="Times New Roman" w:cs="Times New Roman"/>
          <w:sz w:val="24"/>
          <w:szCs w:val="24"/>
        </w:rPr>
      </w:pPr>
    </w:p>
    <w:p w14:paraId="118FDAE6" w14:textId="77777777" w:rsidR="0061359E" w:rsidRPr="0078537E" w:rsidRDefault="0061359E" w:rsidP="005E5CDD">
      <w:pPr>
        <w:tabs>
          <w:tab w:val="left" w:pos="9923"/>
        </w:tabs>
        <w:spacing w:after="0" w:line="240" w:lineRule="auto"/>
        <w:ind w:left="9639"/>
        <w:rPr>
          <w:rFonts w:ascii="Times New Roman" w:hAnsi="Times New Roman" w:cs="Times New Roman"/>
          <w:sz w:val="24"/>
          <w:szCs w:val="24"/>
        </w:rPr>
      </w:pPr>
    </w:p>
    <w:p w14:paraId="56CD6858" w14:textId="77777777" w:rsidR="0061359E" w:rsidRPr="0078537E" w:rsidRDefault="0061359E" w:rsidP="005E5CDD">
      <w:pPr>
        <w:tabs>
          <w:tab w:val="left" w:pos="9923"/>
        </w:tabs>
        <w:spacing w:after="0" w:line="240" w:lineRule="auto"/>
        <w:ind w:left="9639"/>
        <w:rPr>
          <w:rFonts w:ascii="Times New Roman" w:hAnsi="Times New Roman" w:cs="Times New Roman"/>
          <w:sz w:val="24"/>
          <w:szCs w:val="24"/>
        </w:rPr>
      </w:pPr>
    </w:p>
    <w:p w14:paraId="2128DA0D" w14:textId="77777777" w:rsidR="0061359E" w:rsidRPr="0078537E" w:rsidRDefault="0061359E" w:rsidP="005E5CDD">
      <w:pPr>
        <w:tabs>
          <w:tab w:val="left" w:pos="9923"/>
        </w:tabs>
        <w:spacing w:after="0" w:line="240" w:lineRule="auto"/>
        <w:ind w:left="9639"/>
        <w:rPr>
          <w:rFonts w:ascii="Times New Roman" w:hAnsi="Times New Roman" w:cs="Times New Roman"/>
          <w:sz w:val="24"/>
          <w:szCs w:val="24"/>
        </w:rPr>
      </w:pPr>
    </w:p>
    <w:p w14:paraId="3741F5A5" w14:textId="77777777" w:rsidR="00695AF3" w:rsidRPr="0078537E" w:rsidRDefault="00695AF3" w:rsidP="005E5CDD">
      <w:pPr>
        <w:tabs>
          <w:tab w:val="left" w:pos="9923"/>
        </w:tabs>
        <w:spacing w:after="0" w:line="240" w:lineRule="auto"/>
        <w:ind w:left="9639"/>
        <w:rPr>
          <w:rFonts w:ascii="Times New Roman" w:eastAsia="Calibri" w:hAnsi="Times New Roman" w:cs="Times New Roman"/>
          <w:sz w:val="24"/>
          <w:szCs w:val="24"/>
          <w:lang w:eastAsia="en-US"/>
        </w:rPr>
      </w:pPr>
      <w:r w:rsidRPr="0078537E">
        <w:rPr>
          <w:rFonts w:ascii="Times New Roman" w:eastAsia="Calibri" w:hAnsi="Times New Roman" w:cs="Times New Roman"/>
          <w:sz w:val="24"/>
          <w:szCs w:val="24"/>
          <w:lang w:eastAsia="en-US"/>
        </w:rPr>
        <w:lastRenderedPageBreak/>
        <w:t xml:space="preserve">Приложение № </w:t>
      </w:r>
      <w:r w:rsidR="00635AB6" w:rsidRPr="0078537E">
        <w:rPr>
          <w:rFonts w:ascii="Times New Roman" w:eastAsia="Calibri" w:hAnsi="Times New Roman" w:cs="Times New Roman"/>
          <w:sz w:val="24"/>
          <w:szCs w:val="24"/>
          <w:lang w:eastAsia="en-US"/>
        </w:rPr>
        <w:t>3</w:t>
      </w:r>
      <w:r w:rsidRPr="0078537E">
        <w:rPr>
          <w:rFonts w:ascii="Times New Roman" w:eastAsia="Calibri" w:hAnsi="Times New Roman" w:cs="Times New Roman"/>
          <w:sz w:val="24"/>
          <w:szCs w:val="24"/>
          <w:lang w:eastAsia="en-US"/>
        </w:rPr>
        <w:t xml:space="preserve">а к муниципальной программе «Эффективное управление муниципальным имуществом города Минусинска» </w:t>
      </w:r>
      <w:bookmarkStart w:id="31" w:name="P893"/>
      <w:bookmarkEnd w:id="31"/>
    </w:p>
    <w:p w14:paraId="78799B5F" w14:textId="77777777" w:rsidR="005E5CDD" w:rsidRPr="0078537E" w:rsidRDefault="005E5CDD" w:rsidP="005E5CDD">
      <w:pPr>
        <w:widowControl w:val="0"/>
        <w:autoSpaceDE w:val="0"/>
        <w:autoSpaceDN w:val="0"/>
        <w:spacing w:after="0" w:line="240" w:lineRule="auto"/>
        <w:ind w:firstLine="540"/>
        <w:jc w:val="both"/>
        <w:rPr>
          <w:rFonts w:ascii="Times New Roman" w:hAnsi="Times New Roman" w:cs="Times New Roman"/>
          <w:bCs/>
          <w:sz w:val="24"/>
          <w:szCs w:val="24"/>
        </w:rPr>
      </w:pPr>
    </w:p>
    <w:p w14:paraId="6C4A82F2" w14:textId="77777777" w:rsidR="005E5CDD" w:rsidRPr="0078537E" w:rsidRDefault="005E5CDD" w:rsidP="005E5CDD">
      <w:pPr>
        <w:widowControl w:val="0"/>
        <w:autoSpaceDE w:val="0"/>
        <w:autoSpaceDN w:val="0"/>
        <w:spacing w:after="0" w:line="240" w:lineRule="auto"/>
        <w:ind w:firstLine="540"/>
        <w:jc w:val="center"/>
        <w:rPr>
          <w:rFonts w:ascii="Times New Roman" w:hAnsi="Times New Roman" w:cs="Times New Roman"/>
          <w:b/>
          <w:bCs/>
          <w:sz w:val="24"/>
          <w:szCs w:val="24"/>
        </w:rPr>
      </w:pPr>
      <w:r w:rsidRPr="0078537E">
        <w:rPr>
          <w:rFonts w:ascii="Times New Roman" w:hAnsi="Times New Roman" w:cs="Times New Roman"/>
          <w:b/>
          <w:bCs/>
          <w:sz w:val="24"/>
          <w:szCs w:val="24"/>
        </w:rPr>
        <w:t>ПЕРЕЧЕНЬ</w:t>
      </w:r>
    </w:p>
    <w:p w14:paraId="018E6C70" w14:textId="77777777" w:rsidR="005E5CDD" w:rsidRPr="0078537E" w:rsidRDefault="005E5CDD" w:rsidP="005E5CDD">
      <w:pPr>
        <w:widowControl w:val="0"/>
        <w:autoSpaceDE w:val="0"/>
        <w:autoSpaceDN w:val="0"/>
        <w:spacing w:after="0" w:line="240" w:lineRule="auto"/>
        <w:ind w:firstLine="540"/>
        <w:jc w:val="center"/>
        <w:rPr>
          <w:rFonts w:ascii="Times New Roman" w:hAnsi="Times New Roman" w:cs="Times New Roman"/>
          <w:bCs/>
          <w:sz w:val="24"/>
          <w:szCs w:val="24"/>
        </w:rPr>
      </w:pPr>
      <w:r w:rsidRPr="0078537E">
        <w:rPr>
          <w:rFonts w:ascii="Times New Roman" w:hAnsi="Times New Roman" w:cs="Times New Roman"/>
          <w:bCs/>
          <w:sz w:val="24"/>
          <w:szCs w:val="24"/>
        </w:rPr>
        <w:t>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очередной финансовый год (за счет вех источников финансирования)</w:t>
      </w:r>
    </w:p>
    <w:p w14:paraId="4FE2B52A" w14:textId="77777777" w:rsidR="005E5CDD" w:rsidRPr="0078537E"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r w:rsidRPr="0078537E">
        <w:rPr>
          <w:rFonts w:ascii="Times New Roman" w:hAnsi="Times New Roman" w:cs="Times New Roman"/>
          <w:bCs/>
          <w:sz w:val="24"/>
          <w:szCs w:val="24"/>
        </w:rPr>
        <w:t xml:space="preserve">  </w:t>
      </w:r>
    </w:p>
    <w:p w14:paraId="474CFA1B" w14:textId="77777777" w:rsidR="005E5CDD" w:rsidRPr="0078537E"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r w:rsidRPr="0078537E">
        <w:rPr>
          <w:rFonts w:ascii="Times New Roman" w:hAnsi="Times New Roman" w:cs="Times New Roman"/>
          <w:sz w:val="24"/>
          <w:szCs w:val="24"/>
        </w:rPr>
        <w:t>(тыс. рублей)</w:t>
      </w:r>
    </w:p>
    <w:tbl>
      <w:tblPr>
        <w:tblStyle w:val="11"/>
        <w:tblW w:w="5000" w:type="pct"/>
        <w:tblLook w:val="04A0" w:firstRow="1" w:lastRow="0" w:firstColumn="1" w:lastColumn="0" w:noHBand="0" w:noVBand="1"/>
      </w:tblPr>
      <w:tblGrid>
        <w:gridCol w:w="4517"/>
        <w:gridCol w:w="1831"/>
        <w:gridCol w:w="1985"/>
        <w:gridCol w:w="1834"/>
        <w:gridCol w:w="2121"/>
        <w:gridCol w:w="2302"/>
      </w:tblGrid>
      <w:tr w:rsidR="000D4B39" w:rsidRPr="0078537E" w14:paraId="7D943F83" w14:textId="77777777" w:rsidTr="0014612E">
        <w:tc>
          <w:tcPr>
            <w:tcW w:w="1594" w:type="pct"/>
            <w:vMerge w:val="restart"/>
            <w:tcBorders>
              <w:top w:val="single" w:sz="4" w:space="0" w:color="000000"/>
              <w:left w:val="single" w:sz="4" w:space="0" w:color="000000"/>
              <w:bottom w:val="single" w:sz="4" w:space="0" w:color="000000"/>
              <w:right w:val="single" w:sz="4" w:space="0" w:color="000000"/>
            </w:tcBorders>
            <w:hideMark/>
          </w:tcPr>
          <w:p w14:paraId="6F23A7AF"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Наименование</w:t>
            </w:r>
          </w:p>
          <w:p w14:paraId="45E4E886"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объекта</w:t>
            </w:r>
          </w:p>
        </w:tc>
        <w:tc>
          <w:tcPr>
            <w:tcW w:w="3406" w:type="pct"/>
            <w:gridSpan w:val="5"/>
            <w:tcBorders>
              <w:top w:val="single" w:sz="4" w:space="0" w:color="000000"/>
              <w:left w:val="single" w:sz="4" w:space="0" w:color="000000"/>
              <w:bottom w:val="single" w:sz="4" w:space="0" w:color="000000"/>
              <w:right w:val="single" w:sz="4" w:space="0" w:color="000000"/>
            </w:tcBorders>
          </w:tcPr>
          <w:p w14:paraId="79B93192"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Объем бюджетных инвестиций на 2023 год</w:t>
            </w:r>
          </w:p>
          <w:p w14:paraId="50AFA686"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r>
      <w:tr w:rsidR="000D4B39" w:rsidRPr="0078537E" w14:paraId="7B81B4D1" w14:textId="77777777" w:rsidTr="0014612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5586D1"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c>
          <w:tcPr>
            <w:tcW w:w="673" w:type="pct"/>
            <w:vMerge w:val="restart"/>
            <w:tcBorders>
              <w:top w:val="single" w:sz="4" w:space="0" w:color="000000"/>
              <w:left w:val="single" w:sz="4" w:space="0" w:color="000000"/>
              <w:bottom w:val="single" w:sz="4" w:space="0" w:color="000000"/>
              <w:right w:val="single" w:sz="4" w:space="0" w:color="000000"/>
            </w:tcBorders>
            <w:hideMark/>
          </w:tcPr>
          <w:p w14:paraId="5B21CE13"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всего</w:t>
            </w:r>
          </w:p>
        </w:tc>
        <w:tc>
          <w:tcPr>
            <w:tcW w:w="2733" w:type="pct"/>
            <w:gridSpan w:val="4"/>
            <w:tcBorders>
              <w:top w:val="single" w:sz="4" w:space="0" w:color="000000"/>
              <w:left w:val="single" w:sz="4" w:space="0" w:color="000000"/>
              <w:bottom w:val="single" w:sz="4" w:space="0" w:color="000000"/>
              <w:right w:val="single" w:sz="4" w:space="0" w:color="000000"/>
            </w:tcBorders>
            <w:hideMark/>
          </w:tcPr>
          <w:p w14:paraId="3AEB9A0D"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в том числе:</w:t>
            </w:r>
          </w:p>
        </w:tc>
      </w:tr>
      <w:tr w:rsidR="000D4B39" w:rsidRPr="0078537E" w14:paraId="3F6D6F37" w14:textId="77777777" w:rsidTr="0014612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02BCCC"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11B627"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c>
          <w:tcPr>
            <w:tcW w:w="726" w:type="pct"/>
            <w:tcBorders>
              <w:top w:val="single" w:sz="4" w:space="0" w:color="000000"/>
              <w:left w:val="single" w:sz="4" w:space="0" w:color="000000"/>
              <w:bottom w:val="single" w:sz="4" w:space="0" w:color="000000"/>
              <w:right w:val="single" w:sz="4" w:space="0" w:color="000000"/>
            </w:tcBorders>
            <w:hideMark/>
          </w:tcPr>
          <w:p w14:paraId="4085BA0E"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бюджет города</w:t>
            </w:r>
          </w:p>
        </w:tc>
        <w:tc>
          <w:tcPr>
            <w:tcW w:w="674" w:type="pct"/>
            <w:tcBorders>
              <w:top w:val="single" w:sz="4" w:space="0" w:color="000000"/>
              <w:left w:val="single" w:sz="4" w:space="0" w:color="000000"/>
              <w:bottom w:val="single" w:sz="4" w:space="0" w:color="000000"/>
              <w:right w:val="single" w:sz="4" w:space="0" w:color="000000"/>
            </w:tcBorders>
            <w:hideMark/>
          </w:tcPr>
          <w:p w14:paraId="653F744A"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краевой бюджет</w:t>
            </w:r>
          </w:p>
        </w:tc>
        <w:tc>
          <w:tcPr>
            <w:tcW w:w="673" w:type="pct"/>
            <w:tcBorders>
              <w:top w:val="single" w:sz="4" w:space="0" w:color="000000"/>
              <w:left w:val="single" w:sz="4" w:space="0" w:color="000000"/>
              <w:bottom w:val="single" w:sz="4" w:space="0" w:color="000000"/>
              <w:right w:val="single" w:sz="4" w:space="0" w:color="000000"/>
            </w:tcBorders>
            <w:hideMark/>
          </w:tcPr>
          <w:p w14:paraId="4E5D267B"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федеральный бюджет</w:t>
            </w:r>
          </w:p>
        </w:tc>
        <w:tc>
          <w:tcPr>
            <w:tcW w:w="660" w:type="pct"/>
            <w:tcBorders>
              <w:top w:val="single" w:sz="4" w:space="0" w:color="000000"/>
              <w:left w:val="single" w:sz="4" w:space="0" w:color="000000"/>
              <w:bottom w:val="single" w:sz="4" w:space="0" w:color="000000"/>
              <w:right w:val="single" w:sz="4" w:space="0" w:color="000000"/>
            </w:tcBorders>
            <w:hideMark/>
          </w:tcPr>
          <w:p w14:paraId="669A103A"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внебюджетные источники</w:t>
            </w:r>
          </w:p>
        </w:tc>
      </w:tr>
      <w:tr w:rsidR="000D4B39" w:rsidRPr="0078537E" w14:paraId="0B5AE7F6" w14:textId="77777777" w:rsidTr="0014612E">
        <w:tc>
          <w:tcPr>
            <w:tcW w:w="1594" w:type="pct"/>
            <w:tcBorders>
              <w:top w:val="single" w:sz="4" w:space="0" w:color="000000"/>
              <w:left w:val="single" w:sz="4" w:space="0" w:color="000000"/>
              <w:bottom w:val="single" w:sz="4" w:space="0" w:color="000000"/>
              <w:right w:val="single" w:sz="4" w:space="0" w:color="000000"/>
            </w:tcBorders>
            <w:hideMark/>
          </w:tcPr>
          <w:p w14:paraId="64506B44"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Итого</w:t>
            </w:r>
          </w:p>
        </w:tc>
        <w:tc>
          <w:tcPr>
            <w:tcW w:w="673" w:type="pct"/>
            <w:tcBorders>
              <w:top w:val="single" w:sz="4" w:space="0" w:color="000000"/>
              <w:left w:val="single" w:sz="4" w:space="0" w:color="000000"/>
              <w:bottom w:val="single" w:sz="4" w:space="0" w:color="000000"/>
              <w:right w:val="single" w:sz="4" w:space="0" w:color="000000"/>
            </w:tcBorders>
            <w:hideMark/>
          </w:tcPr>
          <w:p w14:paraId="7C300B2E"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50 138,00</w:t>
            </w:r>
          </w:p>
        </w:tc>
        <w:tc>
          <w:tcPr>
            <w:tcW w:w="726" w:type="pct"/>
            <w:tcBorders>
              <w:top w:val="single" w:sz="4" w:space="0" w:color="000000"/>
              <w:left w:val="single" w:sz="4" w:space="0" w:color="000000"/>
              <w:bottom w:val="single" w:sz="4" w:space="0" w:color="000000"/>
              <w:right w:val="single" w:sz="4" w:space="0" w:color="000000"/>
            </w:tcBorders>
            <w:vAlign w:val="center"/>
            <w:hideMark/>
          </w:tcPr>
          <w:p w14:paraId="5A29F119"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161342FF"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48 735,71</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7BFDEE39"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1 402,29</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57A90CBF"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r>
      <w:tr w:rsidR="000D4B39" w:rsidRPr="0078537E" w14:paraId="047F7005" w14:textId="77777777" w:rsidTr="0014612E">
        <w:tc>
          <w:tcPr>
            <w:tcW w:w="1594" w:type="pct"/>
            <w:tcBorders>
              <w:top w:val="single" w:sz="4" w:space="0" w:color="000000"/>
              <w:left w:val="single" w:sz="4" w:space="0" w:color="000000"/>
              <w:bottom w:val="single" w:sz="4" w:space="0" w:color="000000"/>
              <w:right w:val="single" w:sz="4" w:space="0" w:color="000000"/>
            </w:tcBorders>
            <w:hideMark/>
          </w:tcPr>
          <w:p w14:paraId="39818369"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Администрация города Минусинска</w:t>
            </w:r>
          </w:p>
        </w:tc>
        <w:tc>
          <w:tcPr>
            <w:tcW w:w="673" w:type="pct"/>
            <w:tcBorders>
              <w:top w:val="single" w:sz="4" w:space="0" w:color="000000"/>
              <w:left w:val="single" w:sz="4" w:space="0" w:color="000000"/>
              <w:bottom w:val="single" w:sz="4" w:space="0" w:color="000000"/>
              <w:right w:val="single" w:sz="4" w:space="0" w:color="000000"/>
            </w:tcBorders>
            <w:hideMark/>
          </w:tcPr>
          <w:p w14:paraId="389B3214"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50 138,00</w:t>
            </w:r>
          </w:p>
        </w:tc>
        <w:tc>
          <w:tcPr>
            <w:tcW w:w="726" w:type="pct"/>
            <w:tcBorders>
              <w:top w:val="single" w:sz="4" w:space="0" w:color="000000"/>
              <w:left w:val="single" w:sz="4" w:space="0" w:color="000000"/>
              <w:bottom w:val="single" w:sz="4" w:space="0" w:color="000000"/>
              <w:right w:val="single" w:sz="4" w:space="0" w:color="000000"/>
            </w:tcBorders>
            <w:hideMark/>
          </w:tcPr>
          <w:p w14:paraId="34DD086D"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1E990B4D"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48 735,71</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70534A4F"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1 402,29</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4656A186"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r>
      <w:tr w:rsidR="000D4B39" w:rsidRPr="0078537E" w14:paraId="31BE91C7" w14:textId="77777777" w:rsidTr="0014612E">
        <w:trPr>
          <w:trHeight w:val="829"/>
        </w:trPr>
        <w:tc>
          <w:tcPr>
            <w:tcW w:w="1594" w:type="pct"/>
            <w:tcBorders>
              <w:top w:val="single" w:sz="4" w:space="0" w:color="000000"/>
              <w:left w:val="single" w:sz="4" w:space="0" w:color="000000"/>
              <w:bottom w:val="single" w:sz="4" w:space="0" w:color="000000"/>
              <w:right w:val="single" w:sz="4" w:space="0" w:color="000000"/>
            </w:tcBorders>
            <w:hideMark/>
          </w:tcPr>
          <w:p w14:paraId="27F9173B"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bCs/>
                <w:sz w:val="24"/>
                <w:szCs w:val="24"/>
                <w:lang w:eastAsia="ru-RU"/>
              </w:rPr>
            </w:pPr>
            <w:r w:rsidRPr="0078537E">
              <w:rPr>
                <w:rFonts w:ascii="Times New Roman" w:eastAsia="Times New Roman" w:hAnsi="Times New Roman" w:cs="Times New Roman"/>
                <w:bCs/>
                <w:sz w:val="24"/>
                <w:szCs w:val="24"/>
                <w:lang w:eastAsia="ru-RU"/>
              </w:rPr>
              <w:t>приобретение объектов недвижимого имущества в муниципальную собственность</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19FCFABE"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c>
          <w:tcPr>
            <w:tcW w:w="726" w:type="pct"/>
            <w:tcBorders>
              <w:top w:val="single" w:sz="4" w:space="0" w:color="000000"/>
              <w:left w:val="single" w:sz="4" w:space="0" w:color="000000"/>
              <w:bottom w:val="single" w:sz="4" w:space="0" w:color="000000"/>
              <w:right w:val="single" w:sz="4" w:space="0" w:color="000000"/>
            </w:tcBorders>
            <w:vAlign w:val="center"/>
            <w:hideMark/>
          </w:tcPr>
          <w:p w14:paraId="192C095E"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4970136B"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6BA5D985"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5496A180"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r>
      <w:tr w:rsidR="000D4B39" w:rsidRPr="0078537E" w14:paraId="0701EF27" w14:textId="77777777" w:rsidTr="0014612E">
        <w:trPr>
          <w:trHeight w:val="1016"/>
        </w:trPr>
        <w:tc>
          <w:tcPr>
            <w:tcW w:w="1594" w:type="pct"/>
            <w:tcBorders>
              <w:top w:val="single" w:sz="4" w:space="0" w:color="000000"/>
              <w:left w:val="single" w:sz="4" w:space="0" w:color="000000"/>
              <w:bottom w:val="single" w:sz="4" w:space="0" w:color="000000"/>
              <w:right w:val="single" w:sz="4" w:space="0" w:color="000000"/>
            </w:tcBorders>
            <w:hideMark/>
          </w:tcPr>
          <w:p w14:paraId="76EB56CE"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bCs/>
                <w:sz w:val="24"/>
                <w:szCs w:val="24"/>
                <w:lang w:eastAsia="ru-RU"/>
              </w:rPr>
            </w:pPr>
            <w:r w:rsidRPr="0078537E">
              <w:rPr>
                <w:rFonts w:ascii="Times New Roman" w:eastAsia="Times New Roman" w:hAnsi="Times New Roman" w:cs="Times New Roman"/>
                <w:bCs/>
                <w:sz w:val="24"/>
                <w:szCs w:val="24"/>
                <w:lang w:eastAsia="ru-RU"/>
              </w:rPr>
              <w:t>приобретение жилых помещений для детей сирот и детей, оставшихся без попечения родителей, из числа детей сирот и детей, оставшихся без попечения родителей</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3D6E2308"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50 138,00</w:t>
            </w:r>
          </w:p>
        </w:tc>
        <w:tc>
          <w:tcPr>
            <w:tcW w:w="726" w:type="pct"/>
            <w:tcBorders>
              <w:top w:val="single" w:sz="4" w:space="0" w:color="000000"/>
              <w:left w:val="single" w:sz="4" w:space="0" w:color="000000"/>
              <w:bottom w:val="single" w:sz="4" w:space="0" w:color="000000"/>
              <w:right w:val="single" w:sz="4" w:space="0" w:color="000000"/>
            </w:tcBorders>
            <w:vAlign w:val="center"/>
            <w:hideMark/>
          </w:tcPr>
          <w:p w14:paraId="4542D009"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2F33B2DA"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48 735,71</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6D6116E8"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1 402,29</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40B8A796" w14:textId="77777777" w:rsidR="000D4B39" w:rsidRPr="0078537E"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8537E">
              <w:rPr>
                <w:rFonts w:ascii="Times New Roman" w:eastAsia="Times New Roman" w:hAnsi="Times New Roman" w:cs="Times New Roman"/>
                <w:sz w:val="24"/>
                <w:szCs w:val="24"/>
                <w:lang w:eastAsia="ru-RU"/>
              </w:rPr>
              <w:t>0,00</w:t>
            </w:r>
          </w:p>
        </w:tc>
      </w:tr>
    </w:tbl>
    <w:p w14:paraId="70404D7C" w14:textId="77777777" w:rsidR="005E5CDD" w:rsidRPr="0078537E"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p>
    <w:p w14:paraId="6DE96F3A" w14:textId="77777777" w:rsidR="005E5CDD" w:rsidRPr="0078537E"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p>
    <w:p w14:paraId="2F5CF48A" w14:textId="77777777" w:rsidR="005E5CDD" w:rsidRPr="0078537E"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r w:rsidRPr="0078537E">
        <w:rPr>
          <w:rFonts w:ascii="Times New Roman" w:hAnsi="Times New Roman" w:cs="Times New Roman"/>
          <w:sz w:val="24"/>
          <w:szCs w:val="24"/>
        </w:rPr>
        <w:t>Примечание. Расходы на разработку проектно-сметной документации для реализации инвестиционного проекта строительства (реконструкции) выделяются в таблице отдельной строкой в пределах общего объема капитальных вложений на соответствующий объект, определяемого по объекту с аналогичными техническими характеристиками, или укрупненным расчетом с учетом проектного срока строительства и ориентировочной стоимости в соответствии с финансово-экономическим обоснование</w:t>
      </w:r>
    </w:p>
    <w:p w14:paraId="1C1E1E56" w14:textId="77777777" w:rsidR="005E5CDD" w:rsidRPr="0078537E" w:rsidRDefault="005E5CDD" w:rsidP="00CB5F44">
      <w:pPr>
        <w:widowControl w:val="0"/>
        <w:autoSpaceDE w:val="0"/>
        <w:autoSpaceDN w:val="0"/>
        <w:spacing w:after="0" w:line="240" w:lineRule="auto"/>
        <w:jc w:val="both"/>
        <w:rPr>
          <w:rFonts w:ascii="Times New Roman" w:hAnsi="Times New Roman" w:cs="Times New Roman"/>
          <w:sz w:val="24"/>
          <w:szCs w:val="24"/>
        </w:rPr>
      </w:pPr>
    </w:p>
    <w:p w14:paraId="4A7E98AA" w14:textId="77777777" w:rsidR="005E5CDD" w:rsidRPr="0078537E"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p>
    <w:p w14:paraId="75B3A046" w14:textId="77777777" w:rsidR="005E5CDD" w:rsidRPr="0078537E" w:rsidRDefault="005E5CDD" w:rsidP="005E5CDD">
      <w:pPr>
        <w:tabs>
          <w:tab w:val="left" w:pos="9923"/>
        </w:tabs>
        <w:spacing w:after="0" w:line="240" w:lineRule="auto"/>
        <w:ind w:left="9639"/>
        <w:rPr>
          <w:rFonts w:ascii="Times New Roman" w:eastAsia="Calibri" w:hAnsi="Times New Roman" w:cs="Times New Roman"/>
          <w:sz w:val="24"/>
          <w:szCs w:val="24"/>
          <w:lang w:eastAsia="en-US"/>
        </w:rPr>
      </w:pPr>
      <w:r w:rsidRPr="0078537E">
        <w:rPr>
          <w:rFonts w:ascii="Times New Roman" w:eastAsia="Calibri" w:hAnsi="Times New Roman" w:cs="Times New Roman"/>
          <w:sz w:val="24"/>
          <w:szCs w:val="24"/>
          <w:lang w:eastAsia="en-US"/>
        </w:rPr>
        <w:lastRenderedPageBreak/>
        <w:t xml:space="preserve">Приложение № 3б к муниципальной программе «Эффективное управление муниципальным имуществом города Минусинска» </w:t>
      </w:r>
    </w:p>
    <w:p w14:paraId="07189A90" w14:textId="77777777" w:rsidR="005E5CDD" w:rsidRPr="0078537E" w:rsidRDefault="005E5CDD" w:rsidP="005E5CDD">
      <w:pPr>
        <w:autoSpaceDE w:val="0"/>
        <w:autoSpaceDN w:val="0"/>
        <w:adjustRightInd w:val="0"/>
        <w:spacing w:after="0" w:line="240" w:lineRule="auto"/>
        <w:jc w:val="center"/>
        <w:rPr>
          <w:rFonts w:ascii="Times New Roman" w:eastAsia="Calibri" w:hAnsi="Times New Roman" w:cs="Times New Roman"/>
          <w:b/>
          <w:bCs/>
          <w:lang w:eastAsia="en-US"/>
        </w:rPr>
      </w:pPr>
    </w:p>
    <w:p w14:paraId="55EE46F9" w14:textId="77777777" w:rsidR="005E5CDD" w:rsidRPr="0078537E" w:rsidRDefault="005E5CDD" w:rsidP="005E5CDD">
      <w:pPr>
        <w:autoSpaceDE w:val="0"/>
        <w:autoSpaceDN w:val="0"/>
        <w:adjustRightInd w:val="0"/>
        <w:spacing w:after="0" w:line="240" w:lineRule="auto"/>
        <w:jc w:val="center"/>
        <w:rPr>
          <w:rFonts w:ascii="Times New Roman" w:eastAsia="Calibri" w:hAnsi="Times New Roman" w:cs="Times New Roman"/>
          <w:b/>
          <w:bCs/>
          <w:lang w:eastAsia="en-US"/>
        </w:rPr>
      </w:pPr>
    </w:p>
    <w:p w14:paraId="3125B54B" w14:textId="77777777" w:rsidR="005E5CDD" w:rsidRPr="0078537E" w:rsidRDefault="005E5CDD" w:rsidP="005E5CDD">
      <w:pPr>
        <w:autoSpaceDE w:val="0"/>
        <w:autoSpaceDN w:val="0"/>
        <w:adjustRightInd w:val="0"/>
        <w:spacing w:after="0" w:line="240" w:lineRule="auto"/>
        <w:jc w:val="center"/>
        <w:rPr>
          <w:rFonts w:ascii="Times New Roman" w:eastAsia="Calibri" w:hAnsi="Times New Roman" w:cs="Times New Roman"/>
          <w:b/>
          <w:bCs/>
          <w:lang w:eastAsia="en-US"/>
        </w:rPr>
      </w:pPr>
      <w:r w:rsidRPr="0078537E">
        <w:rPr>
          <w:rFonts w:ascii="Times New Roman" w:eastAsia="Calibri" w:hAnsi="Times New Roman" w:cs="Times New Roman"/>
          <w:b/>
          <w:bCs/>
          <w:lang w:eastAsia="en-US"/>
        </w:rPr>
        <w:t>ПЕРЕЧЕНЬ</w:t>
      </w:r>
    </w:p>
    <w:p w14:paraId="0EA8DB3C" w14:textId="77777777" w:rsidR="005E5CDD" w:rsidRPr="0078537E" w:rsidRDefault="005E5CDD" w:rsidP="005E5CDD">
      <w:pPr>
        <w:autoSpaceDE w:val="0"/>
        <w:autoSpaceDN w:val="0"/>
        <w:adjustRightInd w:val="0"/>
        <w:spacing w:after="0" w:line="240" w:lineRule="auto"/>
        <w:jc w:val="center"/>
        <w:outlineLvl w:val="0"/>
        <w:rPr>
          <w:rFonts w:ascii="Times New Roman" w:eastAsia="Calibri" w:hAnsi="Times New Roman" w:cs="Times New Roman"/>
          <w:lang w:eastAsia="en-US"/>
        </w:rPr>
      </w:pPr>
      <w:r w:rsidRPr="0078537E">
        <w:rPr>
          <w:rFonts w:ascii="Times New Roman" w:eastAsia="Calibri" w:hAnsi="Times New Roman" w:cs="Times New Roman"/>
          <w:bCs/>
          <w:lang w:eastAsia="en-US"/>
        </w:rPr>
        <w:t>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плановый период 2024-2025 годов (за счет всех источников финансирования)</w:t>
      </w:r>
    </w:p>
    <w:p w14:paraId="7EEF503B" w14:textId="77777777" w:rsidR="005E5CDD" w:rsidRPr="0078537E" w:rsidRDefault="005E5CDD" w:rsidP="005E5CDD">
      <w:pPr>
        <w:autoSpaceDE w:val="0"/>
        <w:autoSpaceDN w:val="0"/>
        <w:adjustRightInd w:val="0"/>
        <w:spacing w:after="0" w:line="240" w:lineRule="auto"/>
        <w:ind w:firstLine="142"/>
        <w:jc w:val="right"/>
        <w:rPr>
          <w:rFonts w:ascii="Times New Roman" w:eastAsia="Calibri" w:hAnsi="Times New Roman" w:cs="Times New Roman"/>
          <w:lang w:eastAsia="en-US"/>
        </w:rPr>
      </w:pPr>
    </w:p>
    <w:p w14:paraId="3DE5D38E" w14:textId="77777777" w:rsidR="005E5CDD" w:rsidRPr="0078537E" w:rsidRDefault="005E5CDD" w:rsidP="005E5CDD">
      <w:pPr>
        <w:autoSpaceDE w:val="0"/>
        <w:autoSpaceDN w:val="0"/>
        <w:adjustRightInd w:val="0"/>
        <w:spacing w:after="0" w:line="240" w:lineRule="auto"/>
        <w:ind w:firstLine="142"/>
        <w:jc w:val="right"/>
        <w:rPr>
          <w:rFonts w:ascii="Times New Roman" w:eastAsia="Calibri" w:hAnsi="Times New Roman" w:cs="Times New Roman"/>
          <w:lang w:eastAsia="en-US"/>
        </w:rPr>
      </w:pPr>
      <w:r w:rsidRPr="0078537E">
        <w:rPr>
          <w:rFonts w:ascii="Times New Roman" w:eastAsia="Calibri" w:hAnsi="Times New Roman" w:cs="Times New Roman"/>
          <w:lang w:eastAsia="en-US"/>
        </w:rPr>
        <w:t>(тыс. рублей)</w:t>
      </w:r>
    </w:p>
    <w:tbl>
      <w:tblPr>
        <w:tblW w:w="1481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2059"/>
        <w:gridCol w:w="1418"/>
        <w:gridCol w:w="992"/>
        <w:gridCol w:w="1134"/>
        <w:gridCol w:w="1276"/>
        <w:gridCol w:w="1417"/>
        <w:gridCol w:w="1276"/>
        <w:gridCol w:w="992"/>
        <w:gridCol w:w="1276"/>
        <w:gridCol w:w="1276"/>
        <w:gridCol w:w="1275"/>
      </w:tblGrid>
      <w:tr w:rsidR="005E5CDD" w:rsidRPr="0078537E" w14:paraId="2DD730AD" w14:textId="77777777" w:rsidTr="0014612E">
        <w:trPr>
          <w:trHeight w:val="20"/>
        </w:trPr>
        <w:tc>
          <w:tcPr>
            <w:tcW w:w="426" w:type="dxa"/>
            <w:vMerge w:val="restart"/>
          </w:tcPr>
          <w:p w14:paraId="34F1CC9F"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p>
          <w:p w14:paraId="3B43C807"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N п/п</w:t>
            </w:r>
          </w:p>
        </w:tc>
        <w:tc>
          <w:tcPr>
            <w:tcW w:w="2059" w:type="dxa"/>
          </w:tcPr>
          <w:p w14:paraId="325D8D56"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Наименование объекта</w:t>
            </w:r>
          </w:p>
        </w:tc>
        <w:tc>
          <w:tcPr>
            <w:tcW w:w="6237" w:type="dxa"/>
            <w:gridSpan w:val="5"/>
          </w:tcPr>
          <w:p w14:paraId="4A03D915"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Объем капитальных вложений на 1-й год</w:t>
            </w:r>
          </w:p>
        </w:tc>
        <w:tc>
          <w:tcPr>
            <w:tcW w:w="6095" w:type="dxa"/>
            <w:gridSpan w:val="5"/>
          </w:tcPr>
          <w:p w14:paraId="10ABE75A"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Объем капитальных вложений на 2-й год</w:t>
            </w:r>
          </w:p>
        </w:tc>
      </w:tr>
      <w:tr w:rsidR="005E5CDD" w:rsidRPr="0078537E" w14:paraId="2317ACBB" w14:textId="77777777" w:rsidTr="0014612E">
        <w:tc>
          <w:tcPr>
            <w:tcW w:w="426" w:type="dxa"/>
            <w:vMerge/>
          </w:tcPr>
          <w:p w14:paraId="3373338A"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2059" w:type="dxa"/>
            <w:vMerge w:val="restart"/>
          </w:tcPr>
          <w:p w14:paraId="658D150A"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1418" w:type="dxa"/>
            <w:vMerge w:val="restart"/>
          </w:tcPr>
          <w:p w14:paraId="706D0DA7"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всего</w:t>
            </w:r>
          </w:p>
        </w:tc>
        <w:tc>
          <w:tcPr>
            <w:tcW w:w="4819" w:type="dxa"/>
            <w:gridSpan w:val="4"/>
          </w:tcPr>
          <w:p w14:paraId="22B1A486"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в том числе:</w:t>
            </w:r>
          </w:p>
        </w:tc>
        <w:tc>
          <w:tcPr>
            <w:tcW w:w="1276" w:type="dxa"/>
            <w:vMerge w:val="restart"/>
          </w:tcPr>
          <w:p w14:paraId="14016F0A" w14:textId="77777777" w:rsidR="005E5CDD" w:rsidRPr="0078537E" w:rsidRDefault="005E5CDD" w:rsidP="0014612E">
            <w:pPr>
              <w:widowControl w:val="0"/>
              <w:autoSpaceDE w:val="0"/>
              <w:autoSpaceDN w:val="0"/>
              <w:spacing w:after="0" w:line="240" w:lineRule="auto"/>
              <w:jc w:val="both"/>
              <w:rPr>
                <w:rFonts w:ascii="Times New Roman" w:hAnsi="Times New Roman" w:cs="Times New Roman"/>
                <w:szCs w:val="20"/>
              </w:rPr>
            </w:pPr>
            <w:r w:rsidRPr="0078537E">
              <w:rPr>
                <w:rFonts w:ascii="Times New Roman" w:hAnsi="Times New Roman" w:cs="Times New Roman"/>
                <w:szCs w:val="20"/>
              </w:rPr>
              <w:t>всего</w:t>
            </w:r>
          </w:p>
        </w:tc>
        <w:tc>
          <w:tcPr>
            <w:tcW w:w="4819" w:type="dxa"/>
            <w:gridSpan w:val="4"/>
          </w:tcPr>
          <w:p w14:paraId="160D9B9E"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в том числе:</w:t>
            </w:r>
          </w:p>
        </w:tc>
      </w:tr>
      <w:tr w:rsidR="005E5CDD" w:rsidRPr="0078537E" w14:paraId="502D2F08" w14:textId="77777777" w:rsidTr="0014612E">
        <w:tc>
          <w:tcPr>
            <w:tcW w:w="426" w:type="dxa"/>
            <w:vMerge/>
          </w:tcPr>
          <w:p w14:paraId="5E4A3B7A"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2059" w:type="dxa"/>
            <w:vMerge/>
          </w:tcPr>
          <w:p w14:paraId="60D8A457"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1418" w:type="dxa"/>
            <w:vMerge/>
          </w:tcPr>
          <w:p w14:paraId="72258275"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992" w:type="dxa"/>
          </w:tcPr>
          <w:p w14:paraId="240AAF14" w14:textId="77777777" w:rsidR="005E5CDD" w:rsidRPr="0078537E" w:rsidRDefault="005E5CDD" w:rsidP="0014612E">
            <w:pPr>
              <w:widowControl w:val="0"/>
              <w:autoSpaceDE w:val="0"/>
              <w:autoSpaceDN w:val="0"/>
              <w:spacing w:after="0" w:line="240" w:lineRule="auto"/>
              <w:jc w:val="both"/>
              <w:rPr>
                <w:rFonts w:ascii="Times New Roman" w:hAnsi="Times New Roman" w:cs="Times New Roman"/>
                <w:szCs w:val="20"/>
              </w:rPr>
            </w:pPr>
            <w:r w:rsidRPr="0078537E">
              <w:rPr>
                <w:rFonts w:ascii="Times New Roman" w:hAnsi="Times New Roman" w:cs="Times New Roman"/>
                <w:szCs w:val="20"/>
              </w:rPr>
              <w:t>бюджет города</w:t>
            </w:r>
          </w:p>
        </w:tc>
        <w:tc>
          <w:tcPr>
            <w:tcW w:w="1134" w:type="dxa"/>
          </w:tcPr>
          <w:p w14:paraId="48EB4D62" w14:textId="77777777" w:rsidR="005E5CDD" w:rsidRPr="0078537E" w:rsidRDefault="005E5CDD" w:rsidP="0014612E">
            <w:pPr>
              <w:widowControl w:val="0"/>
              <w:autoSpaceDE w:val="0"/>
              <w:autoSpaceDN w:val="0"/>
              <w:spacing w:after="0" w:line="240" w:lineRule="auto"/>
              <w:jc w:val="both"/>
              <w:rPr>
                <w:rFonts w:ascii="Times New Roman" w:hAnsi="Times New Roman" w:cs="Times New Roman"/>
                <w:szCs w:val="20"/>
              </w:rPr>
            </w:pPr>
            <w:r w:rsidRPr="0078537E">
              <w:rPr>
                <w:rFonts w:ascii="Times New Roman" w:hAnsi="Times New Roman" w:cs="Times New Roman"/>
                <w:szCs w:val="20"/>
              </w:rPr>
              <w:t>краевой бюджет</w:t>
            </w:r>
          </w:p>
        </w:tc>
        <w:tc>
          <w:tcPr>
            <w:tcW w:w="1276" w:type="dxa"/>
          </w:tcPr>
          <w:p w14:paraId="06048E82" w14:textId="77777777" w:rsidR="005E5CDD" w:rsidRPr="0078537E" w:rsidRDefault="005E5CDD" w:rsidP="0014612E">
            <w:pPr>
              <w:widowControl w:val="0"/>
              <w:autoSpaceDE w:val="0"/>
              <w:autoSpaceDN w:val="0"/>
              <w:spacing w:after="0" w:line="240" w:lineRule="auto"/>
              <w:jc w:val="both"/>
              <w:rPr>
                <w:rFonts w:ascii="Times New Roman" w:hAnsi="Times New Roman" w:cs="Times New Roman"/>
                <w:szCs w:val="20"/>
              </w:rPr>
            </w:pPr>
            <w:r w:rsidRPr="0078537E">
              <w:rPr>
                <w:rFonts w:ascii="Times New Roman" w:hAnsi="Times New Roman" w:cs="Times New Roman"/>
                <w:szCs w:val="20"/>
              </w:rPr>
              <w:t>федеральный бюджет</w:t>
            </w:r>
          </w:p>
        </w:tc>
        <w:tc>
          <w:tcPr>
            <w:tcW w:w="1417" w:type="dxa"/>
          </w:tcPr>
          <w:p w14:paraId="77DBC5E6" w14:textId="77777777" w:rsidR="005E5CDD" w:rsidRPr="0078537E" w:rsidRDefault="005E5CDD" w:rsidP="0014612E">
            <w:pPr>
              <w:widowControl w:val="0"/>
              <w:autoSpaceDE w:val="0"/>
              <w:autoSpaceDN w:val="0"/>
              <w:spacing w:after="0" w:line="240" w:lineRule="auto"/>
              <w:jc w:val="both"/>
              <w:rPr>
                <w:rFonts w:ascii="Times New Roman" w:hAnsi="Times New Roman" w:cs="Times New Roman"/>
                <w:szCs w:val="20"/>
              </w:rPr>
            </w:pPr>
            <w:r w:rsidRPr="0078537E">
              <w:rPr>
                <w:rFonts w:ascii="Times New Roman" w:hAnsi="Times New Roman" w:cs="Times New Roman"/>
                <w:szCs w:val="20"/>
              </w:rPr>
              <w:t>внебюджетные источники</w:t>
            </w:r>
          </w:p>
        </w:tc>
        <w:tc>
          <w:tcPr>
            <w:tcW w:w="1276" w:type="dxa"/>
            <w:vMerge/>
          </w:tcPr>
          <w:p w14:paraId="4543FCFE"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992" w:type="dxa"/>
          </w:tcPr>
          <w:p w14:paraId="5C4D809A" w14:textId="77777777" w:rsidR="005E5CDD" w:rsidRPr="0078537E" w:rsidRDefault="005E5CDD" w:rsidP="0014612E">
            <w:pPr>
              <w:widowControl w:val="0"/>
              <w:autoSpaceDE w:val="0"/>
              <w:autoSpaceDN w:val="0"/>
              <w:spacing w:after="0" w:line="240" w:lineRule="auto"/>
              <w:jc w:val="both"/>
              <w:rPr>
                <w:rFonts w:ascii="Times New Roman" w:hAnsi="Times New Roman" w:cs="Times New Roman"/>
                <w:szCs w:val="20"/>
              </w:rPr>
            </w:pPr>
            <w:r w:rsidRPr="0078537E">
              <w:rPr>
                <w:rFonts w:ascii="Times New Roman" w:hAnsi="Times New Roman" w:cs="Times New Roman"/>
                <w:szCs w:val="20"/>
              </w:rPr>
              <w:t>бюджет города</w:t>
            </w:r>
          </w:p>
        </w:tc>
        <w:tc>
          <w:tcPr>
            <w:tcW w:w="1276" w:type="dxa"/>
          </w:tcPr>
          <w:p w14:paraId="244B761A" w14:textId="77777777" w:rsidR="005E5CDD" w:rsidRPr="0078537E" w:rsidRDefault="005E5CDD" w:rsidP="0014612E">
            <w:pPr>
              <w:widowControl w:val="0"/>
              <w:autoSpaceDE w:val="0"/>
              <w:autoSpaceDN w:val="0"/>
              <w:spacing w:after="0" w:line="240" w:lineRule="auto"/>
              <w:jc w:val="both"/>
              <w:rPr>
                <w:rFonts w:ascii="Times New Roman" w:hAnsi="Times New Roman" w:cs="Times New Roman"/>
                <w:szCs w:val="20"/>
              </w:rPr>
            </w:pPr>
            <w:r w:rsidRPr="0078537E">
              <w:rPr>
                <w:rFonts w:ascii="Times New Roman" w:hAnsi="Times New Roman" w:cs="Times New Roman"/>
                <w:szCs w:val="20"/>
              </w:rPr>
              <w:t>краевой бюджет</w:t>
            </w:r>
          </w:p>
        </w:tc>
        <w:tc>
          <w:tcPr>
            <w:tcW w:w="1276" w:type="dxa"/>
          </w:tcPr>
          <w:p w14:paraId="7DFE9B55" w14:textId="77777777" w:rsidR="005E5CDD" w:rsidRPr="0078537E" w:rsidRDefault="005E5CDD" w:rsidP="0014612E">
            <w:pPr>
              <w:widowControl w:val="0"/>
              <w:autoSpaceDE w:val="0"/>
              <w:autoSpaceDN w:val="0"/>
              <w:spacing w:after="0" w:line="240" w:lineRule="auto"/>
              <w:jc w:val="both"/>
              <w:rPr>
                <w:rFonts w:ascii="Times New Roman" w:hAnsi="Times New Roman" w:cs="Times New Roman"/>
                <w:szCs w:val="20"/>
              </w:rPr>
            </w:pPr>
            <w:r w:rsidRPr="0078537E">
              <w:rPr>
                <w:rFonts w:ascii="Times New Roman" w:hAnsi="Times New Roman" w:cs="Times New Roman"/>
                <w:szCs w:val="20"/>
              </w:rPr>
              <w:t>федеральный бюджет</w:t>
            </w:r>
          </w:p>
        </w:tc>
        <w:tc>
          <w:tcPr>
            <w:tcW w:w="1275" w:type="dxa"/>
          </w:tcPr>
          <w:p w14:paraId="2B9A0E8E" w14:textId="77777777" w:rsidR="005E5CDD" w:rsidRPr="0078537E" w:rsidRDefault="005E5CDD" w:rsidP="0014612E">
            <w:pPr>
              <w:widowControl w:val="0"/>
              <w:autoSpaceDE w:val="0"/>
              <w:autoSpaceDN w:val="0"/>
              <w:spacing w:after="0" w:line="240" w:lineRule="auto"/>
              <w:jc w:val="both"/>
              <w:rPr>
                <w:rFonts w:ascii="Times New Roman" w:hAnsi="Times New Roman" w:cs="Times New Roman"/>
                <w:szCs w:val="20"/>
              </w:rPr>
            </w:pPr>
            <w:r w:rsidRPr="0078537E">
              <w:rPr>
                <w:rFonts w:ascii="Times New Roman" w:hAnsi="Times New Roman" w:cs="Times New Roman"/>
                <w:szCs w:val="20"/>
              </w:rPr>
              <w:t>внебюджетные источники</w:t>
            </w:r>
          </w:p>
        </w:tc>
      </w:tr>
      <w:tr w:rsidR="005E5CDD" w:rsidRPr="0078537E" w14:paraId="522081CB" w14:textId="77777777" w:rsidTr="0014612E">
        <w:tc>
          <w:tcPr>
            <w:tcW w:w="426" w:type="dxa"/>
          </w:tcPr>
          <w:p w14:paraId="707230C0"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1</w:t>
            </w:r>
          </w:p>
        </w:tc>
        <w:tc>
          <w:tcPr>
            <w:tcW w:w="2059" w:type="dxa"/>
          </w:tcPr>
          <w:p w14:paraId="67C536B3"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2</w:t>
            </w:r>
          </w:p>
        </w:tc>
        <w:tc>
          <w:tcPr>
            <w:tcW w:w="1418" w:type="dxa"/>
          </w:tcPr>
          <w:p w14:paraId="13D06219"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3</w:t>
            </w:r>
          </w:p>
        </w:tc>
        <w:tc>
          <w:tcPr>
            <w:tcW w:w="992" w:type="dxa"/>
          </w:tcPr>
          <w:p w14:paraId="3C50103B"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4</w:t>
            </w:r>
          </w:p>
        </w:tc>
        <w:tc>
          <w:tcPr>
            <w:tcW w:w="1134" w:type="dxa"/>
          </w:tcPr>
          <w:p w14:paraId="668B7548"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5</w:t>
            </w:r>
          </w:p>
        </w:tc>
        <w:tc>
          <w:tcPr>
            <w:tcW w:w="1276" w:type="dxa"/>
          </w:tcPr>
          <w:p w14:paraId="0F1F40CC"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6</w:t>
            </w:r>
          </w:p>
        </w:tc>
        <w:tc>
          <w:tcPr>
            <w:tcW w:w="1417" w:type="dxa"/>
          </w:tcPr>
          <w:p w14:paraId="3D058C54"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7</w:t>
            </w:r>
          </w:p>
        </w:tc>
        <w:tc>
          <w:tcPr>
            <w:tcW w:w="1276" w:type="dxa"/>
          </w:tcPr>
          <w:p w14:paraId="18E55187"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8</w:t>
            </w:r>
          </w:p>
        </w:tc>
        <w:tc>
          <w:tcPr>
            <w:tcW w:w="992" w:type="dxa"/>
          </w:tcPr>
          <w:p w14:paraId="307567CF"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9</w:t>
            </w:r>
          </w:p>
        </w:tc>
        <w:tc>
          <w:tcPr>
            <w:tcW w:w="1276" w:type="dxa"/>
          </w:tcPr>
          <w:p w14:paraId="231C39C8"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10</w:t>
            </w:r>
          </w:p>
        </w:tc>
        <w:tc>
          <w:tcPr>
            <w:tcW w:w="1276" w:type="dxa"/>
          </w:tcPr>
          <w:p w14:paraId="0CE16F5F"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11</w:t>
            </w:r>
          </w:p>
        </w:tc>
        <w:tc>
          <w:tcPr>
            <w:tcW w:w="1275" w:type="dxa"/>
          </w:tcPr>
          <w:p w14:paraId="3F7A4E74"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12</w:t>
            </w:r>
          </w:p>
        </w:tc>
      </w:tr>
      <w:tr w:rsidR="005E5CDD" w:rsidRPr="0078537E" w14:paraId="76F64A1A" w14:textId="77777777" w:rsidTr="0014612E">
        <w:tc>
          <w:tcPr>
            <w:tcW w:w="426" w:type="dxa"/>
          </w:tcPr>
          <w:p w14:paraId="442037CA"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1</w:t>
            </w:r>
          </w:p>
        </w:tc>
        <w:tc>
          <w:tcPr>
            <w:tcW w:w="2059" w:type="dxa"/>
          </w:tcPr>
          <w:p w14:paraId="23092191" w14:textId="77777777" w:rsidR="005E5CDD" w:rsidRPr="0078537E" w:rsidRDefault="005E5CDD" w:rsidP="0014612E">
            <w:pPr>
              <w:widowControl w:val="0"/>
              <w:autoSpaceDE w:val="0"/>
              <w:autoSpaceDN w:val="0"/>
              <w:spacing w:after="0" w:line="240" w:lineRule="auto"/>
              <w:jc w:val="both"/>
              <w:rPr>
                <w:rFonts w:ascii="Times New Roman" w:hAnsi="Times New Roman" w:cs="Times New Roman"/>
                <w:szCs w:val="20"/>
              </w:rPr>
            </w:pPr>
            <w:r w:rsidRPr="0078537E">
              <w:rPr>
                <w:rFonts w:ascii="Times New Roman" w:hAnsi="Times New Roman" w:cs="Times New Roman"/>
                <w:szCs w:val="20"/>
              </w:rPr>
              <w:t>Итого</w:t>
            </w:r>
          </w:p>
        </w:tc>
        <w:tc>
          <w:tcPr>
            <w:tcW w:w="1418" w:type="dxa"/>
            <w:vAlign w:val="center"/>
          </w:tcPr>
          <w:p w14:paraId="305981B5"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47 783,20</w:t>
            </w:r>
          </w:p>
        </w:tc>
        <w:tc>
          <w:tcPr>
            <w:tcW w:w="992" w:type="dxa"/>
            <w:vAlign w:val="center"/>
          </w:tcPr>
          <w:p w14:paraId="74D1C1E9"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0,00</w:t>
            </w:r>
          </w:p>
        </w:tc>
        <w:tc>
          <w:tcPr>
            <w:tcW w:w="1134" w:type="dxa"/>
            <w:vAlign w:val="center"/>
          </w:tcPr>
          <w:p w14:paraId="2E08FA96"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40 408,00</w:t>
            </w:r>
          </w:p>
        </w:tc>
        <w:tc>
          <w:tcPr>
            <w:tcW w:w="1276" w:type="dxa"/>
            <w:vAlign w:val="center"/>
          </w:tcPr>
          <w:p w14:paraId="2982188C"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7 375,20</w:t>
            </w:r>
          </w:p>
        </w:tc>
        <w:tc>
          <w:tcPr>
            <w:tcW w:w="1417" w:type="dxa"/>
            <w:vAlign w:val="center"/>
          </w:tcPr>
          <w:p w14:paraId="7EF47458" w14:textId="77777777" w:rsidR="005E5CDD" w:rsidRPr="0078537E" w:rsidRDefault="005E5CDD" w:rsidP="0014612E">
            <w:pPr>
              <w:widowControl w:val="0"/>
              <w:autoSpaceDE w:val="0"/>
              <w:autoSpaceDN w:val="0"/>
              <w:spacing w:after="0" w:line="240" w:lineRule="auto"/>
              <w:ind w:firstLine="540"/>
              <w:jc w:val="center"/>
              <w:rPr>
                <w:rFonts w:ascii="Times New Roman" w:hAnsi="Times New Roman" w:cs="Times New Roman"/>
                <w:szCs w:val="20"/>
              </w:rPr>
            </w:pPr>
            <w:r w:rsidRPr="0078537E">
              <w:rPr>
                <w:rFonts w:ascii="Times New Roman" w:hAnsi="Times New Roman" w:cs="Times New Roman"/>
                <w:szCs w:val="20"/>
              </w:rPr>
              <w:t>0,00</w:t>
            </w:r>
          </w:p>
        </w:tc>
        <w:tc>
          <w:tcPr>
            <w:tcW w:w="1276" w:type="dxa"/>
            <w:vAlign w:val="center"/>
          </w:tcPr>
          <w:p w14:paraId="03204ABC"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47 783,20</w:t>
            </w:r>
          </w:p>
        </w:tc>
        <w:tc>
          <w:tcPr>
            <w:tcW w:w="992" w:type="dxa"/>
            <w:vAlign w:val="center"/>
          </w:tcPr>
          <w:p w14:paraId="08DFBE08"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0,00</w:t>
            </w:r>
          </w:p>
        </w:tc>
        <w:tc>
          <w:tcPr>
            <w:tcW w:w="1276" w:type="dxa"/>
            <w:vAlign w:val="center"/>
          </w:tcPr>
          <w:p w14:paraId="0A89E113"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44 916,18</w:t>
            </w:r>
          </w:p>
        </w:tc>
        <w:tc>
          <w:tcPr>
            <w:tcW w:w="1276" w:type="dxa"/>
            <w:vAlign w:val="center"/>
          </w:tcPr>
          <w:p w14:paraId="668C47CB"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2 867,02</w:t>
            </w:r>
          </w:p>
        </w:tc>
        <w:tc>
          <w:tcPr>
            <w:tcW w:w="1275" w:type="dxa"/>
            <w:vAlign w:val="center"/>
          </w:tcPr>
          <w:p w14:paraId="2EAB26A5" w14:textId="77777777" w:rsidR="005E5CDD" w:rsidRPr="0078537E" w:rsidRDefault="005E5CDD" w:rsidP="0014612E">
            <w:pPr>
              <w:widowControl w:val="0"/>
              <w:autoSpaceDE w:val="0"/>
              <w:autoSpaceDN w:val="0"/>
              <w:spacing w:after="0" w:line="240" w:lineRule="auto"/>
              <w:ind w:firstLine="540"/>
              <w:jc w:val="center"/>
              <w:rPr>
                <w:rFonts w:ascii="Times New Roman" w:hAnsi="Times New Roman" w:cs="Times New Roman"/>
                <w:szCs w:val="20"/>
              </w:rPr>
            </w:pPr>
            <w:r w:rsidRPr="0078537E">
              <w:rPr>
                <w:rFonts w:ascii="Times New Roman" w:hAnsi="Times New Roman" w:cs="Times New Roman"/>
                <w:szCs w:val="20"/>
              </w:rPr>
              <w:t>0,00</w:t>
            </w:r>
          </w:p>
        </w:tc>
      </w:tr>
      <w:tr w:rsidR="005E5CDD" w:rsidRPr="0078537E" w14:paraId="463D85A0" w14:textId="77777777" w:rsidTr="0014612E">
        <w:tc>
          <w:tcPr>
            <w:tcW w:w="426" w:type="dxa"/>
          </w:tcPr>
          <w:p w14:paraId="6185B031"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2</w:t>
            </w:r>
          </w:p>
        </w:tc>
        <w:tc>
          <w:tcPr>
            <w:tcW w:w="2059" w:type="dxa"/>
          </w:tcPr>
          <w:p w14:paraId="60C5459B" w14:textId="77777777" w:rsidR="005E5CDD" w:rsidRPr="0078537E" w:rsidRDefault="005E5CDD" w:rsidP="0014612E">
            <w:pPr>
              <w:widowControl w:val="0"/>
              <w:autoSpaceDE w:val="0"/>
              <w:autoSpaceDN w:val="0"/>
              <w:spacing w:after="0" w:line="240" w:lineRule="auto"/>
              <w:ind w:hanging="60"/>
              <w:rPr>
                <w:rFonts w:ascii="Times New Roman" w:hAnsi="Times New Roman" w:cs="Times New Roman"/>
                <w:szCs w:val="20"/>
              </w:rPr>
            </w:pPr>
            <w:r w:rsidRPr="0078537E">
              <w:rPr>
                <w:rFonts w:ascii="Times New Roman" w:hAnsi="Times New Roman" w:cs="Times New Roman"/>
                <w:szCs w:val="20"/>
              </w:rPr>
              <w:t>Администрация города Минусинска</w:t>
            </w:r>
          </w:p>
        </w:tc>
        <w:tc>
          <w:tcPr>
            <w:tcW w:w="1418" w:type="dxa"/>
            <w:vAlign w:val="center"/>
          </w:tcPr>
          <w:p w14:paraId="0B0C242D"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47 783,20</w:t>
            </w:r>
          </w:p>
        </w:tc>
        <w:tc>
          <w:tcPr>
            <w:tcW w:w="992" w:type="dxa"/>
            <w:vAlign w:val="center"/>
          </w:tcPr>
          <w:p w14:paraId="6BD49628"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0,00</w:t>
            </w:r>
          </w:p>
        </w:tc>
        <w:tc>
          <w:tcPr>
            <w:tcW w:w="1134" w:type="dxa"/>
            <w:vAlign w:val="center"/>
          </w:tcPr>
          <w:p w14:paraId="55916521" w14:textId="77777777" w:rsidR="005E5CDD" w:rsidRPr="0078537E" w:rsidRDefault="005E5CDD" w:rsidP="0014612E">
            <w:pPr>
              <w:widowControl w:val="0"/>
              <w:autoSpaceDE w:val="0"/>
              <w:autoSpaceDN w:val="0"/>
              <w:spacing w:after="0" w:line="240" w:lineRule="auto"/>
              <w:ind w:firstLine="540"/>
              <w:jc w:val="center"/>
              <w:rPr>
                <w:rFonts w:ascii="Times New Roman" w:hAnsi="Times New Roman" w:cs="Times New Roman"/>
                <w:szCs w:val="20"/>
              </w:rPr>
            </w:pPr>
          </w:p>
          <w:p w14:paraId="45E192B5"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40 408,00</w:t>
            </w:r>
          </w:p>
        </w:tc>
        <w:tc>
          <w:tcPr>
            <w:tcW w:w="1276" w:type="dxa"/>
            <w:vAlign w:val="center"/>
          </w:tcPr>
          <w:p w14:paraId="79C5FCEC"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7 375,20</w:t>
            </w:r>
          </w:p>
        </w:tc>
        <w:tc>
          <w:tcPr>
            <w:tcW w:w="1417" w:type="dxa"/>
            <w:vAlign w:val="center"/>
          </w:tcPr>
          <w:p w14:paraId="3B84DB67" w14:textId="77777777" w:rsidR="005E5CDD" w:rsidRPr="0078537E" w:rsidRDefault="005E5CDD" w:rsidP="0014612E">
            <w:pPr>
              <w:widowControl w:val="0"/>
              <w:autoSpaceDE w:val="0"/>
              <w:autoSpaceDN w:val="0"/>
              <w:spacing w:after="0" w:line="240" w:lineRule="auto"/>
              <w:ind w:firstLine="540"/>
              <w:jc w:val="center"/>
              <w:rPr>
                <w:rFonts w:ascii="Times New Roman" w:hAnsi="Times New Roman" w:cs="Times New Roman"/>
                <w:szCs w:val="20"/>
              </w:rPr>
            </w:pPr>
            <w:r w:rsidRPr="0078537E">
              <w:rPr>
                <w:rFonts w:ascii="Times New Roman" w:hAnsi="Times New Roman" w:cs="Times New Roman"/>
                <w:szCs w:val="20"/>
              </w:rPr>
              <w:t>0,00</w:t>
            </w:r>
          </w:p>
        </w:tc>
        <w:tc>
          <w:tcPr>
            <w:tcW w:w="1276" w:type="dxa"/>
            <w:vAlign w:val="center"/>
          </w:tcPr>
          <w:p w14:paraId="72E1C705"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47 783,20</w:t>
            </w:r>
          </w:p>
        </w:tc>
        <w:tc>
          <w:tcPr>
            <w:tcW w:w="992" w:type="dxa"/>
            <w:vAlign w:val="center"/>
          </w:tcPr>
          <w:p w14:paraId="5A9D0B64"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0,00</w:t>
            </w:r>
          </w:p>
        </w:tc>
        <w:tc>
          <w:tcPr>
            <w:tcW w:w="1276" w:type="dxa"/>
            <w:vAlign w:val="center"/>
          </w:tcPr>
          <w:p w14:paraId="55CAEFD7"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44 916,18</w:t>
            </w:r>
          </w:p>
        </w:tc>
        <w:tc>
          <w:tcPr>
            <w:tcW w:w="1276" w:type="dxa"/>
            <w:vAlign w:val="center"/>
          </w:tcPr>
          <w:p w14:paraId="655FF640"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2 867,02</w:t>
            </w:r>
          </w:p>
        </w:tc>
        <w:tc>
          <w:tcPr>
            <w:tcW w:w="1275" w:type="dxa"/>
            <w:vAlign w:val="center"/>
          </w:tcPr>
          <w:p w14:paraId="2D76EBB7" w14:textId="77777777" w:rsidR="005E5CDD" w:rsidRPr="0078537E" w:rsidRDefault="005E5CDD" w:rsidP="0014612E">
            <w:pPr>
              <w:widowControl w:val="0"/>
              <w:autoSpaceDE w:val="0"/>
              <w:autoSpaceDN w:val="0"/>
              <w:spacing w:after="0" w:line="240" w:lineRule="auto"/>
              <w:ind w:firstLine="540"/>
              <w:jc w:val="center"/>
              <w:rPr>
                <w:rFonts w:ascii="Times New Roman" w:hAnsi="Times New Roman" w:cs="Times New Roman"/>
                <w:szCs w:val="20"/>
              </w:rPr>
            </w:pPr>
            <w:r w:rsidRPr="0078537E">
              <w:rPr>
                <w:rFonts w:ascii="Times New Roman" w:hAnsi="Times New Roman" w:cs="Times New Roman"/>
                <w:szCs w:val="20"/>
              </w:rPr>
              <w:t>0,00</w:t>
            </w:r>
          </w:p>
        </w:tc>
      </w:tr>
      <w:tr w:rsidR="005E5CDD" w:rsidRPr="0078537E" w14:paraId="1DB3815B" w14:textId="77777777" w:rsidTr="0014612E">
        <w:tc>
          <w:tcPr>
            <w:tcW w:w="426" w:type="dxa"/>
          </w:tcPr>
          <w:p w14:paraId="413C232A" w14:textId="77777777" w:rsidR="005E5CDD" w:rsidRPr="0078537E"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3</w:t>
            </w:r>
          </w:p>
        </w:tc>
        <w:tc>
          <w:tcPr>
            <w:tcW w:w="2059" w:type="dxa"/>
          </w:tcPr>
          <w:p w14:paraId="3B1DEC82" w14:textId="77777777" w:rsidR="005E5CDD" w:rsidRPr="0078537E" w:rsidRDefault="005E5CDD" w:rsidP="0014612E">
            <w:pPr>
              <w:widowControl w:val="0"/>
              <w:autoSpaceDE w:val="0"/>
              <w:autoSpaceDN w:val="0"/>
              <w:spacing w:after="0" w:line="240" w:lineRule="auto"/>
              <w:ind w:hanging="60"/>
              <w:jc w:val="both"/>
              <w:rPr>
                <w:rFonts w:ascii="Times New Roman" w:hAnsi="Times New Roman" w:cs="Times New Roman"/>
                <w:szCs w:val="20"/>
              </w:rPr>
            </w:pPr>
            <w:r w:rsidRPr="0078537E">
              <w:rPr>
                <w:rFonts w:ascii="Times New Roman" w:hAnsi="Times New Roman" w:cs="Times New Roman"/>
                <w:bCs/>
                <w:szCs w:val="20"/>
              </w:rPr>
              <w:t xml:space="preserve">приобретение жилых помещений для детей сирот и детей, оставшихся без попечения родителей, из числа детей сирот и детей, оставшихся без попечения </w:t>
            </w:r>
            <w:r w:rsidRPr="0078537E">
              <w:rPr>
                <w:rFonts w:ascii="Times New Roman" w:hAnsi="Times New Roman" w:cs="Times New Roman"/>
                <w:bCs/>
                <w:szCs w:val="20"/>
              </w:rPr>
              <w:lastRenderedPageBreak/>
              <w:t>родителей</w:t>
            </w:r>
          </w:p>
        </w:tc>
        <w:tc>
          <w:tcPr>
            <w:tcW w:w="1418" w:type="dxa"/>
            <w:vAlign w:val="center"/>
          </w:tcPr>
          <w:p w14:paraId="0607006F"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lastRenderedPageBreak/>
              <w:t>47 783,20</w:t>
            </w:r>
          </w:p>
        </w:tc>
        <w:tc>
          <w:tcPr>
            <w:tcW w:w="992" w:type="dxa"/>
            <w:vAlign w:val="center"/>
          </w:tcPr>
          <w:p w14:paraId="55A8678F"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0,00</w:t>
            </w:r>
          </w:p>
        </w:tc>
        <w:tc>
          <w:tcPr>
            <w:tcW w:w="1134" w:type="dxa"/>
            <w:vAlign w:val="center"/>
          </w:tcPr>
          <w:p w14:paraId="3899AC7F"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40 408,00</w:t>
            </w:r>
          </w:p>
        </w:tc>
        <w:tc>
          <w:tcPr>
            <w:tcW w:w="1276" w:type="dxa"/>
            <w:vAlign w:val="center"/>
          </w:tcPr>
          <w:p w14:paraId="7A7B4BEA"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7 375,20</w:t>
            </w:r>
          </w:p>
        </w:tc>
        <w:tc>
          <w:tcPr>
            <w:tcW w:w="1417" w:type="dxa"/>
            <w:vAlign w:val="center"/>
          </w:tcPr>
          <w:p w14:paraId="671C50A8" w14:textId="77777777" w:rsidR="005E5CDD" w:rsidRPr="0078537E" w:rsidRDefault="005E5CDD" w:rsidP="0014612E">
            <w:pPr>
              <w:widowControl w:val="0"/>
              <w:autoSpaceDE w:val="0"/>
              <w:autoSpaceDN w:val="0"/>
              <w:spacing w:after="0" w:line="240" w:lineRule="auto"/>
              <w:ind w:firstLine="540"/>
              <w:jc w:val="center"/>
              <w:rPr>
                <w:rFonts w:ascii="Times New Roman" w:hAnsi="Times New Roman" w:cs="Times New Roman"/>
                <w:szCs w:val="20"/>
              </w:rPr>
            </w:pPr>
            <w:r w:rsidRPr="0078537E">
              <w:rPr>
                <w:rFonts w:ascii="Times New Roman" w:hAnsi="Times New Roman" w:cs="Times New Roman"/>
                <w:szCs w:val="20"/>
              </w:rPr>
              <w:t>0,00</w:t>
            </w:r>
          </w:p>
        </w:tc>
        <w:tc>
          <w:tcPr>
            <w:tcW w:w="1276" w:type="dxa"/>
            <w:vAlign w:val="center"/>
          </w:tcPr>
          <w:p w14:paraId="444F3897"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47 783,20</w:t>
            </w:r>
          </w:p>
        </w:tc>
        <w:tc>
          <w:tcPr>
            <w:tcW w:w="992" w:type="dxa"/>
            <w:vAlign w:val="center"/>
          </w:tcPr>
          <w:p w14:paraId="2E3AC07D"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0,00</w:t>
            </w:r>
          </w:p>
        </w:tc>
        <w:tc>
          <w:tcPr>
            <w:tcW w:w="1276" w:type="dxa"/>
            <w:vAlign w:val="center"/>
          </w:tcPr>
          <w:p w14:paraId="1EF747C4"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44 916,18</w:t>
            </w:r>
          </w:p>
        </w:tc>
        <w:tc>
          <w:tcPr>
            <w:tcW w:w="1276" w:type="dxa"/>
            <w:vAlign w:val="center"/>
          </w:tcPr>
          <w:p w14:paraId="0F88E134" w14:textId="77777777" w:rsidR="005E5CDD" w:rsidRPr="0078537E" w:rsidRDefault="005E5CDD" w:rsidP="0014612E">
            <w:pPr>
              <w:widowControl w:val="0"/>
              <w:autoSpaceDE w:val="0"/>
              <w:autoSpaceDN w:val="0"/>
              <w:spacing w:after="0" w:line="240" w:lineRule="auto"/>
              <w:jc w:val="center"/>
              <w:rPr>
                <w:rFonts w:ascii="Times New Roman" w:hAnsi="Times New Roman" w:cs="Times New Roman"/>
                <w:szCs w:val="20"/>
              </w:rPr>
            </w:pPr>
            <w:r w:rsidRPr="0078537E">
              <w:rPr>
                <w:rFonts w:ascii="Times New Roman" w:hAnsi="Times New Roman" w:cs="Times New Roman"/>
                <w:szCs w:val="20"/>
              </w:rPr>
              <w:t>2 867,02</w:t>
            </w:r>
          </w:p>
        </w:tc>
        <w:tc>
          <w:tcPr>
            <w:tcW w:w="1275" w:type="dxa"/>
            <w:vAlign w:val="center"/>
          </w:tcPr>
          <w:p w14:paraId="113447CF" w14:textId="77777777" w:rsidR="005E5CDD" w:rsidRPr="0078537E" w:rsidRDefault="005E5CDD" w:rsidP="0014612E">
            <w:pPr>
              <w:widowControl w:val="0"/>
              <w:autoSpaceDE w:val="0"/>
              <w:autoSpaceDN w:val="0"/>
              <w:spacing w:after="0" w:line="240" w:lineRule="auto"/>
              <w:ind w:firstLine="540"/>
              <w:jc w:val="center"/>
              <w:rPr>
                <w:rFonts w:ascii="Times New Roman" w:hAnsi="Times New Roman" w:cs="Times New Roman"/>
                <w:szCs w:val="20"/>
              </w:rPr>
            </w:pPr>
            <w:r w:rsidRPr="0078537E">
              <w:rPr>
                <w:rFonts w:ascii="Times New Roman" w:hAnsi="Times New Roman" w:cs="Times New Roman"/>
                <w:szCs w:val="20"/>
              </w:rPr>
              <w:t>0,00</w:t>
            </w:r>
          </w:p>
        </w:tc>
      </w:tr>
    </w:tbl>
    <w:p w14:paraId="0A763988" w14:textId="77777777" w:rsidR="005E5CDD" w:rsidRPr="0078537E" w:rsidRDefault="005E5CDD" w:rsidP="005E5CDD">
      <w:pPr>
        <w:widowControl w:val="0"/>
        <w:autoSpaceDE w:val="0"/>
        <w:autoSpaceDN w:val="0"/>
        <w:spacing w:after="0" w:line="240" w:lineRule="auto"/>
        <w:ind w:firstLine="540"/>
        <w:jc w:val="both"/>
        <w:rPr>
          <w:rFonts w:ascii="Times New Roman" w:hAnsi="Times New Roman" w:cs="Times New Roman"/>
          <w:szCs w:val="20"/>
        </w:rPr>
      </w:pPr>
    </w:p>
    <w:p w14:paraId="7489D618"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Cs w:val="20"/>
        </w:rPr>
      </w:pPr>
    </w:p>
    <w:p w14:paraId="66E73FB1" w14:textId="77777777" w:rsidR="005E5CDD" w:rsidRPr="0078537E" w:rsidRDefault="005E5CDD" w:rsidP="005E5CDD">
      <w:pPr>
        <w:widowControl w:val="0"/>
        <w:autoSpaceDE w:val="0"/>
        <w:autoSpaceDN w:val="0"/>
        <w:spacing w:after="0" w:line="240" w:lineRule="auto"/>
        <w:ind w:firstLine="540"/>
        <w:jc w:val="both"/>
        <w:rPr>
          <w:rFonts w:ascii="Times New Roman" w:hAnsi="Times New Roman" w:cs="Times New Roman"/>
          <w:szCs w:val="20"/>
        </w:rPr>
      </w:pPr>
      <w:r w:rsidRPr="0078537E">
        <w:rPr>
          <w:rFonts w:ascii="Times New Roman" w:hAnsi="Times New Roman" w:cs="Times New Roman"/>
          <w:szCs w:val="20"/>
        </w:rPr>
        <w:t>Примечание. Расходы на разработку проектно-сметной документации для реализации инвестиционного проекта строительства (реконструкции) выделяются в таблице отдельной строкой в пределах общего объема капитальных вложений на соответствующий объект, определяемого по объекту с аналогичными техническими характеристиками, или укрупненным расчетом с учетом проектного срока строительства и ориентировочной стоимости в соответствии с финансово-экономическим обоснованием.</w:t>
      </w:r>
    </w:p>
    <w:p w14:paraId="50835592" w14:textId="77777777" w:rsidR="005E5CDD" w:rsidRPr="0078537E" w:rsidRDefault="005E5CDD" w:rsidP="005E5CDD">
      <w:pPr>
        <w:widowControl w:val="0"/>
        <w:autoSpaceDE w:val="0"/>
        <w:autoSpaceDN w:val="0"/>
        <w:spacing w:after="0" w:line="240" w:lineRule="auto"/>
        <w:jc w:val="both"/>
        <w:rPr>
          <w:szCs w:val="20"/>
        </w:rPr>
      </w:pPr>
    </w:p>
    <w:p w14:paraId="5976ADEF"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38FB993E"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2732BD30"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60908FDC"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24EBD852"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06D67CC3"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6D7CF671"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6E073054"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24D5FA48"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3FEF680F"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5E77E15D"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380D856D"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79C47BDD"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01D0C241"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40B8D98E"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0E7F014C"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39616985"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6919F3E6"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23AE9D91"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7CDF8370"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25C24FA2"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2A75BBB7" w14:textId="77777777" w:rsidR="00F45D0D" w:rsidRPr="0078537E" w:rsidRDefault="00F45D0D" w:rsidP="005E5CDD">
      <w:pPr>
        <w:widowControl w:val="0"/>
        <w:autoSpaceDE w:val="0"/>
        <w:autoSpaceDN w:val="0"/>
        <w:spacing w:after="0" w:line="240" w:lineRule="auto"/>
        <w:jc w:val="both"/>
        <w:rPr>
          <w:rFonts w:ascii="Times New Roman" w:hAnsi="Times New Roman" w:cs="Times New Roman"/>
          <w:sz w:val="24"/>
          <w:szCs w:val="24"/>
        </w:rPr>
      </w:pPr>
    </w:p>
    <w:p w14:paraId="01AF285C" w14:textId="77777777" w:rsidR="00F45D0D" w:rsidRPr="0078537E" w:rsidRDefault="00F45D0D" w:rsidP="005E5CDD">
      <w:pPr>
        <w:widowControl w:val="0"/>
        <w:autoSpaceDE w:val="0"/>
        <w:autoSpaceDN w:val="0"/>
        <w:spacing w:after="0" w:line="240" w:lineRule="auto"/>
        <w:jc w:val="both"/>
        <w:rPr>
          <w:rFonts w:ascii="Times New Roman" w:hAnsi="Times New Roman" w:cs="Times New Roman"/>
          <w:sz w:val="24"/>
          <w:szCs w:val="24"/>
        </w:rPr>
      </w:pPr>
    </w:p>
    <w:p w14:paraId="37AC12D6" w14:textId="77777777" w:rsidR="005E5CDD"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p>
    <w:p w14:paraId="5F5B652C" w14:textId="77777777" w:rsidR="005E5CDD" w:rsidRPr="0078537E" w:rsidRDefault="005E5CDD" w:rsidP="005E5CDD">
      <w:pPr>
        <w:tabs>
          <w:tab w:val="left" w:pos="9923"/>
        </w:tabs>
        <w:spacing w:after="0" w:line="240" w:lineRule="auto"/>
        <w:ind w:left="9639"/>
        <w:rPr>
          <w:rFonts w:ascii="Times New Roman" w:hAnsi="Times New Roman" w:cs="Times New Roman"/>
          <w:sz w:val="24"/>
          <w:szCs w:val="24"/>
        </w:rPr>
      </w:pPr>
      <w:bookmarkStart w:id="32" w:name="_Hlk154650558"/>
      <w:r w:rsidRPr="0078537E">
        <w:rPr>
          <w:rFonts w:ascii="Times New Roman" w:hAnsi="Times New Roman" w:cs="Times New Roman"/>
          <w:sz w:val="24"/>
          <w:szCs w:val="24"/>
        </w:rPr>
        <w:lastRenderedPageBreak/>
        <w:t xml:space="preserve">Приложение № 4 к муниципальной программе «Эффективное управление муниципальным имуществом города Минусинска» </w:t>
      </w:r>
    </w:p>
    <w:p w14:paraId="50453A20" w14:textId="77777777" w:rsidR="005E5CDD" w:rsidRPr="0078537E" w:rsidRDefault="005E5CDD" w:rsidP="005E5CDD">
      <w:pPr>
        <w:autoSpaceDE w:val="0"/>
        <w:autoSpaceDN w:val="0"/>
        <w:adjustRightInd w:val="0"/>
        <w:spacing w:after="0" w:line="240" w:lineRule="auto"/>
        <w:ind w:left="9781"/>
        <w:jc w:val="both"/>
        <w:rPr>
          <w:rFonts w:ascii="Times New Roman" w:hAnsi="Times New Roman" w:cs="Times New Roman"/>
          <w:sz w:val="24"/>
          <w:szCs w:val="24"/>
        </w:rPr>
      </w:pPr>
    </w:p>
    <w:p w14:paraId="0AD3C21B" w14:textId="77777777" w:rsidR="005E5CDD" w:rsidRPr="0078537E" w:rsidRDefault="005E5CDD" w:rsidP="005E5CDD">
      <w:pPr>
        <w:autoSpaceDE w:val="0"/>
        <w:autoSpaceDN w:val="0"/>
        <w:adjustRightInd w:val="0"/>
        <w:spacing w:after="0" w:line="240" w:lineRule="auto"/>
        <w:ind w:left="9781"/>
        <w:jc w:val="both"/>
        <w:rPr>
          <w:rFonts w:ascii="Times New Roman" w:hAnsi="Times New Roman" w:cs="Times New Roman"/>
          <w:sz w:val="24"/>
          <w:szCs w:val="24"/>
        </w:rPr>
      </w:pPr>
    </w:p>
    <w:p w14:paraId="78CA4F89" w14:textId="77777777" w:rsidR="005E5CDD" w:rsidRPr="0078537E" w:rsidRDefault="005E5CDD" w:rsidP="005E5CDD">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Распределение планируемых расходов по подпрограммам и мероприятиям муниципальной программы</w:t>
      </w:r>
    </w:p>
    <w:p w14:paraId="045A30C9" w14:textId="77777777" w:rsidR="00391A77" w:rsidRPr="0078537E" w:rsidRDefault="00391A77" w:rsidP="005E5CDD">
      <w:pPr>
        <w:autoSpaceDE w:val="0"/>
        <w:autoSpaceDN w:val="0"/>
        <w:adjustRightInd w:val="0"/>
        <w:spacing w:after="0" w:line="240" w:lineRule="auto"/>
        <w:jc w:val="center"/>
        <w:rPr>
          <w:rFonts w:ascii="Times New Roman" w:hAnsi="Times New Roman" w:cs="Times New Roman"/>
          <w:sz w:val="24"/>
          <w:szCs w:val="24"/>
        </w:rPr>
      </w:pPr>
    </w:p>
    <w:p w14:paraId="130E45CC" w14:textId="77777777" w:rsidR="005E5CDD" w:rsidRPr="0078537E" w:rsidRDefault="005E5CDD" w:rsidP="005E5CDD">
      <w:pPr>
        <w:spacing w:after="0" w:line="240" w:lineRule="auto"/>
        <w:rPr>
          <w:rFonts w:ascii="Times New Roman" w:hAnsi="Times New Roman" w:cs="Times New Roman"/>
          <w:sz w:val="28"/>
          <w:szCs w:val="28"/>
        </w:rPr>
      </w:pPr>
    </w:p>
    <w:tbl>
      <w:tblPr>
        <w:tblW w:w="15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56"/>
        <w:gridCol w:w="1825"/>
        <w:gridCol w:w="2267"/>
        <w:gridCol w:w="935"/>
        <w:gridCol w:w="709"/>
        <w:gridCol w:w="1417"/>
        <w:gridCol w:w="708"/>
        <w:gridCol w:w="1417"/>
        <w:gridCol w:w="1134"/>
        <w:gridCol w:w="1134"/>
        <w:gridCol w:w="1349"/>
      </w:tblGrid>
      <w:tr w:rsidR="00233D58" w:rsidRPr="0078537E" w14:paraId="14F40AF6" w14:textId="77777777" w:rsidTr="0079355A">
        <w:trPr>
          <w:trHeight w:val="437"/>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2AAE6EDA"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 п/п</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00DF79EA"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Статус</w:t>
            </w:r>
          </w:p>
        </w:tc>
        <w:tc>
          <w:tcPr>
            <w:tcW w:w="1825" w:type="dxa"/>
            <w:vMerge w:val="restart"/>
            <w:tcBorders>
              <w:top w:val="single" w:sz="4" w:space="0" w:color="auto"/>
              <w:left w:val="single" w:sz="4" w:space="0" w:color="auto"/>
              <w:bottom w:val="single" w:sz="4" w:space="0" w:color="auto"/>
              <w:right w:val="single" w:sz="4" w:space="0" w:color="auto"/>
            </w:tcBorders>
            <w:vAlign w:val="center"/>
            <w:hideMark/>
          </w:tcPr>
          <w:p w14:paraId="1854BBE2"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Наименование муниципальной программы, подпрограммы, мероприятий</w:t>
            </w:r>
          </w:p>
        </w:tc>
        <w:tc>
          <w:tcPr>
            <w:tcW w:w="2267" w:type="dxa"/>
            <w:vMerge w:val="restart"/>
            <w:tcBorders>
              <w:top w:val="single" w:sz="4" w:space="0" w:color="auto"/>
              <w:left w:val="single" w:sz="4" w:space="0" w:color="auto"/>
              <w:bottom w:val="single" w:sz="4" w:space="0" w:color="auto"/>
              <w:right w:val="single" w:sz="4" w:space="0" w:color="auto"/>
            </w:tcBorders>
            <w:vAlign w:val="center"/>
            <w:hideMark/>
          </w:tcPr>
          <w:p w14:paraId="05B89796"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eastAsia="Calibri" w:hAnsi="Times New Roman" w:cs="Times New Roman"/>
                <w:sz w:val="24"/>
                <w:szCs w:val="24"/>
                <w:lang w:eastAsia="en-US"/>
              </w:rPr>
              <w:t>Наименование главного распорядителя бюджетных средств (далее - ГРБС)</w:t>
            </w:r>
          </w:p>
        </w:tc>
        <w:tc>
          <w:tcPr>
            <w:tcW w:w="3769" w:type="dxa"/>
            <w:gridSpan w:val="4"/>
            <w:tcBorders>
              <w:top w:val="single" w:sz="4" w:space="0" w:color="auto"/>
              <w:left w:val="single" w:sz="4" w:space="0" w:color="auto"/>
              <w:bottom w:val="single" w:sz="4" w:space="0" w:color="auto"/>
              <w:right w:val="single" w:sz="4" w:space="0" w:color="auto"/>
            </w:tcBorders>
            <w:vAlign w:val="center"/>
            <w:hideMark/>
          </w:tcPr>
          <w:p w14:paraId="159C033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Код бюджетной классификации</w:t>
            </w:r>
          </w:p>
        </w:tc>
        <w:tc>
          <w:tcPr>
            <w:tcW w:w="5034" w:type="dxa"/>
            <w:gridSpan w:val="4"/>
            <w:tcBorders>
              <w:top w:val="single" w:sz="4" w:space="0" w:color="auto"/>
              <w:left w:val="single" w:sz="4" w:space="0" w:color="auto"/>
              <w:bottom w:val="single" w:sz="4" w:space="0" w:color="auto"/>
              <w:right w:val="single" w:sz="4" w:space="0" w:color="auto"/>
            </w:tcBorders>
            <w:vAlign w:val="center"/>
            <w:hideMark/>
          </w:tcPr>
          <w:p w14:paraId="1D34FDA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Расходы, годы (тыс. руб.)</w:t>
            </w:r>
          </w:p>
        </w:tc>
      </w:tr>
      <w:tr w:rsidR="00233D58" w:rsidRPr="0078537E" w14:paraId="47AC8D90" w14:textId="77777777" w:rsidTr="0079355A">
        <w:trPr>
          <w:trHeight w:val="84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15530EE"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6C430D70"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6367645E"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10824C88" w14:textId="77777777" w:rsidR="00233D58" w:rsidRPr="0078537E" w:rsidRDefault="00233D58" w:rsidP="0079355A">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vAlign w:val="center"/>
            <w:hideMark/>
          </w:tcPr>
          <w:p w14:paraId="71BEC3D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ГРБС</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6BDF0E" w14:textId="77777777" w:rsidR="00233D58" w:rsidRPr="0078537E" w:rsidRDefault="00233D58" w:rsidP="0079355A">
            <w:pPr>
              <w:spacing w:after="0" w:line="240" w:lineRule="auto"/>
              <w:jc w:val="center"/>
              <w:rPr>
                <w:rFonts w:ascii="Times New Roman" w:hAnsi="Times New Roman" w:cs="Times New Roman"/>
              </w:rPr>
            </w:pPr>
            <w:proofErr w:type="spellStart"/>
            <w:r w:rsidRPr="0078537E">
              <w:rPr>
                <w:rFonts w:ascii="Times New Roman" w:hAnsi="Times New Roman" w:cs="Times New Roman"/>
              </w:rPr>
              <w:t>РзПр</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4B58EEB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ЦСР</w:t>
            </w:r>
          </w:p>
        </w:tc>
        <w:tc>
          <w:tcPr>
            <w:tcW w:w="708" w:type="dxa"/>
            <w:tcBorders>
              <w:top w:val="single" w:sz="4" w:space="0" w:color="auto"/>
              <w:left w:val="single" w:sz="4" w:space="0" w:color="auto"/>
              <w:bottom w:val="single" w:sz="4" w:space="0" w:color="auto"/>
              <w:right w:val="single" w:sz="4" w:space="0" w:color="auto"/>
            </w:tcBorders>
            <w:vAlign w:val="center"/>
            <w:hideMark/>
          </w:tcPr>
          <w:p w14:paraId="2DCB633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ВР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A8E77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2023 год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C41DC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2024 год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B6ACC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2025 год</w:t>
            </w:r>
          </w:p>
        </w:tc>
        <w:tc>
          <w:tcPr>
            <w:tcW w:w="1349" w:type="dxa"/>
            <w:tcBorders>
              <w:top w:val="single" w:sz="4" w:space="0" w:color="auto"/>
              <w:left w:val="single" w:sz="4" w:space="0" w:color="auto"/>
              <w:bottom w:val="single" w:sz="4" w:space="0" w:color="auto"/>
              <w:right w:val="single" w:sz="4" w:space="0" w:color="auto"/>
            </w:tcBorders>
            <w:vAlign w:val="center"/>
            <w:hideMark/>
          </w:tcPr>
          <w:p w14:paraId="210E966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Итого на 2022-2025 годы</w:t>
            </w:r>
          </w:p>
        </w:tc>
      </w:tr>
      <w:tr w:rsidR="00233D58" w:rsidRPr="0078537E" w14:paraId="5945FA3A" w14:textId="77777777" w:rsidTr="0079355A">
        <w:trPr>
          <w:trHeight w:val="174"/>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1BFA43B"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1</w:t>
            </w:r>
          </w:p>
        </w:tc>
        <w:tc>
          <w:tcPr>
            <w:tcW w:w="1456" w:type="dxa"/>
            <w:tcBorders>
              <w:top w:val="single" w:sz="4" w:space="0" w:color="auto"/>
              <w:left w:val="single" w:sz="4" w:space="0" w:color="auto"/>
              <w:bottom w:val="single" w:sz="4" w:space="0" w:color="auto"/>
              <w:right w:val="single" w:sz="4" w:space="0" w:color="auto"/>
            </w:tcBorders>
            <w:vAlign w:val="center"/>
            <w:hideMark/>
          </w:tcPr>
          <w:p w14:paraId="700C39E2"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w:t>
            </w:r>
          </w:p>
        </w:tc>
        <w:tc>
          <w:tcPr>
            <w:tcW w:w="1825" w:type="dxa"/>
            <w:tcBorders>
              <w:top w:val="single" w:sz="4" w:space="0" w:color="auto"/>
              <w:left w:val="single" w:sz="4" w:space="0" w:color="auto"/>
              <w:bottom w:val="single" w:sz="4" w:space="0" w:color="auto"/>
              <w:right w:val="single" w:sz="4" w:space="0" w:color="auto"/>
            </w:tcBorders>
            <w:vAlign w:val="center"/>
            <w:hideMark/>
          </w:tcPr>
          <w:p w14:paraId="201573C3"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3</w:t>
            </w:r>
          </w:p>
        </w:tc>
        <w:tc>
          <w:tcPr>
            <w:tcW w:w="2267" w:type="dxa"/>
            <w:tcBorders>
              <w:top w:val="single" w:sz="4" w:space="0" w:color="auto"/>
              <w:left w:val="single" w:sz="4" w:space="0" w:color="auto"/>
              <w:bottom w:val="single" w:sz="4" w:space="0" w:color="auto"/>
              <w:right w:val="single" w:sz="4" w:space="0" w:color="auto"/>
            </w:tcBorders>
            <w:vAlign w:val="center"/>
            <w:hideMark/>
          </w:tcPr>
          <w:p w14:paraId="7206BF9A"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w:t>
            </w:r>
          </w:p>
        </w:tc>
        <w:tc>
          <w:tcPr>
            <w:tcW w:w="935" w:type="dxa"/>
            <w:tcBorders>
              <w:top w:val="single" w:sz="4" w:space="0" w:color="auto"/>
              <w:left w:val="single" w:sz="4" w:space="0" w:color="auto"/>
              <w:bottom w:val="single" w:sz="4" w:space="0" w:color="auto"/>
              <w:right w:val="single" w:sz="4" w:space="0" w:color="auto"/>
            </w:tcBorders>
            <w:vAlign w:val="center"/>
            <w:hideMark/>
          </w:tcPr>
          <w:p w14:paraId="07F166E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5</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04FAB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112252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7</w:t>
            </w:r>
          </w:p>
        </w:tc>
        <w:tc>
          <w:tcPr>
            <w:tcW w:w="708" w:type="dxa"/>
            <w:tcBorders>
              <w:top w:val="single" w:sz="4" w:space="0" w:color="auto"/>
              <w:left w:val="single" w:sz="4" w:space="0" w:color="auto"/>
              <w:bottom w:val="single" w:sz="4" w:space="0" w:color="auto"/>
              <w:right w:val="single" w:sz="4" w:space="0" w:color="auto"/>
            </w:tcBorders>
            <w:vAlign w:val="center"/>
            <w:hideMark/>
          </w:tcPr>
          <w:p w14:paraId="3029172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8</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68F00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CE2EB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E36B6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11</w:t>
            </w:r>
          </w:p>
        </w:tc>
        <w:tc>
          <w:tcPr>
            <w:tcW w:w="1349" w:type="dxa"/>
            <w:tcBorders>
              <w:top w:val="single" w:sz="4" w:space="0" w:color="auto"/>
              <w:left w:val="single" w:sz="4" w:space="0" w:color="auto"/>
              <w:bottom w:val="single" w:sz="4" w:space="0" w:color="auto"/>
              <w:right w:val="single" w:sz="4" w:space="0" w:color="auto"/>
            </w:tcBorders>
            <w:vAlign w:val="center"/>
            <w:hideMark/>
          </w:tcPr>
          <w:p w14:paraId="229C17B3" w14:textId="77777777" w:rsidR="00233D58" w:rsidRPr="0078537E" w:rsidRDefault="00233D58" w:rsidP="0079355A">
            <w:pPr>
              <w:spacing w:after="0" w:line="240" w:lineRule="auto"/>
              <w:ind w:right="34"/>
              <w:jc w:val="center"/>
              <w:rPr>
                <w:rFonts w:ascii="Times New Roman" w:hAnsi="Times New Roman" w:cs="Times New Roman"/>
              </w:rPr>
            </w:pPr>
            <w:r w:rsidRPr="0078537E">
              <w:rPr>
                <w:rFonts w:ascii="Times New Roman" w:hAnsi="Times New Roman" w:cs="Times New Roman"/>
              </w:rPr>
              <w:t>12</w:t>
            </w:r>
          </w:p>
        </w:tc>
      </w:tr>
      <w:tr w:rsidR="00233D58" w:rsidRPr="0078537E" w14:paraId="3F056B83" w14:textId="77777777" w:rsidTr="0079355A">
        <w:trPr>
          <w:trHeight w:val="319"/>
          <w:jc w:val="center"/>
        </w:trPr>
        <w:tc>
          <w:tcPr>
            <w:tcW w:w="1129" w:type="dxa"/>
            <w:vMerge w:val="restart"/>
            <w:tcBorders>
              <w:top w:val="single" w:sz="4" w:space="0" w:color="auto"/>
              <w:left w:val="single" w:sz="4" w:space="0" w:color="auto"/>
              <w:right w:val="single" w:sz="4" w:space="0" w:color="auto"/>
            </w:tcBorders>
            <w:vAlign w:val="center"/>
            <w:hideMark/>
          </w:tcPr>
          <w:p w14:paraId="6C9D78DB"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1</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70325813"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Муниципальная программа</w:t>
            </w:r>
          </w:p>
        </w:tc>
        <w:tc>
          <w:tcPr>
            <w:tcW w:w="1825" w:type="dxa"/>
            <w:vMerge w:val="restart"/>
            <w:tcBorders>
              <w:top w:val="single" w:sz="4" w:space="0" w:color="auto"/>
              <w:left w:val="single" w:sz="4" w:space="0" w:color="auto"/>
              <w:bottom w:val="single" w:sz="4" w:space="0" w:color="auto"/>
              <w:right w:val="single" w:sz="4" w:space="0" w:color="auto"/>
            </w:tcBorders>
            <w:vAlign w:val="center"/>
            <w:hideMark/>
          </w:tcPr>
          <w:p w14:paraId="5669CE1B"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Эффективное управление муниципальными имуществом города Минусинска</w:t>
            </w:r>
          </w:p>
        </w:tc>
        <w:tc>
          <w:tcPr>
            <w:tcW w:w="2267" w:type="dxa"/>
            <w:tcBorders>
              <w:top w:val="single" w:sz="4" w:space="0" w:color="auto"/>
              <w:left w:val="single" w:sz="4" w:space="0" w:color="auto"/>
              <w:bottom w:val="single" w:sz="4" w:space="0" w:color="auto"/>
              <w:right w:val="single" w:sz="4" w:space="0" w:color="auto"/>
            </w:tcBorders>
            <w:vAlign w:val="center"/>
            <w:hideMark/>
          </w:tcPr>
          <w:p w14:paraId="3414CFBB"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всего расходные обязательства по муниципальной программе</w:t>
            </w:r>
          </w:p>
        </w:tc>
        <w:tc>
          <w:tcPr>
            <w:tcW w:w="935" w:type="dxa"/>
            <w:tcBorders>
              <w:top w:val="single" w:sz="4" w:space="0" w:color="auto"/>
              <w:left w:val="single" w:sz="4" w:space="0" w:color="auto"/>
              <w:bottom w:val="single" w:sz="4" w:space="0" w:color="auto"/>
              <w:right w:val="single" w:sz="4" w:space="0" w:color="auto"/>
            </w:tcBorders>
            <w:vAlign w:val="center"/>
            <w:hideMark/>
          </w:tcPr>
          <w:p w14:paraId="1D71FE5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364AE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E48C2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E2C21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3DA0AF"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675 929,64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4A44B9"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84 516,88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3B3D4D"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64 514,88</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ABB9D9"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824 961,40</w:t>
            </w:r>
          </w:p>
        </w:tc>
      </w:tr>
      <w:tr w:rsidR="00233D58" w:rsidRPr="0078537E" w14:paraId="332C656A" w14:textId="77777777" w:rsidTr="0079355A">
        <w:trPr>
          <w:trHeight w:val="589"/>
          <w:jc w:val="center"/>
        </w:trPr>
        <w:tc>
          <w:tcPr>
            <w:tcW w:w="1129" w:type="dxa"/>
            <w:vMerge/>
            <w:tcBorders>
              <w:left w:val="single" w:sz="4" w:space="0" w:color="auto"/>
              <w:right w:val="single" w:sz="4" w:space="0" w:color="auto"/>
            </w:tcBorders>
            <w:vAlign w:val="center"/>
          </w:tcPr>
          <w:p w14:paraId="4DFA4479"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tcPr>
          <w:p w14:paraId="1521C587"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tcPr>
          <w:p w14:paraId="4BA39147"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tcPr>
          <w:p w14:paraId="5D092456"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 том числе по ГРБС:</w:t>
            </w:r>
          </w:p>
        </w:tc>
        <w:tc>
          <w:tcPr>
            <w:tcW w:w="935" w:type="dxa"/>
            <w:tcBorders>
              <w:top w:val="single" w:sz="4" w:space="0" w:color="auto"/>
              <w:left w:val="single" w:sz="4" w:space="0" w:color="auto"/>
              <w:bottom w:val="single" w:sz="4" w:space="0" w:color="auto"/>
              <w:right w:val="single" w:sz="4" w:space="0" w:color="auto"/>
            </w:tcBorders>
            <w:vAlign w:val="center"/>
          </w:tcPr>
          <w:p w14:paraId="42C3E56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tcPr>
          <w:p w14:paraId="7043E14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tcPr>
          <w:p w14:paraId="77254FB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tcPr>
          <w:p w14:paraId="6D709FF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4B570EB"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675 929,64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FB9A50A"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84 516,88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FFD36EA"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64 514,88</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tcPr>
          <w:p w14:paraId="10309763"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824 961,40</w:t>
            </w:r>
          </w:p>
        </w:tc>
      </w:tr>
      <w:tr w:rsidR="00233D58" w:rsidRPr="0078537E" w14:paraId="68263BEB" w14:textId="77777777" w:rsidTr="0079355A">
        <w:trPr>
          <w:trHeight w:val="952"/>
          <w:jc w:val="center"/>
        </w:trPr>
        <w:tc>
          <w:tcPr>
            <w:tcW w:w="1129" w:type="dxa"/>
            <w:vMerge/>
            <w:tcBorders>
              <w:left w:val="single" w:sz="4" w:space="0" w:color="auto"/>
              <w:right w:val="single" w:sz="4" w:space="0" w:color="auto"/>
            </w:tcBorders>
            <w:vAlign w:val="center"/>
            <w:hideMark/>
          </w:tcPr>
          <w:p w14:paraId="493B730B"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08B9372E"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44868C71"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78C6B5BF"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7A37536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87695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E1F19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hideMark/>
          </w:tcPr>
          <w:p w14:paraId="56FF3C9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C59421"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549 740,06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D06CD5"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66 516,88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EC2615"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64 514,88</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7DD377"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685 771,82</w:t>
            </w:r>
          </w:p>
        </w:tc>
      </w:tr>
      <w:tr w:rsidR="00233D58" w:rsidRPr="0078537E" w14:paraId="321ABCDF" w14:textId="77777777" w:rsidTr="0079355A">
        <w:trPr>
          <w:trHeight w:val="952"/>
          <w:jc w:val="center"/>
        </w:trPr>
        <w:tc>
          <w:tcPr>
            <w:tcW w:w="1129" w:type="dxa"/>
            <w:vMerge/>
            <w:tcBorders>
              <w:left w:val="single" w:sz="4" w:space="0" w:color="auto"/>
              <w:bottom w:val="single" w:sz="4" w:space="0" w:color="auto"/>
              <w:right w:val="single" w:sz="4" w:space="0" w:color="auto"/>
            </w:tcBorders>
            <w:vAlign w:val="center"/>
            <w:hideMark/>
          </w:tcPr>
          <w:p w14:paraId="1DD58F59"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4E90F2B"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1BF7A330"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063C359E"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Отдел культуры Администрации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4EE1A55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901A1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460CB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hideMark/>
          </w:tcPr>
          <w:p w14:paraId="2A62CE4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91498C"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126 189,58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BF5713"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13 000,00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7C5E39"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37A752"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139 189,58</w:t>
            </w:r>
          </w:p>
        </w:tc>
      </w:tr>
      <w:tr w:rsidR="00233D58" w:rsidRPr="0078537E" w14:paraId="57B8FE5F" w14:textId="77777777" w:rsidTr="0079355A">
        <w:trPr>
          <w:trHeight w:val="703"/>
          <w:jc w:val="center"/>
        </w:trPr>
        <w:tc>
          <w:tcPr>
            <w:tcW w:w="1129" w:type="dxa"/>
            <w:vMerge w:val="restart"/>
            <w:tcBorders>
              <w:top w:val="single" w:sz="4" w:space="0" w:color="auto"/>
              <w:left w:val="single" w:sz="4" w:space="0" w:color="auto"/>
              <w:right w:val="single" w:sz="4" w:space="0" w:color="auto"/>
            </w:tcBorders>
            <w:vAlign w:val="center"/>
            <w:hideMark/>
          </w:tcPr>
          <w:p w14:paraId="46CC86CF"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2</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2F5C9E33"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Подпрограмма 1</w:t>
            </w:r>
          </w:p>
        </w:tc>
        <w:tc>
          <w:tcPr>
            <w:tcW w:w="1825" w:type="dxa"/>
            <w:vMerge w:val="restart"/>
            <w:tcBorders>
              <w:top w:val="single" w:sz="4" w:space="0" w:color="auto"/>
              <w:left w:val="single" w:sz="4" w:space="0" w:color="auto"/>
              <w:bottom w:val="single" w:sz="4" w:space="0" w:color="auto"/>
              <w:right w:val="single" w:sz="4" w:space="0" w:color="auto"/>
            </w:tcBorders>
            <w:vAlign w:val="center"/>
            <w:hideMark/>
          </w:tcPr>
          <w:p w14:paraId="0F2DCCB1"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 xml:space="preserve">Обеспечение эффективного учета, управления и использования </w:t>
            </w:r>
            <w:r w:rsidRPr="0078537E">
              <w:rPr>
                <w:rFonts w:ascii="Times New Roman" w:hAnsi="Times New Roman" w:cs="Times New Roman"/>
                <w:sz w:val="24"/>
                <w:szCs w:val="24"/>
              </w:rPr>
              <w:lastRenderedPageBreak/>
              <w:t>муниципального имущества</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B1264AF"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lastRenderedPageBreak/>
              <w:t>всего расходные обязательства по подпрограмме</w:t>
            </w:r>
          </w:p>
        </w:tc>
        <w:tc>
          <w:tcPr>
            <w:tcW w:w="935" w:type="dxa"/>
            <w:tcBorders>
              <w:top w:val="single" w:sz="4" w:space="0" w:color="auto"/>
              <w:left w:val="single" w:sz="4" w:space="0" w:color="auto"/>
              <w:bottom w:val="single" w:sz="4" w:space="0" w:color="auto"/>
              <w:right w:val="single" w:sz="4" w:space="0" w:color="auto"/>
            </w:tcBorders>
            <w:vAlign w:val="center"/>
            <w:hideMark/>
          </w:tcPr>
          <w:p w14:paraId="3BAD8B3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C32171" w14:textId="77777777" w:rsidR="00233D58" w:rsidRPr="0078537E" w:rsidRDefault="00233D58" w:rsidP="0079355A">
            <w:pPr>
              <w:spacing w:after="0" w:line="240" w:lineRule="auto"/>
              <w:jc w:val="center"/>
              <w:rPr>
                <w:rFonts w:ascii="Times New Roman" w:hAnsi="Times New Roman" w:cs="Times New Roman"/>
                <w:lang w:val="en-US"/>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7E698B5" w14:textId="77777777" w:rsidR="00233D58" w:rsidRPr="0078537E" w:rsidRDefault="00233D58" w:rsidP="0079355A">
            <w:pPr>
              <w:spacing w:after="0" w:line="240" w:lineRule="auto"/>
              <w:jc w:val="center"/>
              <w:rPr>
                <w:rFonts w:ascii="Times New Roman" w:hAnsi="Times New Roman" w:cs="Times New Roman"/>
                <w:lang w:val="en-US"/>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7D3B7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35FD4D3"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617 551,54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744EC9"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70 544,20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FF4E56"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50 542,20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36D0081"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738 637,94</w:t>
            </w:r>
          </w:p>
        </w:tc>
      </w:tr>
      <w:tr w:rsidR="00233D58" w:rsidRPr="0078537E" w14:paraId="40B6487D" w14:textId="77777777" w:rsidTr="0079355A">
        <w:trPr>
          <w:trHeight w:val="703"/>
          <w:jc w:val="center"/>
        </w:trPr>
        <w:tc>
          <w:tcPr>
            <w:tcW w:w="1129" w:type="dxa"/>
            <w:vMerge/>
            <w:tcBorders>
              <w:left w:val="single" w:sz="4" w:space="0" w:color="auto"/>
              <w:right w:val="single" w:sz="4" w:space="0" w:color="auto"/>
            </w:tcBorders>
            <w:vAlign w:val="center"/>
          </w:tcPr>
          <w:p w14:paraId="6F03747A" w14:textId="77777777" w:rsidR="00233D58" w:rsidRPr="0078537E" w:rsidRDefault="00233D58" w:rsidP="0079355A">
            <w:pPr>
              <w:spacing w:after="0" w:line="240" w:lineRule="auto"/>
              <w:ind w:hanging="105"/>
              <w:jc w:val="center"/>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tcPr>
          <w:p w14:paraId="729850B9"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tcPr>
          <w:p w14:paraId="585DB255"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1D8F3ABA"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 том числе по ГРБС:</w:t>
            </w:r>
          </w:p>
        </w:tc>
        <w:tc>
          <w:tcPr>
            <w:tcW w:w="935" w:type="dxa"/>
            <w:tcBorders>
              <w:top w:val="single" w:sz="4" w:space="0" w:color="auto"/>
              <w:left w:val="single" w:sz="4" w:space="0" w:color="auto"/>
              <w:bottom w:val="single" w:sz="4" w:space="0" w:color="auto"/>
              <w:right w:val="single" w:sz="4" w:space="0" w:color="auto"/>
            </w:tcBorders>
            <w:vAlign w:val="center"/>
          </w:tcPr>
          <w:p w14:paraId="1ACCAED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tcPr>
          <w:p w14:paraId="395D1E1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tcPr>
          <w:p w14:paraId="44582EF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tcPr>
          <w:p w14:paraId="060EDF6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tcPr>
          <w:p w14:paraId="039D16D6"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617 551,54</w:t>
            </w:r>
          </w:p>
        </w:tc>
        <w:tc>
          <w:tcPr>
            <w:tcW w:w="1134" w:type="dxa"/>
            <w:tcBorders>
              <w:top w:val="single" w:sz="4" w:space="0" w:color="auto"/>
              <w:left w:val="single" w:sz="4" w:space="0" w:color="auto"/>
              <w:bottom w:val="single" w:sz="4" w:space="0" w:color="auto"/>
              <w:right w:val="single" w:sz="4" w:space="0" w:color="auto"/>
            </w:tcBorders>
            <w:vAlign w:val="center"/>
          </w:tcPr>
          <w:p w14:paraId="3C81CDDC"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70 544,20</w:t>
            </w:r>
          </w:p>
        </w:tc>
        <w:tc>
          <w:tcPr>
            <w:tcW w:w="1134" w:type="dxa"/>
            <w:tcBorders>
              <w:top w:val="single" w:sz="4" w:space="0" w:color="auto"/>
              <w:left w:val="single" w:sz="4" w:space="0" w:color="auto"/>
              <w:bottom w:val="single" w:sz="4" w:space="0" w:color="auto"/>
              <w:right w:val="single" w:sz="4" w:space="0" w:color="auto"/>
            </w:tcBorders>
            <w:vAlign w:val="center"/>
          </w:tcPr>
          <w:p w14:paraId="5AC33AA6"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50 542,20</w:t>
            </w:r>
          </w:p>
        </w:tc>
        <w:tc>
          <w:tcPr>
            <w:tcW w:w="1349" w:type="dxa"/>
            <w:tcBorders>
              <w:top w:val="single" w:sz="4" w:space="0" w:color="auto"/>
              <w:left w:val="single" w:sz="4" w:space="0" w:color="auto"/>
              <w:bottom w:val="single" w:sz="4" w:space="0" w:color="auto"/>
              <w:right w:val="single" w:sz="4" w:space="0" w:color="auto"/>
            </w:tcBorders>
            <w:vAlign w:val="center"/>
          </w:tcPr>
          <w:p w14:paraId="0EADE852"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738 637,94</w:t>
            </w:r>
          </w:p>
        </w:tc>
      </w:tr>
      <w:tr w:rsidR="00233D58" w:rsidRPr="0078537E" w14:paraId="595DB91B" w14:textId="77777777" w:rsidTr="0079355A">
        <w:trPr>
          <w:trHeight w:val="700"/>
          <w:jc w:val="center"/>
        </w:trPr>
        <w:tc>
          <w:tcPr>
            <w:tcW w:w="1129" w:type="dxa"/>
            <w:vMerge/>
            <w:tcBorders>
              <w:left w:val="single" w:sz="4" w:space="0" w:color="auto"/>
              <w:right w:val="single" w:sz="4" w:space="0" w:color="auto"/>
            </w:tcBorders>
            <w:vAlign w:val="center"/>
            <w:hideMark/>
          </w:tcPr>
          <w:p w14:paraId="2C07ADD1"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3DA3EC90"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54B72EA5"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12856415"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225D41F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B7528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E5E3A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hideMark/>
          </w:tcPr>
          <w:p w14:paraId="535C4D9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18BF32"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491 361,96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6B9CE2"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57 544,20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6E5B06"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50 542,20</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A6D59D"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599 448,36</w:t>
            </w:r>
          </w:p>
        </w:tc>
      </w:tr>
      <w:tr w:rsidR="00233D58" w:rsidRPr="0078537E" w14:paraId="72755969" w14:textId="77777777" w:rsidTr="0079355A">
        <w:trPr>
          <w:trHeight w:val="1151"/>
          <w:jc w:val="center"/>
        </w:trPr>
        <w:tc>
          <w:tcPr>
            <w:tcW w:w="1129" w:type="dxa"/>
            <w:vMerge/>
            <w:tcBorders>
              <w:left w:val="single" w:sz="4" w:space="0" w:color="auto"/>
              <w:bottom w:val="single" w:sz="4" w:space="0" w:color="auto"/>
              <w:right w:val="single" w:sz="4" w:space="0" w:color="auto"/>
            </w:tcBorders>
            <w:vAlign w:val="center"/>
            <w:hideMark/>
          </w:tcPr>
          <w:p w14:paraId="7B932F2D"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5885C08A"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1E385D41"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735E4866"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Отдел культуры Администрации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030C5D5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65252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4E0CA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hideMark/>
          </w:tcPr>
          <w:p w14:paraId="10482CD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ECF7F4"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126 189,58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F1248C"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13 000,00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13C303"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032D0DC1" w14:textId="77777777" w:rsidR="00233D58" w:rsidRPr="0078537E" w:rsidRDefault="00233D58" w:rsidP="0079355A">
            <w:pPr>
              <w:spacing w:after="0"/>
              <w:ind w:left="-108" w:right="-108"/>
              <w:jc w:val="center"/>
              <w:rPr>
                <w:rFonts w:ascii="Times New Roman" w:hAnsi="Times New Roman" w:cs="Times New Roman"/>
              </w:rPr>
            </w:pPr>
            <w:r w:rsidRPr="0078537E">
              <w:rPr>
                <w:rFonts w:ascii="Times New Roman" w:hAnsi="Times New Roman" w:cs="Times New Roman"/>
              </w:rPr>
              <w:t>139 189,58</w:t>
            </w:r>
          </w:p>
        </w:tc>
      </w:tr>
      <w:tr w:rsidR="00233D58" w:rsidRPr="0078537E" w14:paraId="5D574428" w14:textId="77777777" w:rsidTr="0079355A">
        <w:trPr>
          <w:trHeight w:val="137"/>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1AF4091C"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2.1</w:t>
            </w:r>
          </w:p>
        </w:tc>
        <w:tc>
          <w:tcPr>
            <w:tcW w:w="1456" w:type="dxa"/>
            <w:tcBorders>
              <w:top w:val="single" w:sz="4" w:space="0" w:color="auto"/>
              <w:left w:val="single" w:sz="4" w:space="0" w:color="auto"/>
              <w:bottom w:val="single" w:sz="4" w:space="0" w:color="auto"/>
              <w:right w:val="single" w:sz="4" w:space="0" w:color="auto"/>
            </w:tcBorders>
            <w:vAlign w:val="center"/>
          </w:tcPr>
          <w:p w14:paraId="1F0E3A3C" w14:textId="77777777" w:rsidR="00233D58" w:rsidRPr="0078537E" w:rsidRDefault="00233D58" w:rsidP="0079355A">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1.1</w:t>
            </w:r>
          </w:p>
          <w:p w14:paraId="7FDCD913"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1825" w:type="dxa"/>
            <w:tcBorders>
              <w:top w:val="single" w:sz="4" w:space="0" w:color="auto"/>
              <w:left w:val="single" w:sz="4" w:space="0" w:color="auto"/>
              <w:bottom w:val="single" w:sz="4" w:space="0" w:color="auto"/>
              <w:right w:val="single" w:sz="4" w:space="0" w:color="auto"/>
            </w:tcBorders>
            <w:vAlign w:val="center"/>
            <w:hideMark/>
          </w:tcPr>
          <w:p w14:paraId="5680A077"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Государственная регистрация права муниципальной собственности города Минусинска на объекты недвижимости</w:t>
            </w:r>
          </w:p>
        </w:tc>
        <w:tc>
          <w:tcPr>
            <w:tcW w:w="2267" w:type="dxa"/>
            <w:tcBorders>
              <w:top w:val="single" w:sz="4" w:space="0" w:color="auto"/>
              <w:left w:val="single" w:sz="4" w:space="0" w:color="auto"/>
              <w:bottom w:val="single" w:sz="4" w:space="0" w:color="auto"/>
              <w:right w:val="single" w:sz="4" w:space="0" w:color="auto"/>
            </w:tcBorders>
            <w:vAlign w:val="center"/>
            <w:hideMark/>
          </w:tcPr>
          <w:p w14:paraId="1F98EB18"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487FC6D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FC1F1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282C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1010080950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1A03E6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869FAD"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775,42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A89AC6"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465933"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7ED8C700"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775,42</w:t>
            </w:r>
          </w:p>
        </w:tc>
      </w:tr>
      <w:tr w:rsidR="00233D58" w:rsidRPr="0078537E" w14:paraId="751AEB17" w14:textId="77777777" w:rsidTr="0079355A">
        <w:trPr>
          <w:trHeight w:val="1981"/>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77DEA7CA"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2.2</w:t>
            </w:r>
          </w:p>
        </w:tc>
        <w:tc>
          <w:tcPr>
            <w:tcW w:w="1456" w:type="dxa"/>
            <w:tcBorders>
              <w:top w:val="single" w:sz="4" w:space="0" w:color="auto"/>
              <w:left w:val="single" w:sz="4" w:space="0" w:color="auto"/>
              <w:bottom w:val="single" w:sz="4" w:space="0" w:color="auto"/>
              <w:right w:val="single" w:sz="4" w:space="0" w:color="auto"/>
            </w:tcBorders>
            <w:vAlign w:val="center"/>
            <w:hideMark/>
          </w:tcPr>
          <w:p w14:paraId="33D7FADA"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1.2</w:t>
            </w:r>
          </w:p>
        </w:tc>
        <w:tc>
          <w:tcPr>
            <w:tcW w:w="1825" w:type="dxa"/>
            <w:tcBorders>
              <w:top w:val="single" w:sz="4" w:space="0" w:color="auto"/>
              <w:left w:val="single" w:sz="4" w:space="0" w:color="auto"/>
              <w:bottom w:val="single" w:sz="4" w:space="0" w:color="auto"/>
              <w:right w:val="single" w:sz="4" w:space="0" w:color="auto"/>
            </w:tcBorders>
            <w:vAlign w:val="center"/>
            <w:hideMark/>
          </w:tcPr>
          <w:p w14:paraId="7FBF4A71" w14:textId="77777777" w:rsidR="00233D58" w:rsidRPr="0078537E" w:rsidRDefault="00233D58" w:rsidP="0079355A">
            <w:pPr>
              <w:spacing w:after="0" w:line="240" w:lineRule="auto"/>
              <w:ind w:right="22"/>
              <w:jc w:val="center"/>
              <w:rPr>
                <w:rFonts w:ascii="Times New Roman" w:hAnsi="Times New Roman" w:cs="Times New Roman"/>
                <w:spacing w:val="-5"/>
                <w:sz w:val="24"/>
                <w:szCs w:val="24"/>
              </w:rPr>
            </w:pPr>
            <w:r w:rsidRPr="0078537E">
              <w:rPr>
                <w:rFonts w:ascii="Times New Roman" w:hAnsi="Times New Roman" w:cs="Times New Roman"/>
                <w:spacing w:val="-5"/>
                <w:sz w:val="24"/>
                <w:szCs w:val="24"/>
              </w:rPr>
              <w:t>Оценка недвижимости и регулирование отношений по муниципальной собственности</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897DBAA"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4D30A7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F45147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2E79D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1010080840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1A04DC76" w14:textId="77777777" w:rsidR="00233D58" w:rsidRPr="0078537E" w:rsidRDefault="00233D58" w:rsidP="0079355A">
            <w:pPr>
              <w:spacing w:after="0" w:line="240" w:lineRule="auto"/>
              <w:ind w:right="-108"/>
              <w:jc w:val="center"/>
              <w:rPr>
                <w:rFonts w:ascii="Times New Roman" w:hAnsi="Times New Roman" w:cs="Times New Roman"/>
                <w:color w:val="000000"/>
              </w:rPr>
            </w:pPr>
            <w:r w:rsidRPr="0078537E">
              <w:rPr>
                <w:rFonts w:ascii="Times New Roman" w:hAnsi="Times New Roman" w:cs="Times New Roman"/>
                <w:color w:val="000000"/>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8A6CEA"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461,25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8122E1"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200,00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23CB5D"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200,00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D3D560C"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861,25</w:t>
            </w:r>
          </w:p>
        </w:tc>
      </w:tr>
      <w:tr w:rsidR="00233D58" w:rsidRPr="0078537E" w14:paraId="5DE29566" w14:textId="77777777" w:rsidTr="0079355A">
        <w:trPr>
          <w:trHeight w:val="1777"/>
          <w:jc w:val="center"/>
        </w:trPr>
        <w:tc>
          <w:tcPr>
            <w:tcW w:w="1129" w:type="dxa"/>
            <w:tcBorders>
              <w:top w:val="single" w:sz="4" w:space="0" w:color="auto"/>
              <w:left w:val="single" w:sz="4" w:space="0" w:color="auto"/>
              <w:right w:val="single" w:sz="4" w:space="0" w:color="auto"/>
            </w:tcBorders>
            <w:vAlign w:val="center"/>
            <w:hideMark/>
          </w:tcPr>
          <w:p w14:paraId="24B9BE4E" w14:textId="77777777" w:rsidR="00233D58" w:rsidRPr="0078537E" w:rsidRDefault="00233D58" w:rsidP="0079355A">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2.3</w:t>
            </w:r>
          </w:p>
        </w:tc>
        <w:tc>
          <w:tcPr>
            <w:tcW w:w="1456" w:type="dxa"/>
            <w:tcBorders>
              <w:top w:val="single" w:sz="4" w:space="0" w:color="auto"/>
              <w:left w:val="single" w:sz="4" w:space="0" w:color="auto"/>
              <w:right w:val="single" w:sz="4" w:space="0" w:color="auto"/>
            </w:tcBorders>
            <w:vAlign w:val="center"/>
            <w:hideMark/>
          </w:tcPr>
          <w:p w14:paraId="04C66E03" w14:textId="77777777" w:rsidR="00233D58" w:rsidRPr="0078537E" w:rsidRDefault="00233D58" w:rsidP="0079355A">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Мероприятие 1.3</w:t>
            </w:r>
          </w:p>
        </w:tc>
        <w:tc>
          <w:tcPr>
            <w:tcW w:w="1825" w:type="dxa"/>
            <w:tcBorders>
              <w:top w:val="single" w:sz="4" w:space="0" w:color="auto"/>
              <w:left w:val="single" w:sz="4" w:space="0" w:color="auto"/>
              <w:right w:val="single" w:sz="4" w:space="0" w:color="auto"/>
            </w:tcBorders>
            <w:shd w:val="clear" w:color="auto" w:fill="auto"/>
            <w:vAlign w:val="center"/>
            <w:hideMark/>
          </w:tcPr>
          <w:p w14:paraId="4B771AFE" w14:textId="77777777" w:rsidR="00233D58" w:rsidRPr="0078537E" w:rsidRDefault="00233D58" w:rsidP="0079355A">
            <w:pPr>
              <w:spacing w:after="0" w:line="240" w:lineRule="auto"/>
              <w:rPr>
                <w:rFonts w:ascii="Times New Roman" w:hAnsi="Times New Roman" w:cs="Times New Roman"/>
                <w:spacing w:val="-5"/>
                <w:sz w:val="24"/>
                <w:szCs w:val="24"/>
              </w:rPr>
            </w:pPr>
            <w:r w:rsidRPr="0078537E">
              <w:rPr>
                <w:rFonts w:ascii="Times New Roman" w:hAnsi="Times New Roman" w:cs="Times New Roman"/>
                <w:spacing w:val="-4"/>
                <w:sz w:val="24"/>
                <w:szCs w:val="24"/>
              </w:rPr>
              <w:t xml:space="preserve">Обеспечение жилыми помещениями детей-сирот и детей, оставшихся без попечения родителей, лиц из числа детей-сирот и детей, </w:t>
            </w:r>
            <w:r w:rsidRPr="0078537E">
              <w:rPr>
                <w:rFonts w:ascii="Times New Roman" w:hAnsi="Times New Roman" w:cs="Times New Roman"/>
                <w:spacing w:val="-4"/>
                <w:sz w:val="24"/>
                <w:szCs w:val="24"/>
              </w:rPr>
              <w:lastRenderedPageBreak/>
              <w:t>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w:t>
            </w:r>
          </w:p>
        </w:tc>
        <w:tc>
          <w:tcPr>
            <w:tcW w:w="2267" w:type="dxa"/>
            <w:tcBorders>
              <w:top w:val="single" w:sz="4" w:space="0" w:color="auto"/>
              <w:left w:val="single" w:sz="4" w:space="0" w:color="auto"/>
              <w:bottom w:val="single" w:sz="4" w:space="0" w:color="auto"/>
              <w:right w:val="single" w:sz="4" w:space="0" w:color="auto"/>
            </w:tcBorders>
            <w:vAlign w:val="center"/>
            <w:hideMark/>
          </w:tcPr>
          <w:p w14:paraId="33535B11"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lastRenderedPageBreak/>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1FD9580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0127E2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7F4D5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1010075870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7EC6665B" w14:textId="77777777" w:rsidR="00233D58" w:rsidRPr="0078537E" w:rsidRDefault="00233D58" w:rsidP="0079355A">
            <w:pPr>
              <w:spacing w:after="0" w:line="240" w:lineRule="auto"/>
              <w:jc w:val="center"/>
              <w:rPr>
                <w:rFonts w:ascii="Times New Roman" w:hAnsi="Times New Roman" w:cs="Times New Roman"/>
                <w:color w:val="000000"/>
              </w:rPr>
            </w:pPr>
            <w:r w:rsidRPr="0078537E">
              <w:rPr>
                <w:rFonts w:ascii="Times New Roman" w:hAnsi="Times New Roman" w:cs="Times New Roman"/>
                <w:color w:val="000000"/>
              </w:rPr>
              <w:t>410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519EE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48 162,94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49E8D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37 395,60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769A02"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43 628,10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28FF1C0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129 186,64</w:t>
            </w:r>
          </w:p>
        </w:tc>
      </w:tr>
      <w:tr w:rsidR="00233D58" w:rsidRPr="0078537E" w14:paraId="05C828A1" w14:textId="77777777" w:rsidTr="0079355A">
        <w:trPr>
          <w:trHeight w:val="285"/>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588A62FD"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2.4</w:t>
            </w:r>
          </w:p>
        </w:tc>
        <w:tc>
          <w:tcPr>
            <w:tcW w:w="1456" w:type="dxa"/>
            <w:tcBorders>
              <w:top w:val="single" w:sz="4" w:space="0" w:color="auto"/>
              <w:left w:val="single" w:sz="4" w:space="0" w:color="auto"/>
              <w:bottom w:val="single" w:sz="4" w:space="0" w:color="auto"/>
              <w:right w:val="single" w:sz="4" w:space="0" w:color="auto"/>
            </w:tcBorders>
            <w:vAlign w:val="center"/>
            <w:hideMark/>
          </w:tcPr>
          <w:p w14:paraId="50046431"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1.4</w:t>
            </w:r>
          </w:p>
        </w:tc>
        <w:tc>
          <w:tcPr>
            <w:tcW w:w="1825" w:type="dxa"/>
            <w:tcBorders>
              <w:top w:val="single" w:sz="4" w:space="0" w:color="auto"/>
              <w:left w:val="single" w:sz="4" w:space="0" w:color="auto"/>
              <w:bottom w:val="single" w:sz="4" w:space="0" w:color="auto"/>
              <w:right w:val="single" w:sz="4" w:space="0" w:color="auto"/>
            </w:tcBorders>
            <w:vAlign w:val="center"/>
            <w:hideMark/>
          </w:tcPr>
          <w:p w14:paraId="5384954D" w14:textId="77777777" w:rsidR="00233D58" w:rsidRPr="0078537E" w:rsidRDefault="00233D58" w:rsidP="0079355A">
            <w:pPr>
              <w:spacing w:after="0" w:line="240" w:lineRule="auto"/>
              <w:ind w:right="22"/>
              <w:jc w:val="center"/>
              <w:rPr>
                <w:rFonts w:ascii="Times New Roman" w:hAnsi="Times New Roman" w:cs="Times New Roman"/>
                <w:spacing w:val="-4"/>
                <w:sz w:val="24"/>
                <w:szCs w:val="24"/>
              </w:rPr>
            </w:pPr>
            <w:r w:rsidRPr="0078537E">
              <w:rPr>
                <w:rFonts w:ascii="Times New Roman" w:hAnsi="Times New Roman" w:cs="Times New Roman"/>
                <w:sz w:val="24"/>
                <w:szCs w:val="24"/>
              </w:rPr>
              <w:t xml:space="preserve">Оплата Региональному фонду капитального ремонта многоквартирных домов на территории Красноярского края взносов на </w:t>
            </w:r>
            <w:r w:rsidRPr="0078537E">
              <w:rPr>
                <w:rFonts w:ascii="Times New Roman" w:hAnsi="Times New Roman" w:cs="Times New Roman"/>
                <w:sz w:val="24"/>
                <w:szCs w:val="24"/>
              </w:rPr>
              <w:lastRenderedPageBreak/>
              <w:t>капитальный ремонт общего имущества в многоквартирных домах в доле муниципальных жилых и нежилых помещений</w:t>
            </w:r>
          </w:p>
        </w:tc>
        <w:tc>
          <w:tcPr>
            <w:tcW w:w="2267" w:type="dxa"/>
            <w:tcBorders>
              <w:top w:val="single" w:sz="4" w:space="0" w:color="auto"/>
              <w:left w:val="single" w:sz="4" w:space="0" w:color="auto"/>
              <w:bottom w:val="single" w:sz="4" w:space="0" w:color="auto"/>
              <w:right w:val="single" w:sz="4" w:space="0" w:color="auto"/>
            </w:tcBorders>
            <w:vAlign w:val="center"/>
            <w:hideMark/>
          </w:tcPr>
          <w:p w14:paraId="20607B39"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lastRenderedPageBreak/>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306401C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7A5722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1A39B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1010080890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1624BD4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7E359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2 514,42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DBCCA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2 559,00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47363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2 559,00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BF7356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7 632,42</w:t>
            </w:r>
          </w:p>
        </w:tc>
      </w:tr>
      <w:tr w:rsidR="00233D58" w:rsidRPr="0078537E" w14:paraId="6FAFDEBE" w14:textId="77777777" w:rsidTr="0079355A">
        <w:trPr>
          <w:trHeight w:val="285"/>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6ACB6028"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2.5</w:t>
            </w:r>
          </w:p>
        </w:tc>
        <w:tc>
          <w:tcPr>
            <w:tcW w:w="1456" w:type="dxa"/>
            <w:tcBorders>
              <w:top w:val="single" w:sz="4" w:space="0" w:color="auto"/>
              <w:left w:val="single" w:sz="4" w:space="0" w:color="auto"/>
              <w:bottom w:val="single" w:sz="4" w:space="0" w:color="auto"/>
              <w:right w:val="single" w:sz="4" w:space="0" w:color="auto"/>
            </w:tcBorders>
            <w:vAlign w:val="center"/>
            <w:hideMark/>
          </w:tcPr>
          <w:p w14:paraId="1734DD2A"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1.5</w:t>
            </w:r>
          </w:p>
        </w:tc>
        <w:tc>
          <w:tcPr>
            <w:tcW w:w="1825" w:type="dxa"/>
            <w:tcBorders>
              <w:top w:val="single" w:sz="4" w:space="0" w:color="auto"/>
              <w:left w:val="single" w:sz="4" w:space="0" w:color="auto"/>
              <w:bottom w:val="single" w:sz="4" w:space="0" w:color="auto"/>
              <w:right w:val="single" w:sz="4" w:space="0" w:color="auto"/>
            </w:tcBorders>
            <w:vAlign w:val="center"/>
            <w:hideMark/>
          </w:tcPr>
          <w:p w14:paraId="621546D5" w14:textId="77777777" w:rsidR="00233D58" w:rsidRPr="0078537E" w:rsidRDefault="00233D58" w:rsidP="0079355A">
            <w:pPr>
              <w:spacing w:after="0" w:line="240" w:lineRule="auto"/>
              <w:ind w:right="22"/>
              <w:jc w:val="center"/>
              <w:rPr>
                <w:rFonts w:ascii="Times New Roman" w:hAnsi="Times New Roman" w:cs="Times New Roman"/>
                <w:sz w:val="24"/>
                <w:szCs w:val="24"/>
              </w:rPr>
            </w:pPr>
            <w:r w:rsidRPr="0078537E">
              <w:rPr>
                <w:rFonts w:ascii="Times New Roman" w:hAnsi="Times New Roman" w:cs="Times New Roman"/>
                <w:sz w:val="24"/>
                <w:szCs w:val="24"/>
              </w:rPr>
              <w:t>Содержание имущества казны</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54B4A85"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1476B4C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902BFD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9866AC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1010080920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64BA4B2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E2C7C0"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2 527,47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15F8C0"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F4BC16"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4E065D8" w14:textId="77777777" w:rsidR="00233D58" w:rsidRPr="0078537E" w:rsidRDefault="00233D58" w:rsidP="0079355A">
            <w:pPr>
              <w:spacing w:after="0"/>
              <w:jc w:val="center"/>
              <w:rPr>
                <w:rFonts w:ascii="Times New Roman" w:hAnsi="Times New Roman" w:cs="Times New Roman"/>
                <w:lang w:val="en-US"/>
              </w:rPr>
            </w:pPr>
            <w:r w:rsidRPr="0078537E">
              <w:rPr>
                <w:rFonts w:ascii="Times New Roman" w:hAnsi="Times New Roman" w:cs="Times New Roman"/>
              </w:rPr>
              <w:t>2 527,47</w:t>
            </w:r>
          </w:p>
        </w:tc>
      </w:tr>
      <w:tr w:rsidR="00233D58" w:rsidRPr="0078537E" w14:paraId="755D2740" w14:textId="77777777" w:rsidTr="0079355A">
        <w:trPr>
          <w:trHeight w:val="285"/>
          <w:jc w:val="center"/>
        </w:trPr>
        <w:tc>
          <w:tcPr>
            <w:tcW w:w="1129" w:type="dxa"/>
            <w:vMerge w:val="restart"/>
            <w:tcBorders>
              <w:top w:val="single" w:sz="4" w:space="0" w:color="auto"/>
              <w:left w:val="single" w:sz="4" w:space="0" w:color="auto"/>
              <w:right w:val="single" w:sz="4" w:space="0" w:color="auto"/>
            </w:tcBorders>
            <w:vAlign w:val="center"/>
          </w:tcPr>
          <w:p w14:paraId="4900FF9B" w14:textId="77777777" w:rsidR="00233D58" w:rsidRPr="0078537E" w:rsidRDefault="00233D58" w:rsidP="0079355A">
            <w:pPr>
              <w:spacing w:after="0" w:line="240" w:lineRule="auto"/>
              <w:ind w:hanging="105"/>
              <w:jc w:val="center"/>
              <w:rPr>
                <w:rFonts w:ascii="Times New Roman" w:hAnsi="Times New Roman" w:cs="Times New Roman"/>
                <w:sz w:val="24"/>
                <w:szCs w:val="24"/>
              </w:rPr>
            </w:pPr>
          </w:p>
          <w:p w14:paraId="465ABC64"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2.6</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21FA356D"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1.6</w:t>
            </w:r>
          </w:p>
        </w:tc>
        <w:tc>
          <w:tcPr>
            <w:tcW w:w="1825" w:type="dxa"/>
            <w:vMerge w:val="restart"/>
            <w:tcBorders>
              <w:top w:val="single" w:sz="4" w:space="0" w:color="auto"/>
              <w:left w:val="single" w:sz="4" w:space="0" w:color="auto"/>
              <w:bottom w:val="single" w:sz="4" w:space="0" w:color="auto"/>
              <w:right w:val="single" w:sz="4" w:space="0" w:color="auto"/>
            </w:tcBorders>
            <w:vAlign w:val="center"/>
            <w:hideMark/>
          </w:tcPr>
          <w:p w14:paraId="16E05C0F" w14:textId="77777777" w:rsidR="00233D58" w:rsidRPr="0078537E" w:rsidRDefault="00233D58" w:rsidP="0079355A">
            <w:pPr>
              <w:spacing w:after="0" w:line="240" w:lineRule="auto"/>
              <w:ind w:right="22"/>
              <w:jc w:val="center"/>
              <w:rPr>
                <w:rFonts w:ascii="Times New Roman" w:hAnsi="Times New Roman" w:cs="Times New Roman"/>
                <w:sz w:val="24"/>
                <w:szCs w:val="24"/>
              </w:rPr>
            </w:pPr>
            <w:r w:rsidRPr="0078537E">
              <w:rPr>
                <w:rFonts w:ascii="Times New Roman" w:hAnsi="Times New Roman" w:cs="Times New Roman"/>
                <w:sz w:val="24"/>
                <w:szCs w:val="24"/>
              </w:rPr>
              <w:t>Проведение работ по сохранению объектов культурного наследия</w:t>
            </w:r>
          </w:p>
        </w:tc>
        <w:tc>
          <w:tcPr>
            <w:tcW w:w="2267" w:type="dxa"/>
            <w:tcBorders>
              <w:top w:val="single" w:sz="4" w:space="0" w:color="auto"/>
              <w:left w:val="single" w:sz="4" w:space="0" w:color="auto"/>
              <w:bottom w:val="single" w:sz="4" w:space="0" w:color="auto"/>
              <w:right w:val="single" w:sz="4" w:space="0" w:color="auto"/>
            </w:tcBorders>
            <w:vAlign w:val="center"/>
            <w:hideMark/>
          </w:tcPr>
          <w:p w14:paraId="38386D89"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Всего</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67CF028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BA1B6A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E855C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4D2F3624" w14:textId="77777777" w:rsidR="00233D58" w:rsidRPr="0078537E" w:rsidRDefault="00233D58" w:rsidP="0079355A">
            <w:pPr>
              <w:spacing w:after="0" w:line="240" w:lineRule="auto"/>
              <w:jc w:val="center"/>
              <w:rPr>
                <w:rFonts w:ascii="Times New Roman" w:hAnsi="Times New Roman" w:cs="Times New Roman"/>
                <w:lang w:val="en-US"/>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3CD92C"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550 795,69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643B82"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20 002,00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4BD1D9"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BBE7A0E"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570 797,69</w:t>
            </w:r>
          </w:p>
        </w:tc>
      </w:tr>
      <w:tr w:rsidR="00233D58" w:rsidRPr="0078537E" w14:paraId="65D93B41" w14:textId="77777777" w:rsidTr="0079355A">
        <w:trPr>
          <w:trHeight w:val="285"/>
          <w:jc w:val="center"/>
        </w:trPr>
        <w:tc>
          <w:tcPr>
            <w:tcW w:w="1129" w:type="dxa"/>
            <w:vMerge/>
            <w:tcBorders>
              <w:left w:val="single" w:sz="4" w:space="0" w:color="auto"/>
              <w:right w:val="single" w:sz="4" w:space="0" w:color="auto"/>
            </w:tcBorders>
            <w:vAlign w:val="center"/>
          </w:tcPr>
          <w:p w14:paraId="11B7BCFC" w14:textId="77777777" w:rsidR="00233D58" w:rsidRPr="0078537E" w:rsidRDefault="00233D58" w:rsidP="0079355A">
            <w:pPr>
              <w:spacing w:after="0" w:line="240" w:lineRule="auto"/>
              <w:ind w:hanging="105"/>
              <w:jc w:val="center"/>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tcPr>
          <w:p w14:paraId="50D9D767"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tcPr>
          <w:p w14:paraId="50296BAD" w14:textId="77777777" w:rsidR="00233D58" w:rsidRPr="0078537E" w:rsidRDefault="00233D58" w:rsidP="0079355A">
            <w:pPr>
              <w:spacing w:after="0" w:line="240" w:lineRule="auto"/>
              <w:ind w:right="22"/>
              <w:jc w:val="cente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60149CD8"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 том числе по ГРБС:</w:t>
            </w:r>
          </w:p>
        </w:tc>
        <w:tc>
          <w:tcPr>
            <w:tcW w:w="935" w:type="dxa"/>
            <w:tcBorders>
              <w:top w:val="single" w:sz="4" w:space="0" w:color="auto"/>
              <w:left w:val="single" w:sz="4" w:space="0" w:color="auto"/>
              <w:bottom w:val="single" w:sz="4" w:space="0" w:color="auto"/>
              <w:right w:val="single" w:sz="4" w:space="0" w:color="auto"/>
            </w:tcBorders>
            <w:noWrap/>
            <w:vAlign w:val="center"/>
          </w:tcPr>
          <w:p w14:paraId="11D1F1D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tcPr>
          <w:p w14:paraId="3E38C4F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22E9001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tcPr>
          <w:p w14:paraId="5FB61DD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68A3C1FB"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550 795,69</w:t>
            </w:r>
          </w:p>
        </w:tc>
        <w:tc>
          <w:tcPr>
            <w:tcW w:w="1134" w:type="dxa"/>
            <w:tcBorders>
              <w:top w:val="single" w:sz="4" w:space="0" w:color="auto"/>
              <w:left w:val="single" w:sz="4" w:space="0" w:color="auto"/>
              <w:bottom w:val="single" w:sz="4" w:space="0" w:color="auto"/>
              <w:right w:val="single" w:sz="4" w:space="0" w:color="auto"/>
            </w:tcBorders>
            <w:vAlign w:val="center"/>
          </w:tcPr>
          <w:p w14:paraId="6D55A434"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20 002,00</w:t>
            </w:r>
          </w:p>
        </w:tc>
        <w:tc>
          <w:tcPr>
            <w:tcW w:w="1134" w:type="dxa"/>
            <w:tcBorders>
              <w:top w:val="single" w:sz="4" w:space="0" w:color="auto"/>
              <w:left w:val="single" w:sz="4" w:space="0" w:color="auto"/>
              <w:bottom w:val="single" w:sz="4" w:space="0" w:color="auto"/>
              <w:right w:val="single" w:sz="4" w:space="0" w:color="auto"/>
            </w:tcBorders>
            <w:vAlign w:val="center"/>
          </w:tcPr>
          <w:p w14:paraId="09895FEC"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76318C1D"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570 797,69</w:t>
            </w:r>
          </w:p>
        </w:tc>
      </w:tr>
      <w:tr w:rsidR="00233D58" w:rsidRPr="0078537E" w14:paraId="21D60854" w14:textId="77777777" w:rsidTr="0079355A">
        <w:trPr>
          <w:trHeight w:val="285"/>
          <w:jc w:val="center"/>
        </w:trPr>
        <w:tc>
          <w:tcPr>
            <w:tcW w:w="1129" w:type="dxa"/>
            <w:vMerge/>
            <w:tcBorders>
              <w:left w:val="single" w:sz="4" w:space="0" w:color="auto"/>
              <w:right w:val="single" w:sz="4" w:space="0" w:color="auto"/>
            </w:tcBorders>
            <w:vAlign w:val="center"/>
            <w:hideMark/>
          </w:tcPr>
          <w:p w14:paraId="59C31D3B"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D453A80"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53E200B6"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20423982"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7A4FF9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FED91F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05188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568AD99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lang w:val="en-US"/>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CB75CA" w14:textId="77777777" w:rsidR="00233D58" w:rsidRPr="0078537E" w:rsidRDefault="00233D58" w:rsidP="0079355A">
            <w:pPr>
              <w:spacing w:after="0" w:line="240" w:lineRule="auto"/>
              <w:ind w:left="-136" w:right="-89"/>
              <w:jc w:val="center"/>
              <w:rPr>
                <w:rFonts w:ascii="Times New Roman" w:hAnsi="Times New Roman" w:cs="Times New Roman"/>
              </w:rPr>
            </w:pPr>
            <w:r w:rsidRPr="0078537E">
              <w:rPr>
                <w:rFonts w:ascii="Times New Roman" w:hAnsi="Times New Roman" w:cs="Times New Roman"/>
              </w:rPr>
              <w:t>424 696,42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7295BB" w14:textId="77777777" w:rsidR="00233D58" w:rsidRPr="0078537E" w:rsidRDefault="00233D58" w:rsidP="0079355A">
            <w:pPr>
              <w:spacing w:after="0" w:line="240" w:lineRule="auto"/>
              <w:ind w:left="-136" w:right="-89"/>
              <w:jc w:val="center"/>
              <w:rPr>
                <w:rFonts w:ascii="Times New Roman" w:hAnsi="Times New Roman" w:cs="Times New Roman"/>
              </w:rPr>
            </w:pPr>
            <w:r w:rsidRPr="0078537E">
              <w:rPr>
                <w:rFonts w:ascii="Times New Roman" w:hAnsi="Times New Roman" w:cs="Times New Roman"/>
              </w:rPr>
              <w:t>7 002,00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E70E7D" w14:textId="77777777" w:rsidR="00233D58" w:rsidRPr="0078537E" w:rsidRDefault="00233D58" w:rsidP="0079355A">
            <w:pPr>
              <w:spacing w:after="0" w:line="240" w:lineRule="auto"/>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42385EF" w14:textId="77777777" w:rsidR="00233D58" w:rsidRPr="0078537E" w:rsidRDefault="00233D58" w:rsidP="0079355A">
            <w:pPr>
              <w:spacing w:after="0" w:line="240" w:lineRule="auto"/>
              <w:ind w:left="-136" w:right="-89"/>
              <w:jc w:val="center"/>
              <w:rPr>
                <w:rFonts w:ascii="Times New Roman" w:hAnsi="Times New Roman" w:cs="Times New Roman"/>
              </w:rPr>
            </w:pPr>
            <w:r w:rsidRPr="0078537E">
              <w:rPr>
                <w:rFonts w:ascii="Times New Roman" w:hAnsi="Times New Roman" w:cs="Times New Roman"/>
              </w:rPr>
              <w:t>431 698,42</w:t>
            </w:r>
          </w:p>
        </w:tc>
      </w:tr>
      <w:tr w:rsidR="00233D58" w:rsidRPr="0078537E" w14:paraId="21538C45" w14:textId="77777777" w:rsidTr="0079355A">
        <w:trPr>
          <w:trHeight w:val="285"/>
          <w:jc w:val="center"/>
        </w:trPr>
        <w:tc>
          <w:tcPr>
            <w:tcW w:w="1129" w:type="dxa"/>
            <w:vMerge/>
            <w:tcBorders>
              <w:left w:val="single" w:sz="4" w:space="0" w:color="auto"/>
              <w:right w:val="single" w:sz="4" w:space="0" w:color="auto"/>
            </w:tcBorders>
            <w:vAlign w:val="center"/>
            <w:hideMark/>
          </w:tcPr>
          <w:p w14:paraId="2B0A4493"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43F58EDF"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3E76E830"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72B657D8"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854F49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E37960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83503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59A9981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lang w:val="en-US"/>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3B733B" w14:textId="77777777" w:rsidR="00233D58" w:rsidRPr="0078537E" w:rsidRDefault="00233D58" w:rsidP="0079355A">
            <w:pPr>
              <w:spacing w:after="0" w:line="240" w:lineRule="auto"/>
              <w:ind w:right="-89"/>
              <w:jc w:val="center"/>
              <w:rPr>
                <w:rFonts w:ascii="Times New Roman" w:hAnsi="Times New Roman" w:cs="Times New Roman"/>
              </w:rPr>
            </w:pPr>
            <w:r w:rsidRPr="0078537E">
              <w:rPr>
                <w:rFonts w:ascii="Times New Roman" w:hAnsi="Times New Roman" w:cs="Times New Roman"/>
              </w:rPr>
              <w:t>424 641,99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C07AF9" w14:textId="77777777" w:rsidR="00233D58" w:rsidRPr="0078537E" w:rsidRDefault="00233D58" w:rsidP="0079355A">
            <w:pPr>
              <w:spacing w:after="0" w:line="240" w:lineRule="auto"/>
              <w:ind w:left="-136" w:right="-89"/>
              <w:jc w:val="center"/>
              <w:rPr>
                <w:rFonts w:ascii="Times New Roman" w:hAnsi="Times New Roman" w:cs="Times New Roman"/>
              </w:rPr>
            </w:pPr>
            <w:r w:rsidRPr="0078537E">
              <w:rPr>
                <w:rFonts w:ascii="Times New Roman" w:hAnsi="Times New Roman" w:cs="Times New Roman"/>
              </w:rPr>
              <w:t>7 000,00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3A6272" w14:textId="77777777" w:rsidR="00233D58" w:rsidRPr="0078537E" w:rsidRDefault="00233D58" w:rsidP="0079355A">
            <w:pPr>
              <w:spacing w:after="0" w:line="240" w:lineRule="auto"/>
              <w:ind w:right="-89"/>
              <w:rPr>
                <w:rFonts w:ascii="Times New Roman" w:hAnsi="Times New Roman" w:cs="Times New Roman"/>
              </w:rPr>
            </w:pPr>
            <w:r w:rsidRPr="0078537E">
              <w:rPr>
                <w:rFonts w:ascii="Times New Roman" w:hAnsi="Times New Roman" w:cs="Times New Roman"/>
              </w:rPr>
              <w:t xml:space="preserve">    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EDF8DE6" w14:textId="77777777" w:rsidR="00233D58" w:rsidRPr="0078537E" w:rsidRDefault="00233D58" w:rsidP="0079355A">
            <w:pPr>
              <w:spacing w:after="0" w:line="240" w:lineRule="auto"/>
              <w:ind w:right="-89"/>
              <w:jc w:val="center"/>
              <w:rPr>
                <w:rFonts w:ascii="Times New Roman" w:hAnsi="Times New Roman" w:cs="Times New Roman"/>
              </w:rPr>
            </w:pPr>
            <w:r w:rsidRPr="0078537E">
              <w:rPr>
                <w:rFonts w:ascii="Times New Roman" w:hAnsi="Times New Roman" w:cs="Times New Roman"/>
              </w:rPr>
              <w:t>431 641,99</w:t>
            </w:r>
          </w:p>
        </w:tc>
      </w:tr>
      <w:tr w:rsidR="00233D58" w:rsidRPr="0078537E" w14:paraId="3FE9042B" w14:textId="77777777" w:rsidTr="0079355A">
        <w:trPr>
          <w:trHeight w:val="285"/>
          <w:jc w:val="center"/>
        </w:trPr>
        <w:tc>
          <w:tcPr>
            <w:tcW w:w="1129" w:type="dxa"/>
            <w:vMerge/>
            <w:tcBorders>
              <w:left w:val="single" w:sz="4" w:space="0" w:color="auto"/>
              <w:right w:val="single" w:sz="4" w:space="0" w:color="auto"/>
            </w:tcBorders>
            <w:vAlign w:val="center"/>
            <w:hideMark/>
          </w:tcPr>
          <w:p w14:paraId="1D38F322"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CD41E71"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60A0ACA4"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0F0BF662"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Бюджет города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8F7C92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4ED5FF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8795C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w:t>
            </w:r>
            <w:r w:rsidRPr="0078537E">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198976E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A2D7E1" w14:textId="77777777" w:rsidR="00233D58" w:rsidRPr="0078537E" w:rsidRDefault="00233D58" w:rsidP="0079355A">
            <w:pPr>
              <w:spacing w:after="0" w:line="240" w:lineRule="auto"/>
              <w:ind w:left="-136" w:right="-89"/>
              <w:jc w:val="center"/>
              <w:rPr>
                <w:rFonts w:ascii="Times New Roman" w:hAnsi="Times New Roman" w:cs="Times New Roman"/>
              </w:rPr>
            </w:pPr>
            <w:r w:rsidRPr="0078537E">
              <w:rPr>
                <w:rFonts w:ascii="Times New Roman" w:hAnsi="Times New Roman" w:cs="Times New Roman"/>
              </w:rPr>
              <w:t>54,43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409E6B" w14:textId="77777777" w:rsidR="00233D58" w:rsidRPr="0078537E" w:rsidRDefault="00233D58" w:rsidP="0079355A">
            <w:pPr>
              <w:spacing w:after="0" w:line="240" w:lineRule="auto"/>
              <w:ind w:right="-89"/>
              <w:jc w:val="center"/>
              <w:rPr>
                <w:rFonts w:ascii="Times New Roman" w:hAnsi="Times New Roman" w:cs="Times New Roman"/>
              </w:rPr>
            </w:pPr>
            <w:r w:rsidRPr="0078537E">
              <w:rPr>
                <w:rFonts w:ascii="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0A33E1" w14:textId="77777777" w:rsidR="00233D58" w:rsidRPr="0078537E" w:rsidRDefault="00233D58" w:rsidP="0079355A">
            <w:pPr>
              <w:spacing w:after="0" w:line="240" w:lineRule="auto"/>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037523BF" w14:textId="77777777" w:rsidR="00233D58" w:rsidRPr="0078537E" w:rsidRDefault="00233D58" w:rsidP="0079355A">
            <w:pPr>
              <w:spacing w:after="0" w:line="240" w:lineRule="auto"/>
              <w:ind w:right="-89"/>
              <w:jc w:val="center"/>
              <w:rPr>
                <w:rFonts w:ascii="Times New Roman" w:hAnsi="Times New Roman" w:cs="Times New Roman"/>
              </w:rPr>
            </w:pPr>
            <w:r w:rsidRPr="0078537E">
              <w:rPr>
                <w:rFonts w:ascii="Times New Roman" w:hAnsi="Times New Roman" w:cs="Times New Roman"/>
              </w:rPr>
              <w:t>56,43</w:t>
            </w:r>
          </w:p>
        </w:tc>
      </w:tr>
      <w:tr w:rsidR="00233D58" w:rsidRPr="0078537E" w14:paraId="798DBD87" w14:textId="77777777" w:rsidTr="0079355A">
        <w:trPr>
          <w:trHeight w:val="285"/>
          <w:jc w:val="center"/>
        </w:trPr>
        <w:tc>
          <w:tcPr>
            <w:tcW w:w="1129" w:type="dxa"/>
            <w:vMerge/>
            <w:tcBorders>
              <w:left w:val="single" w:sz="4" w:space="0" w:color="auto"/>
              <w:right w:val="single" w:sz="4" w:space="0" w:color="auto"/>
            </w:tcBorders>
            <w:vAlign w:val="center"/>
            <w:hideMark/>
          </w:tcPr>
          <w:p w14:paraId="6951BEC9"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001104B5"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27EE4582"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7AED5714"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Отдел культуры Администрации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7E32935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54BAB8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0804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01218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0D711CA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lang w:val="en-US"/>
              </w:rPr>
              <w:t>6</w:t>
            </w:r>
            <w:r w:rsidRPr="0078537E">
              <w:rPr>
                <w:rFonts w:ascii="Times New Roman" w:hAnsi="Times New Roman" w:cs="Times New Roman"/>
              </w:rPr>
              <w:t>10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641073" w14:textId="77777777" w:rsidR="00233D58" w:rsidRPr="0078537E" w:rsidRDefault="00233D58" w:rsidP="0079355A">
            <w:pPr>
              <w:spacing w:after="0" w:line="240" w:lineRule="auto"/>
              <w:ind w:left="-136" w:right="-89"/>
              <w:jc w:val="center"/>
              <w:rPr>
                <w:rFonts w:ascii="Times New Roman" w:hAnsi="Times New Roman" w:cs="Times New Roman"/>
              </w:rPr>
            </w:pPr>
            <w:r w:rsidRPr="0078537E">
              <w:rPr>
                <w:rFonts w:ascii="Times New Roman" w:hAnsi="Times New Roman" w:cs="Times New Roman"/>
              </w:rPr>
              <w:t>126 099,27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D7DBF3" w14:textId="77777777" w:rsidR="00233D58" w:rsidRPr="0078537E" w:rsidRDefault="00233D58" w:rsidP="0079355A">
            <w:pPr>
              <w:spacing w:after="0" w:line="240" w:lineRule="auto"/>
              <w:ind w:right="-89"/>
              <w:jc w:val="center"/>
              <w:rPr>
                <w:rFonts w:ascii="Times New Roman" w:hAnsi="Times New Roman" w:cs="Times New Roman"/>
              </w:rPr>
            </w:pPr>
            <w:r w:rsidRPr="0078537E">
              <w:rPr>
                <w:rFonts w:ascii="Times New Roman" w:hAnsi="Times New Roman" w:cs="Times New Roman"/>
              </w:rPr>
              <w:t>13 000,00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1DE0C1" w14:textId="77777777" w:rsidR="00233D58" w:rsidRPr="0078537E" w:rsidRDefault="00233D58" w:rsidP="0079355A">
            <w:pPr>
              <w:spacing w:after="0" w:line="240" w:lineRule="auto"/>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D442009" w14:textId="77777777" w:rsidR="00233D58" w:rsidRPr="0078537E" w:rsidRDefault="00233D58" w:rsidP="0079355A">
            <w:pPr>
              <w:spacing w:after="0" w:line="240" w:lineRule="auto"/>
              <w:ind w:right="-89"/>
              <w:jc w:val="center"/>
              <w:rPr>
                <w:rFonts w:ascii="Times New Roman" w:hAnsi="Times New Roman" w:cs="Times New Roman"/>
              </w:rPr>
            </w:pPr>
            <w:r w:rsidRPr="0078537E">
              <w:rPr>
                <w:rFonts w:ascii="Times New Roman" w:hAnsi="Times New Roman" w:cs="Times New Roman"/>
              </w:rPr>
              <w:t>139 099,27</w:t>
            </w:r>
          </w:p>
        </w:tc>
      </w:tr>
      <w:tr w:rsidR="00233D58" w:rsidRPr="0078537E" w14:paraId="048E0684" w14:textId="77777777" w:rsidTr="0079355A">
        <w:trPr>
          <w:trHeight w:val="305"/>
          <w:jc w:val="center"/>
        </w:trPr>
        <w:tc>
          <w:tcPr>
            <w:tcW w:w="1129" w:type="dxa"/>
            <w:vMerge/>
            <w:tcBorders>
              <w:left w:val="single" w:sz="4" w:space="0" w:color="auto"/>
              <w:bottom w:val="single" w:sz="4" w:space="0" w:color="auto"/>
              <w:right w:val="single" w:sz="4" w:space="0" w:color="auto"/>
            </w:tcBorders>
            <w:vAlign w:val="center"/>
            <w:hideMark/>
          </w:tcPr>
          <w:p w14:paraId="4DACD017"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79B7D97E"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1D1FC07E"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66287637"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394C110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635BC0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0804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7ABF1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6E00D24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610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90E017" w14:textId="77777777" w:rsidR="00233D58" w:rsidRPr="0078537E" w:rsidRDefault="00233D58" w:rsidP="0079355A">
            <w:pPr>
              <w:spacing w:after="0" w:line="240" w:lineRule="auto"/>
              <w:ind w:right="-89"/>
              <w:jc w:val="center"/>
              <w:rPr>
                <w:rFonts w:ascii="Times New Roman" w:hAnsi="Times New Roman" w:cs="Times New Roman"/>
              </w:rPr>
            </w:pPr>
            <w:r w:rsidRPr="0078537E">
              <w:rPr>
                <w:rFonts w:ascii="Times New Roman" w:hAnsi="Times New Roman" w:cs="Times New Roman"/>
              </w:rPr>
              <w:t>126 099,27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F19F9B" w14:textId="77777777" w:rsidR="00233D58" w:rsidRPr="0078537E" w:rsidRDefault="00233D58" w:rsidP="0079355A">
            <w:pPr>
              <w:spacing w:after="0" w:line="240" w:lineRule="auto"/>
              <w:ind w:left="-136" w:right="-89"/>
              <w:jc w:val="center"/>
              <w:rPr>
                <w:rFonts w:ascii="Times New Roman" w:hAnsi="Times New Roman" w:cs="Times New Roman"/>
              </w:rPr>
            </w:pPr>
            <w:r w:rsidRPr="0078537E">
              <w:rPr>
                <w:rFonts w:ascii="Times New Roman" w:hAnsi="Times New Roman" w:cs="Times New Roman"/>
              </w:rPr>
              <w:t>13 000,00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84E191" w14:textId="77777777" w:rsidR="00233D58" w:rsidRPr="0078537E" w:rsidRDefault="00233D58" w:rsidP="0079355A">
            <w:pPr>
              <w:spacing w:after="0" w:line="240" w:lineRule="auto"/>
              <w:ind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4CE2C80" w14:textId="77777777" w:rsidR="00233D58" w:rsidRPr="0078537E" w:rsidRDefault="00233D58" w:rsidP="0079355A">
            <w:pPr>
              <w:spacing w:after="0" w:line="240" w:lineRule="auto"/>
              <w:ind w:right="-89"/>
              <w:jc w:val="center"/>
              <w:rPr>
                <w:rFonts w:ascii="Times New Roman" w:hAnsi="Times New Roman" w:cs="Times New Roman"/>
              </w:rPr>
            </w:pPr>
            <w:r w:rsidRPr="0078537E">
              <w:rPr>
                <w:rFonts w:ascii="Times New Roman" w:hAnsi="Times New Roman" w:cs="Times New Roman"/>
              </w:rPr>
              <w:t>139 099,27</w:t>
            </w:r>
          </w:p>
        </w:tc>
      </w:tr>
      <w:tr w:rsidR="00233D58" w:rsidRPr="0078537E" w14:paraId="7DB2A4F1" w14:textId="77777777" w:rsidTr="0079355A">
        <w:trPr>
          <w:trHeight w:val="2296"/>
          <w:jc w:val="center"/>
        </w:trPr>
        <w:tc>
          <w:tcPr>
            <w:tcW w:w="1129" w:type="dxa"/>
            <w:vMerge w:val="restart"/>
            <w:tcBorders>
              <w:top w:val="single" w:sz="4" w:space="0" w:color="auto"/>
              <w:left w:val="single" w:sz="4" w:space="0" w:color="auto"/>
              <w:right w:val="single" w:sz="4" w:space="0" w:color="auto"/>
            </w:tcBorders>
            <w:vAlign w:val="center"/>
          </w:tcPr>
          <w:p w14:paraId="579CAB87" w14:textId="77777777" w:rsidR="00233D58" w:rsidRPr="0078537E" w:rsidRDefault="00233D58" w:rsidP="0079355A">
            <w:pPr>
              <w:spacing w:after="0" w:line="240" w:lineRule="auto"/>
              <w:ind w:right="-108" w:hanging="105"/>
              <w:jc w:val="center"/>
              <w:rPr>
                <w:rFonts w:ascii="Times New Roman" w:hAnsi="Times New Roman" w:cs="Times New Roman"/>
                <w:sz w:val="24"/>
                <w:szCs w:val="24"/>
              </w:rPr>
            </w:pPr>
            <w:r w:rsidRPr="0078537E">
              <w:rPr>
                <w:rFonts w:ascii="Times New Roman" w:hAnsi="Times New Roman" w:cs="Times New Roman"/>
                <w:sz w:val="24"/>
                <w:szCs w:val="24"/>
              </w:rPr>
              <w:lastRenderedPageBreak/>
              <w:t>2.6.1</w:t>
            </w:r>
          </w:p>
        </w:tc>
        <w:tc>
          <w:tcPr>
            <w:tcW w:w="1456" w:type="dxa"/>
            <w:vMerge w:val="restart"/>
            <w:tcBorders>
              <w:top w:val="single" w:sz="4" w:space="0" w:color="auto"/>
              <w:left w:val="single" w:sz="4" w:space="0" w:color="auto"/>
              <w:right w:val="single" w:sz="4" w:space="0" w:color="auto"/>
            </w:tcBorders>
            <w:vAlign w:val="center"/>
          </w:tcPr>
          <w:p w14:paraId="306D2F03"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1.6.1</w:t>
            </w:r>
          </w:p>
        </w:tc>
        <w:tc>
          <w:tcPr>
            <w:tcW w:w="1825" w:type="dxa"/>
            <w:vMerge w:val="restart"/>
            <w:tcBorders>
              <w:top w:val="single" w:sz="4" w:space="0" w:color="auto"/>
              <w:left w:val="single" w:sz="4" w:space="0" w:color="auto"/>
              <w:right w:val="single" w:sz="4" w:space="0" w:color="auto"/>
            </w:tcBorders>
            <w:vAlign w:val="center"/>
          </w:tcPr>
          <w:p w14:paraId="67B15F2D" w14:textId="77777777" w:rsidR="00233D58" w:rsidRPr="0078537E" w:rsidRDefault="00233D58" w:rsidP="0079355A">
            <w:pPr>
              <w:spacing w:after="0" w:line="240" w:lineRule="auto"/>
              <w:ind w:right="22"/>
              <w:jc w:val="center"/>
              <w:rPr>
                <w:rFonts w:ascii="Times New Roman" w:hAnsi="Times New Roman" w:cs="Times New Roman"/>
                <w:sz w:val="24"/>
                <w:szCs w:val="24"/>
              </w:rPr>
            </w:pPr>
            <w:r w:rsidRPr="0078537E">
              <w:rPr>
                <w:rFonts w:ascii="Times New Roman" w:hAnsi="Times New Roman" w:cs="Times New Roman"/>
                <w:sz w:val="24"/>
                <w:szCs w:val="24"/>
              </w:rPr>
              <w:t>Выполнение работ по разработке комплектов (разделов) научно-проектной документации на работы по сохранению объекта культурного наследия регионального значения</w:t>
            </w:r>
          </w:p>
        </w:tc>
        <w:tc>
          <w:tcPr>
            <w:tcW w:w="2267" w:type="dxa"/>
            <w:tcBorders>
              <w:top w:val="single" w:sz="4" w:space="0" w:color="auto"/>
              <w:left w:val="single" w:sz="4" w:space="0" w:color="auto"/>
              <w:bottom w:val="single" w:sz="4" w:space="0" w:color="auto"/>
              <w:right w:val="single" w:sz="4" w:space="0" w:color="auto"/>
            </w:tcBorders>
            <w:vAlign w:val="center"/>
          </w:tcPr>
          <w:p w14:paraId="1A9D406E"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 xml:space="preserve">Всего, </w:t>
            </w:r>
          </w:p>
          <w:p w14:paraId="1DBD71D6"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 том числе по ГРБС:</w:t>
            </w:r>
          </w:p>
        </w:tc>
        <w:tc>
          <w:tcPr>
            <w:tcW w:w="935" w:type="dxa"/>
            <w:tcBorders>
              <w:top w:val="single" w:sz="4" w:space="0" w:color="auto"/>
              <w:left w:val="single" w:sz="4" w:space="0" w:color="auto"/>
              <w:bottom w:val="single" w:sz="4" w:space="0" w:color="auto"/>
              <w:right w:val="single" w:sz="4" w:space="0" w:color="auto"/>
            </w:tcBorders>
            <w:noWrap/>
            <w:vAlign w:val="center"/>
          </w:tcPr>
          <w:p w14:paraId="07C4E93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tcPr>
          <w:p w14:paraId="2833F85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6CC9EF4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tcPr>
          <w:p w14:paraId="19ED44F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3E7ABCC6"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11 547,23</w:t>
            </w:r>
          </w:p>
        </w:tc>
        <w:tc>
          <w:tcPr>
            <w:tcW w:w="1134" w:type="dxa"/>
            <w:tcBorders>
              <w:top w:val="single" w:sz="4" w:space="0" w:color="auto"/>
              <w:left w:val="single" w:sz="4" w:space="0" w:color="auto"/>
              <w:bottom w:val="single" w:sz="4" w:space="0" w:color="auto"/>
              <w:right w:val="single" w:sz="4" w:space="0" w:color="auto"/>
            </w:tcBorders>
            <w:vAlign w:val="center"/>
          </w:tcPr>
          <w:p w14:paraId="05A8CF00"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3819E906"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550D6398"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11 547,23</w:t>
            </w:r>
          </w:p>
        </w:tc>
      </w:tr>
      <w:tr w:rsidR="00233D58" w:rsidRPr="0078537E" w14:paraId="4DB424CD" w14:textId="77777777" w:rsidTr="0079355A">
        <w:trPr>
          <w:trHeight w:val="2296"/>
          <w:jc w:val="center"/>
        </w:trPr>
        <w:tc>
          <w:tcPr>
            <w:tcW w:w="1129" w:type="dxa"/>
            <w:vMerge/>
            <w:tcBorders>
              <w:left w:val="single" w:sz="4" w:space="0" w:color="auto"/>
              <w:right w:val="single" w:sz="4" w:space="0" w:color="auto"/>
            </w:tcBorders>
            <w:vAlign w:val="center"/>
          </w:tcPr>
          <w:p w14:paraId="496EB2E0" w14:textId="77777777" w:rsidR="00233D58" w:rsidRPr="0078537E" w:rsidRDefault="00233D58" w:rsidP="0079355A">
            <w:pPr>
              <w:spacing w:after="0" w:line="240" w:lineRule="auto"/>
              <w:ind w:right="-108" w:hanging="105"/>
              <w:jc w:val="center"/>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36D128FF"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1825" w:type="dxa"/>
            <w:vMerge/>
            <w:tcBorders>
              <w:left w:val="single" w:sz="4" w:space="0" w:color="auto"/>
              <w:right w:val="single" w:sz="4" w:space="0" w:color="auto"/>
            </w:tcBorders>
            <w:vAlign w:val="center"/>
          </w:tcPr>
          <w:p w14:paraId="111E8E83" w14:textId="77777777" w:rsidR="00233D58" w:rsidRPr="0078537E" w:rsidRDefault="00233D58" w:rsidP="0079355A">
            <w:pPr>
              <w:spacing w:after="0" w:line="240" w:lineRule="auto"/>
              <w:ind w:right="22"/>
              <w:jc w:val="cente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5C4E0331"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tcPr>
          <w:p w14:paraId="37DD533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40CDDB0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3457FC3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w:t>
            </w:r>
            <w:r w:rsidRPr="0078537E">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tcPr>
          <w:p w14:paraId="2E73F36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tcPr>
          <w:p w14:paraId="314D379E"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7 329,11</w:t>
            </w:r>
          </w:p>
        </w:tc>
        <w:tc>
          <w:tcPr>
            <w:tcW w:w="1134" w:type="dxa"/>
            <w:tcBorders>
              <w:top w:val="single" w:sz="4" w:space="0" w:color="auto"/>
              <w:left w:val="single" w:sz="4" w:space="0" w:color="auto"/>
              <w:bottom w:val="single" w:sz="4" w:space="0" w:color="auto"/>
              <w:right w:val="single" w:sz="4" w:space="0" w:color="auto"/>
            </w:tcBorders>
            <w:vAlign w:val="center"/>
          </w:tcPr>
          <w:p w14:paraId="7A5B7EA3"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316360B"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2623FD2B"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7 329,11</w:t>
            </w:r>
          </w:p>
        </w:tc>
      </w:tr>
      <w:tr w:rsidR="00233D58" w:rsidRPr="0078537E" w14:paraId="35E2BD7E" w14:textId="77777777" w:rsidTr="0079355A">
        <w:trPr>
          <w:trHeight w:val="456"/>
          <w:jc w:val="center"/>
        </w:trPr>
        <w:tc>
          <w:tcPr>
            <w:tcW w:w="1129" w:type="dxa"/>
            <w:vMerge/>
            <w:tcBorders>
              <w:left w:val="single" w:sz="4" w:space="0" w:color="auto"/>
              <w:right w:val="single" w:sz="4" w:space="0" w:color="auto"/>
            </w:tcBorders>
            <w:vAlign w:val="center"/>
          </w:tcPr>
          <w:p w14:paraId="12F49F92" w14:textId="77777777" w:rsidR="00233D58" w:rsidRPr="0078537E" w:rsidRDefault="00233D58" w:rsidP="0079355A">
            <w:pPr>
              <w:spacing w:after="0" w:line="240" w:lineRule="auto"/>
              <w:ind w:right="-108" w:hanging="105"/>
              <w:jc w:val="center"/>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4D9A6860"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1825" w:type="dxa"/>
            <w:vMerge/>
            <w:tcBorders>
              <w:left w:val="single" w:sz="4" w:space="0" w:color="auto"/>
              <w:right w:val="single" w:sz="4" w:space="0" w:color="auto"/>
            </w:tcBorders>
            <w:vAlign w:val="center"/>
          </w:tcPr>
          <w:p w14:paraId="37A2F787" w14:textId="77777777" w:rsidR="00233D58" w:rsidRPr="0078537E" w:rsidRDefault="00233D58" w:rsidP="0079355A">
            <w:pPr>
              <w:spacing w:after="0" w:line="240" w:lineRule="auto"/>
              <w:ind w:right="22"/>
              <w:jc w:val="cente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01FEC8EB"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tcPr>
          <w:p w14:paraId="266E8EC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7A69277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2F1CCF2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w:t>
            </w:r>
            <w:r w:rsidRPr="0078537E">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tcPr>
          <w:p w14:paraId="7F442F5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tcPr>
          <w:p w14:paraId="75D8CF1B"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7 329,11</w:t>
            </w:r>
          </w:p>
        </w:tc>
        <w:tc>
          <w:tcPr>
            <w:tcW w:w="1134" w:type="dxa"/>
            <w:tcBorders>
              <w:top w:val="single" w:sz="4" w:space="0" w:color="auto"/>
              <w:left w:val="single" w:sz="4" w:space="0" w:color="auto"/>
              <w:bottom w:val="single" w:sz="4" w:space="0" w:color="auto"/>
              <w:right w:val="single" w:sz="4" w:space="0" w:color="auto"/>
            </w:tcBorders>
            <w:vAlign w:val="center"/>
          </w:tcPr>
          <w:p w14:paraId="198E2922"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DCCCD99"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34F85507"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7 329,11</w:t>
            </w:r>
          </w:p>
        </w:tc>
      </w:tr>
      <w:tr w:rsidR="00233D58" w:rsidRPr="0078537E" w14:paraId="1E2B40CC" w14:textId="77777777" w:rsidTr="0079355A">
        <w:trPr>
          <w:trHeight w:val="456"/>
          <w:jc w:val="center"/>
        </w:trPr>
        <w:tc>
          <w:tcPr>
            <w:tcW w:w="1129" w:type="dxa"/>
            <w:vMerge/>
            <w:tcBorders>
              <w:left w:val="single" w:sz="4" w:space="0" w:color="auto"/>
              <w:right w:val="single" w:sz="4" w:space="0" w:color="auto"/>
            </w:tcBorders>
            <w:vAlign w:val="center"/>
          </w:tcPr>
          <w:p w14:paraId="568C5D58" w14:textId="77777777" w:rsidR="00233D58" w:rsidRPr="0078537E" w:rsidRDefault="00233D58" w:rsidP="0079355A">
            <w:pPr>
              <w:spacing w:after="0" w:line="240" w:lineRule="auto"/>
              <w:ind w:right="-108" w:hanging="105"/>
              <w:jc w:val="center"/>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61E5D940"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1825" w:type="dxa"/>
            <w:vMerge/>
            <w:tcBorders>
              <w:left w:val="single" w:sz="4" w:space="0" w:color="auto"/>
              <w:right w:val="single" w:sz="4" w:space="0" w:color="auto"/>
            </w:tcBorders>
            <w:vAlign w:val="center"/>
          </w:tcPr>
          <w:p w14:paraId="49CC55C0" w14:textId="77777777" w:rsidR="00233D58" w:rsidRPr="0078537E" w:rsidRDefault="00233D58" w:rsidP="0079355A">
            <w:pPr>
              <w:spacing w:after="0" w:line="240" w:lineRule="auto"/>
              <w:ind w:right="22"/>
              <w:jc w:val="cente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3F027700"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Отдел культуры Администрации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tcPr>
          <w:p w14:paraId="5C9C031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w:t>
            </w:r>
          </w:p>
        </w:tc>
        <w:tc>
          <w:tcPr>
            <w:tcW w:w="709" w:type="dxa"/>
            <w:tcBorders>
              <w:top w:val="single" w:sz="4" w:space="0" w:color="auto"/>
              <w:left w:val="single" w:sz="4" w:space="0" w:color="auto"/>
              <w:bottom w:val="single" w:sz="4" w:space="0" w:color="auto"/>
              <w:right w:val="single" w:sz="4" w:space="0" w:color="auto"/>
            </w:tcBorders>
            <w:noWrap/>
            <w:vAlign w:val="center"/>
          </w:tcPr>
          <w:p w14:paraId="682F0C6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6FFC9C9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w:t>
            </w:r>
            <w:r w:rsidRPr="0078537E">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tcPr>
          <w:p w14:paraId="49105BB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tcPr>
          <w:p w14:paraId="139C70DA"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4 218,12</w:t>
            </w:r>
          </w:p>
        </w:tc>
        <w:tc>
          <w:tcPr>
            <w:tcW w:w="1134" w:type="dxa"/>
            <w:tcBorders>
              <w:top w:val="single" w:sz="4" w:space="0" w:color="auto"/>
              <w:left w:val="single" w:sz="4" w:space="0" w:color="auto"/>
              <w:bottom w:val="single" w:sz="4" w:space="0" w:color="auto"/>
              <w:right w:val="single" w:sz="4" w:space="0" w:color="auto"/>
            </w:tcBorders>
            <w:vAlign w:val="center"/>
          </w:tcPr>
          <w:p w14:paraId="73A21317"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BC34687"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7D75758B"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4 218,12</w:t>
            </w:r>
          </w:p>
        </w:tc>
      </w:tr>
      <w:tr w:rsidR="00233D58" w:rsidRPr="0078537E" w14:paraId="75F7FAFE" w14:textId="77777777" w:rsidTr="0079355A">
        <w:trPr>
          <w:trHeight w:val="456"/>
          <w:jc w:val="center"/>
        </w:trPr>
        <w:tc>
          <w:tcPr>
            <w:tcW w:w="1129" w:type="dxa"/>
            <w:vMerge/>
            <w:tcBorders>
              <w:left w:val="single" w:sz="4" w:space="0" w:color="auto"/>
              <w:bottom w:val="single" w:sz="4" w:space="0" w:color="auto"/>
              <w:right w:val="single" w:sz="4" w:space="0" w:color="auto"/>
            </w:tcBorders>
            <w:vAlign w:val="center"/>
          </w:tcPr>
          <w:p w14:paraId="7C6189C7" w14:textId="77777777" w:rsidR="00233D58" w:rsidRPr="0078537E" w:rsidRDefault="00233D58" w:rsidP="0079355A">
            <w:pPr>
              <w:spacing w:after="0" w:line="240" w:lineRule="auto"/>
              <w:ind w:right="-108" w:hanging="105"/>
              <w:jc w:val="center"/>
              <w:rPr>
                <w:rFonts w:ascii="Times New Roman" w:hAnsi="Times New Roman" w:cs="Times New Roman"/>
                <w:sz w:val="24"/>
                <w:szCs w:val="24"/>
              </w:rPr>
            </w:pPr>
          </w:p>
        </w:tc>
        <w:tc>
          <w:tcPr>
            <w:tcW w:w="1456" w:type="dxa"/>
            <w:vMerge/>
            <w:tcBorders>
              <w:left w:val="single" w:sz="4" w:space="0" w:color="auto"/>
              <w:bottom w:val="single" w:sz="4" w:space="0" w:color="auto"/>
              <w:right w:val="single" w:sz="4" w:space="0" w:color="auto"/>
            </w:tcBorders>
            <w:vAlign w:val="center"/>
          </w:tcPr>
          <w:p w14:paraId="44EF95EC"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1825" w:type="dxa"/>
            <w:vMerge/>
            <w:tcBorders>
              <w:left w:val="single" w:sz="4" w:space="0" w:color="auto"/>
              <w:bottom w:val="single" w:sz="4" w:space="0" w:color="auto"/>
              <w:right w:val="single" w:sz="4" w:space="0" w:color="auto"/>
            </w:tcBorders>
            <w:vAlign w:val="center"/>
          </w:tcPr>
          <w:p w14:paraId="365757AD" w14:textId="77777777" w:rsidR="00233D58" w:rsidRPr="0078537E" w:rsidRDefault="00233D58" w:rsidP="0079355A">
            <w:pPr>
              <w:spacing w:after="0" w:line="240" w:lineRule="auto"/>
              <w:ind w:right="22"/>
              <w:jc w:val="cente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4FCB52A0"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tcPr>
          <w:p w14:paraId="462DA89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w:t>
            </w:r>
          </w:p>
        </w:tc>
        <w:tc>
          <w:tcPr>
            <w:tcW w:w="709" w:type="dxa"/>
            <w:tcBorders>
              <w:top w:val="single" w:sz="4" w:space="0" w:color="auto"/>
              <w:left w:val="single" w:sz="4" w:space="0" w:color="auto"/>
              <w:bottom w:val="single" w:sz="4" w:space="0" w:color="auto"/>
              <w:right w:val="single" w:sz="4" w:space="0" w:color="auto"/>
            </w:tcBorders>
            <w:noWrap/>
            <w:vAlign w:val="center"/>
          </w:tcPr>
          <w:p w14:paraId="60AA0C0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769CAB4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w:t>
            </w:r>
            <w:r w:rsidRPr="0078537E">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tcPr>
          <w:p w14:paraId="7363C63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tcPr>
          <w:p w14:paraId="55B81CE5"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4 218,12</w:t>
            </w:r>
          </w:p>
        </w:tc>
        <w:tc>
          <w:tcPr>
            <w:tcW w:w="1134" w:type="dxa"/>
            <w:tcBorders>
              <w:top w:val="single" w:sz="4" w:space="0" w:color="auto"/>
              <w:left w:val="single" w:sz="4" w:space="0" w:color="auto"/>
              <w:bottom w:val="single" w:sz="4" w:space="0" w:color="auto"/>
              <w:right w:val="single" w:sz="4" w:space="0" w:color="auto"/>
            </w:tcBorders>
            <w:vAlign w:val="center"/>
          </w:tcPr>
          <w:p w14:paraId="13397335"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1E056EF4"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517E510B"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4 218,12</w:t>
            </w:r>
          </w:p>
        </w:tc>
      </w:tr>
      <w:tr w:rsidR="00233D58" w:rsidRPr="0078537E" w14:paraId="187BC013" w14:textId="77777777" w:rsidTr="0079355A">
        <w:trPr>
          <w:trHeight w:val="456"/>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tcPr>
          <w:p w14:paraId="4564E6F9" w14:textId="77777777" w:rsidR="00233D58" w:rsidRPr="0078537E" w:rsidRDefault="00233D58" w:rsidP="0079355A">
            <w:pPr>
              <w:spacing w:after="0" w:line="240" w:lineRule="auto"/>
              <w:ind w:right="-108" w:hanging="105"/>
              <w:jc w:val="center"/>
              <w:rPr>
                <w:rFonts w:ascii="Times New Roman" w:hAnsi="Times New Roman" w:cs="Times New Roman"/>
                <w:sz w:val="24"/>
                <w:szCs w:val="24"/>
              </w:rPr>
            </w:pPr>
          </w:p>
          <w:p w14:paraId="4AFDAC4F" w14:textId="77777777" w:rsidR="00233D58" w:rsidRPr="0078537E" w:rsidRDefault="00233D58" w:rsidP="0079355A">
            <w:pPr>
              <w:spacing w:after="0" w:line="240" w:lineRule="auto"/>
              <w:ind w:right="-108" w:hanging="105"/>
              <w:jc w:val="center"/>
              <w:rPr>
                <w:rFonts w:ascii="Times New Roman" w:hAnsi="Times New Roman" w:cs="Times New Roman"/>
                <w:sz w:val="24"/>
                <w:szCs w:val="24"/>
              </w:rPr>
            </w:pPr>
            <w:r w:rsidRPr="0078537E">
              <w:rPr>
                <w:rFonts w:ascii="Times New Roman" w:hAnsi="Times New Roman" w:cs="Times New Roman"/>
                <w:sz w:val="24"/>
                <w:szCs w:val="24"/>
              </w:rPr>
              <w:t>2.6.2</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00C821FA"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1.6.2</w:t>
            </w:r>
          </w:p>
        </w:tc>
        <w:tc>
          <w:tcPr>
            <w:tcW w:w="1825" w:type="dxa"/>
            <w:vMerge w:val="restart"/>
            <w:tcBorders>
              <w:top w:val="single" w:sz="4" w:space="0" w:color="auto"/>
              <w:left w:val="single" w:sz="4" w:space="0" w:color="auto"/>
              <w:bottom w:val="single" w:sz="4" w:space="0" w:color="auto"/>
              <w:right w:val="single" w:sz="4" w:space="0" w:color="auto"/>
            </w:tcBorders>
            <w:vAlign w:val="center"/>
            <w:hideMark/>
          </w:tcPr>
          <w:p w14:paraId="18CC2E0B" w14:textId="77777777" w:rsidR="00233D58" w:rsidRPr="0078537E" w:rsidRDefault="00233D58" w:rsidP="0079355A">
            <w:pPr>
              <w:spacing w:after="0" w:line="240" w:lineRule="auto"/>
              <w:ind w:right="22"/>
              <w:jc w:val="center"/>
              <w:rPr>
                <w:rFonts w:ascii="Times New Roman" w:hAnsi="Times New Roman" w:cs="Times New Roman"/>
                <w:sz w:val="24"/>
                <w:szCs w:val="24"/>
              </w:rPr>
            </w:pPr>
            <w:r w:rsidRPr="0078537E">
              <w:rPr>
                <w:rFonts w:ascii="Times New Roman" w:hAnsi="Times New Roman" w:cs="Times New Roman"/>
                <w:sz w:val="24"/>
                <w:szCs w:val="24"/>
              </w:rPr>
              <w:t xml:space="preserve">Проведение работ (этапов работ) по сохранению объектов культурного наследия регионального значения </w:t>
            </w:r>
            <w:r w:rsidRPr="0078537E">
              <w:rPr>
                <w:rFonts w:ascii="Times New Roman" w:hAnsi="Times New Roman" w:cs="Times New Roman"/>
                <w:sz w:val="24"/>
                <w:szCs w:val="24"/>
              </w:rPr>
              <w:lastRenderedPageBreak/>
              <w:t>(проведение ремонтно- реставрационных работ)</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C0F14A4"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lastRenderedPageBreak/>
              <w:t xml:space="preserve">Всего, </w:t>
            </w:r>
          </w:p>
          <w:p w14:paraId="1997C936"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 том числе по ГРБС:</w:t>
            </w:r>
          </w:p>
        </w:tc>
        <w:tc>
          <w:tcPr>
            <w:tcW w:w="935" w:type="dxa"/>
            <w:tcBorders>
              <w:top w:val="single" w:sz="4" w:space="0" w:color="auto"/>
              <w:left w:val="single" w:sz="4" w:space="0" w:color="auto"/>
              <w:bottom w:val="single" w:sz="4" w:space="0" w:color="auto"/>
              <w:right w:val="single" w:sz="4" w:space="0" w:color="auto"/>
            </w:tcBorders>
            <w:noWrap/>
            <w:vAlign w:val="center"/>
          </w:tcPr>
          <w:p w14:paraId="6F0ECE9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tcPr>
          <w:p w14:paraId="26187CF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147F620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tcPr>
          <w:p w14:paraId="75E187C0" w14:textId="77777777" w:rsidR="00233D58" w:rsidRPr="0078537E" w:rsidRDefault="00233D58" w:rsidP="0079355A">
            <w:pPr>
              <w:spacing w:after="0" w:line="240" w:lineRule="auto"/>
              <w:jc w:val="center"/>
              <w:rPr>
                <w:rFonts w:ascii="Times New Roman" w:hAnsi="Times New Roman" w:cs="Times New Roman"/>
                <w:lang w:val="en-US"/>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21DAB1"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539 248,46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CFA192"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20 002,00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76661C"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0E38149F"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559 250,46</w:t>
            </w:r>
          </w:p>
        </w:tc>
      </w:tr>
      <w:tr w:rsidR="00233D58" w:rsidRPr="0078537E" w14:paraId="1475B3BA" w14:textId="77777777" w:rsidTr="0079355A">
        <w:trPr>
          <w:trHeight w:val="456"/>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E84681A"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189A8710"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7B3C2D93"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4EAD6C85"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6E28F79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4AE59E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BCDAC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w:t>
            </w:r>
            <w:r w:rsidRPr="0078537E">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2B22AE0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7C4924"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417 367,31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0EE628"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7 002,00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A084F2"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618E77E"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424 369,31</w:t>
            </w:r>
          </w:p>
        </w:tc>
      </w:tr>
      <w:tr w:rsidR="00233D58" w:rsidRPr="0078537E" w14:paraId="04340585" w14:textId="77777777" w:rsidTr="0079355A">
        <w:trPr>
          <w:trHeight w:val="239"/>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27CB014"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047BAA03"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1735F828"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0C7DD072"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1B2594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218C3C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1BF24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w:t>
            </w:r>
            <w:r w:rsidRPr="0078537E">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0A29613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84086C"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417 312,88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43F7F8"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7 000,00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8CABC1"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5A5C99A"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424 312,88</w:t>
            </w:r>
          </w:p>
        </w:tc>
      </w:tr>
      <w:tr w:rsidR="00233D58" w:rsidRPr="0078537E" w14:paraId="359CA89C" w14:textId="77777777" w:rsidTr="0079355A">
        <w:trPr>
          <w:trHeight w:val="23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AC47A5C"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3E96FA5B"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410F5438"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041EB60C"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Бюджет города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93AABB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AD9B47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EDFDA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w:t>
            </w:r>
            <w:r w:rsidRPr="0078537E">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7129764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ABE7AC"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54,43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E395D1"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F72EB8"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1C820BC" w14:textId="77777777" w:rsidR="00233D58" w:rsidRPr="0078537E" w:rsidRDefault="00233D58" w:rsidP="0079355A">
            <w:pPr>
              <w:spacing w:after="0"/>
              <w:ind w:left="-136" w:right="-89"/>
              <w:jc w:val="center"/>
              <w:rPr>
                <w:rFonts w:ascii="Times New Roman" w:hAnsi="Times New Roman" w:cs="Times New Roman"/>
              </w:rPr>
            </w:pPr>
            <w:r w:rsidRPr="0078537E">
              <w:rPr>
                <w:rFonts w:ascii="Times New Roman" w:hAnsi="Times New Roman" w:cs="Times New Roman"/>
              </w:rPr>
              <w:t>56,43</w:t>
            </w:r>
          </w:p>
        </w:tc>
      </w:tr>
      <w:tr w:rsidR="00233D58" w:rsidRPr="0078537E" w14:paraId="0C2C46BD" w14:textId="77777777" w:rsidTr="0079355A">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5FD3A1E"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6EAB7BBE"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43B728FA"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64ABC986"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Отдел культуры Администрации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D5EF73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F3DE0A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0804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E035F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7B823F2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610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EBCDA6F"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121 881,15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14C17F"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13 000,00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4FF190"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EF305A4"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134 881,15</w:t>
            </w:r>
          </w:p>
        </w:tc>
      </w:tr>
      <w:tr w:rsidR="00233D58" w:rsidRPr="0078537E" w14:paraId="00485716" w14:textId="77777777" w:rsidTr="0079355A">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9A27231"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080377C1"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0815D233"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482DB303"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1C3954A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5E7261D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0804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204BA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S4280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2302F14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610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EEFFB1"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121 881,15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D40D67"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13 000,00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131C09"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F274329"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134 881,15</w:t>
            </w:r>
          </w:p>
        </w:tc>
      </w:tr>
      <w:tr w:rsidR="00233D58" w:rsidRPr="0078537E" w14:paraId="225A3197" w14:textId="77777777" w:rsidTr="0079355A">
        <w:trPr>
          <w:trHeight w:val="467"/>
          <w:jc w:val="center"/>
        </w:trPr>
        <w:tc>
          <w:tcPr>
            <w:tcW w:w="1129" w:type="dxa"/>
            <w:vMerge w:val="restart"/>
            <w:tcBorders>
              <w:top w:val="single" w:sz="4" w:space="0" w:color="auto"/>
              <w:left w:val="single" w:sz="4" w:space="0" w:color="auto"/>
              <w:right w:val="single" w:sz="4" w:space="0" w:color="auto"/>
            </w:tcBorders>
            <w:vAlign w:val="center"/>
            <w:hideMark/>
          </w:tcPr>
          <w:p w14:paraId="72419CA3"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2.7</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5A231B84"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1.7</w:t>
            </w:r>
          </w:p>
        </w:tc>
        <w:tc>
          <w:tcPr>
            <w:tcW w:w="1825" w:type="dxa"/>
            <w:vMerge w:val="restart"/>
            <w:tcBorders>
              <w:top w:val="single" w:sz="4" w:space="0" w:color="auto"/>
              <w:left w:val="single" w:sz="4" w:space="0" w:color="auto"/>
              <w:bottom w:val="single" w:sz="4" w:space="0" w:color="auto"/>
              <w:right w:val="single" w:sz="4" w:space="0" w:color="auto"/>
            </w:tcBorders>
            <w:vAlign w:val="center"/>
          </w:tcPr>
          <w:p w14:paraId="0FE37A63" w14:textId="77777777" w:rsidR="00233D58" w:rsidRPr="0078537E" w:rsidRDefault="00233D58" w:rsidP="0079355A">
            <w:pPr>
              <w:spacing w:after="0" w:line="240" w:lineRule="auto"/>
              <w:ind w:right="22"/>
              <w:jc w:val="center"/>
              <w:rPr>
                <w:rFonts w:ascii="Times New Roman" w:hAnsi="Times New Roman" w:cs="Times New Roman"/>
                <w:sz w:val="24"/>
                <w:szCs w:val="24"/>
              </w:rPr>
            </w:pPr>
            <w:r w:rsidRPr="0078537E">
              <w:rPr>
                <w:rFonts w:ascii="Times New Roman" w:hAnsi="Times New Roman" w:cs="Times New Roman"/>
                <w:sz w:val="24"/>
                <w:szCs w:val="24"/>
              </w:rPr>
              <w:t>Сохранение и популяризация объектов культурного наследия</w:t>
            </w:r>
          </w:p>
          <w:p w14:paraId="24DADCDE" w14:textId="77777777" w:rsidR="00233D58" w:rsidRPr="0078537E" w:rsidRDefault="00233D58" w:rsidP="0079355A">
            <w:pPr>
              <w:spacing w:after="0" w:line="240" w:lineRule="auto"/>
              <w:ind w:right="22"/>
              <w:jc w:val="center"/>
              <w:rPr>
                <w:rFonts w:ascii="Times New Roman" w:hAnsi="Times New Roman" w:cs="Times New Roman"/>
                <w:sz w:val="24"/>
                <w:szCs w:val="24"/>
              </w:rPr>
            </w:pPr>
          </w:p>
          <w:p w14:paraId="7B57ED43" w14:textId="77777777" w:rsidR="00233D58" w:rsidRPr="0078537E" w:rsidRDefault="00233D58" w:rsidP="0079355A">
            <w:pPr>
              <w:spacing w:after="0" w:line="240" w:lineRule="auto"/>
              <w:ind w:right="22"/>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77362184"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Всего</w:t>
            </w:r>
          </w:p>
        </w:tc>
        <w:tc>
          <w:tcPr>
            <w:tcW w:w="935" w:type="dxa"/>
            <w:tcBorders>
              <w:top w:val="single" w:sz="4" w:space="0" w:color="auto"/>
              <w:left w:val="single" w:sz="4" w:space="0" w:color="auto"/>
              <w:bottom w:val="single" w:sz="4" w:space="0" w:color="auto"/>
              <w:right w:val="single" w:sz="4" w:space="0" w:color="auto"/>
            </w:tcBorders>
            <w:noWrap/>
            <w:vAlign w:val="center"/>
          </w:tcPr>
          <w:p w14:paraId="72B0C0A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tcPr>
          <w:p w14:paraId="01DBE90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6C87EFC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tcPr>
          <w:p w14:paraId="3606D2F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D8B363"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1 681,68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66AC64"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F0407B"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EE6ABD0"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1 681,68</w:t>
            </w:r>
          </w:p>
        </w:tc>
      </w:tr>
      <w:tr w:rsidR="00233D58" w:rsidRPr="0078537E" w14:paraId="13A21A69" w14:textId="77777777" w:rsidTr="0079355A">
        <w:trPr>
          <w:trHeight w:val="467"/>
          <w:jc w:val="center"/>
        </w:trPr>
        <w:tc>
          <w:tcPr>
            <w:tcW w:w="1129" w:type="dxa"/>
            <w:vMerge/>
            <w:tcBorders>
              <w:left w:val="single" w:sz="4" w:space="0" w:color="auto"/>
              <w:right w:val="single" w:sz="4" w:space="0" w:color="auto"/>
            </w:tcBorders>
            <w:vAlign w:val="center"/>
          </w:tcPr>
          <w:p w14:paraId="792D3E66" w14:textId="77777777" w:rsidR="00233D58" w:rsidRPr="0078537E" w:rsidRDefault="00233D58" w:rsidP="0079355A">
            <w:pPr>
              <w:spacing w:after="0" w:line="240" w:lineRule="auto"/>
              <w:ind w:hanging="105"/>
              <w:jc w:val="center"/>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tcPr>
          <w:p w14:paraId="57BFD95F"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tcPr>
          <w:p w14:paraId="7602F756" w14:textId="77777777" w:rsidR="00233D58" w:rsidRPr="0078537E" w:rsidRDefault="00233D58" w:rsidP="0079355A">
            <w:pPr>
              <w:spacing w:after="0" w:line="240" w:lineRule="auto"/>
              <w:ind w:right="22"/>
              <w:jc w:val="cente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6AD798AC"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 том числе по ГРБС:</w:t>
            </w:r>
          </w:p>
        </w:tc>
        <w:tc>
          <w:tcPr>
            <w:tcW w:w="935" w:type="dxa"/>
            <w:tcBorders>
              <w:top w:val="single" w:sz="4" w:space="0" w:color="auto"/>
              <w:left w:val="single" w:sz="4" w:space="0" w:color="auto"/>
              <w:bottom w:val="single" w:sz="4" w:space="0" w:color="auto"/>
              <w:right w:val="single" w:sz="4" w:space="0" w:color="auto"/>
            </w:tcBorders>
            <w:noWrap/>
            <w:vAlign w:val="center"/>
          </w:tcPr>
          <w:p w14:paraId="6C08F73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tcPr>
          <w:p w14:paraId="2F00049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2EBDF7F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tcPr>
          <w:p w14:paraId="48DDAA8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7AE3A593"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1 681,68</w:t>
            </w:r>
          </w:p>
        </w:tc>
        <w:tc>
          <w:tcPr>
            <w:tcW w:w="1134" w:type="dxa"/>
            <w:tcBorders>
              <w:top w:val="single" w:sz="4" w:space="0" w:color="auto"/>
              <w:left w:val="single" w:sz="4" w:space="0" w:color="auto"/>
              <w:bottom w:val="single" w:sz="4" w:space="0" w:color="auto"/>
              <w:right w:val="single" w:sz="4" w:space="0" w:color="auto"/>
            </w:tcBorders>
            <w:vAlign w:val="center"/>
          </w:tcPr>
          <w:p w14:paraId="0A5402E0"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53FEF243"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76A0D897"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1 681,68</w:t>
            </w:r>
          </w:p>
        </w:tc>
      </w:tr>
      <w:tr w:rsidR="00233D58" w:rsidRPr="0078537E" w14:paraId="1F5A3E2A" w14:textId="77777777" w:rsidTr="0079355A">
        <w:trPr>
          <w:trHeight w:val="285"/>
          <w:jc w:val="center"/>
        </w:trPr>
        <w:tc>
          <w:tcPr>
            <w:tcW w:w="1129" w:type="dxa"/>
            <w:vMerge/>
            <w:tcBorders>
              <w:left w:val="single" w:sz="4" w:space="0" w:color="auto"/>
              <w:right w:val="single" w:sz="4" w:space="0" w:color="auto"/>
            </w:tcBorders>
            <w:vAlign w:val="center"/>
            <w:hideMark/>
          </w:tcPr>
          <w:p w14:paraId="4CDBE3DE"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AC19E8E"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60EC7E6F"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6BBB41C9"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09D7B79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3AA707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A9A54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1010080850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03366E0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280F8F"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1 591,38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DE9B4F2"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CF8A26"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9F38C4D"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1 591,38</w:t>
            </w:r>
          </w:p>
        </w:tc>
      </w:tr>
      <w:tr w:rsidR="00233D58" w:rsidRPr="0078537E" w14:paraId="50EDA55C" w14:textId="77777777" w:rsidTr="0079355A">
        <w:trPr>
          <w:trHeight w:val="285"/>
          <w:jc w:val="center"/>
        </w:trPr>
        <w:tc>
          <w:tcPr>
            <w:tcW w:w="1129" w:type="dxa"/>
            <w:vMerge/>
            <w:tcBorders>
              <w:left w:val="single" w:sz="4" w:space="0" w:color="auto"/>
              <w:bottom w:val="single" w:sz="4" w:space="0" w:color="auto"/>
              <w:right w:val="single" w:sz="4" w:space="0" w:color="auto"/>
            </w:tcBorders>
            <w:vAlign w:val="center"/>
            <w:hideMark/>
          </w:tcPr>
          <w:p w14:paraId="640FA314"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46F01D97"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04AC1635"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58DC9564"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Отдел культуры Администрации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15C08A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2C3C02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0804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AFBD2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1010080850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12F8A6B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610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1F6AC7"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90,31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504104"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DAFF6F"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1861C04" w14:textId="77777777" w:rsidR="00233D58" w:rsidRPr="0078537E" w:rsidRDefault="00233D58" w:rsidP="0079355A">
            <w:pPr>
              <w:spacing w:after="0"/>
              <w:jc w:val="center"/>
              <w:rPr>
                <w:rFonts w:ascii="Times New Roman" w:hAnsi="Times New Roman" w:cs="Times New Roman"/>
              </w:rPr>
            </w:pPr>
            <w:r w:rsidRPr="0078537E">
              <w:rPr>
                <w:rFonts w:ascii="Times New Roman" w:hAnsi="Times New Roman" w:cs="Times New Roman"/>
              </w:rPr>
              <w:t>90,31</w:t>
            </w:r>
          </w:p>
        </w:tc>
      </w:tr>
      <w:tr w:rsidR="00233D58" w:rsidRPr="0078537E" w14:paraId="0FA3DB01" w14:textId="77777777" w:rsidTr="0079355A">
        <w:trPr>
          <w:trHeight w:val="1158"/>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7EDA771"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2.8</w:t>
            </w:r>
          </w:p>
        </w:tc>
        <w:tc>
          <w:tcPr>
            <w:tcW w:w="1456" w:type="dxa"/>
            <w:tcBorders>
              <w:top w:val="single" w:sz="4" w:space="0" w:color="auto"/>
              <w:left w:val="single" w:sz="4" w:space="0" w:color="auto"/>
              <w:bottom w:val="single" w:sz="4" w:space="0" w:color="auto"/>
              <w:right w:val="single" w:sz="4" w:space="0" w:color="auto"/>
            </w:tcBorders>
            <w:vAlign w:val="center"/>
            <w:hideMark/>
          </w:tcPr>
          <w:p w14:paraId="033D7EE9"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1.8</w:t>
            </w:r>
          </w:p>
        </w:tc>
        <w:tc>
          <w:tcPr>
            <w:tcW w:w="1825" w:type="dxa"/>
            <w:tcBorders>
              <w:top w:val="single" w:sz="4" w:space="0" w:color="auto"/>
              <w:left w:val="single" w:sz="4" w:space="0" w:color="auto"/>
              <w:bottom w:val="single" w:sz="4" w:space="0" w:color="auto"/>
              <w:right w:val="single" w:sz="4" w:space="0" w:color="auto"/>
            </w:tcBorders>
            <w:vAlign w:val="center"/>
            <w:hideMark/>
          </w:tcPr>
          <w:p w14:paraId="693A507D" w14:textId="77777777" w:rsidR="00233D58" w:rsidRPr="0078537E" w:rsidRDefault="00233D58" w:rsidP="0079355A">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Разработка научно-проектной документации объекта культурного наследия</w:t>
            </w:r>
          </w:p>
        </w:tc>
        <w:tc>
          <w:tcPr>
            <w:tcW w:w="2267" w:type="dxa"/>
            <w:tcBorders>
              <w:top w:val="single" w:sz="4" w:space="0" w:color="auto"/>
              <w:left w:val="single" w:sz="4" w:space="0" w:color="auto"/>
              <w:bottom w:val="single" w:sz="4" w:space="0" w:color="auto"/>
              <w:right w:val="single" w:sz="4" w:space="0" w:color="auto"/>
            </w:tcBorders>
            <w:vAlign w:val="center"/>
            <w:hideMark/>
          </w:tcPr>
          <w:p w14:paraId="7D2EACD1"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02A8C3D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1F6ECB8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82D681"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1010080970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4E6C094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ABB5C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5 478,60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69E28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24D85F"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08D813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5 478,60</w:t>
            </w:r>
          </w:p>
        </w:tc>
      </w:tr>
      <w:tr w:rsidR="00233D58" w:rsidRPr="0078537E" w14:paraId="6AA4F084" w14:textId="77777777" w:rsidTr="0079355A">
        <w:trPr>
          <w:trHeight w:val="1158"/>
          <w:jc w:val="center"/>
        </w:trPr>
        <w:tc>
          <w:tcPr>
            <w:tcW w:w="1129" w:type="dxa"/>
            <w:tcBorders>
              <w:top w:val="single" w:sz="4" w:space="0" w:color="auto"/>
              <w:left w:val="single" w:sz="4" w:space="0" w:color="auto"/>
              <w:bottom w:val="single" w:sz="4" w:space="0" w:color="auto"/>
              <w:right w:val="single" w:sz="4" w:space="0" w:color="auto"/>
            </w:tcBorders>
            <w:vAlign w:val="center"/>
          </w:tcPr>
          <w:p w14:paraId="1C1560AD"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2.9</w:t>
            </w:r>
          </w:p>
        </w:tc>
        <w:tc>
          <w:tcPr>
            <w:tcW w:w="1456" w:type="dxa"/>
            <w:tcBorders>
              <w:top w:val="single" w:sz="4" w:space="0" w:color="auto"/>
              <w:left w:val="single" w:sz="4" w:space="0" w:color="auto"/>
              <w:bottom w:val="single" w:sz="4" w:space="0" w:color="auto"/>
              <w:right w:val="single" w:sz="4" w:space="0" w:color="auto"/>
            </w:tcBorders>
            <w:vAlign w:val="center"/>
          </w:tcPr>
          <w:p w14:paraId="7B2A7FDF"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1.9</w:t>
            </w:r>
          </w:p>
        </w:tc>
        <w:tc>
          <w:tcPr>
            <w:tcW w:w="1825" w:type="dxa"/>
            <w:tcBorders>
              <w:top w:val="single" w:sz="4" w:space="0" w:color="auto"/>
              <w:left w:val="single" w:sz="4" w:space="0" w:color="auto"/>
              <w:bottom w:val="single" w:sz="4" w:space="0" w:color="auto"/>
              <w:right w:val="single" w:sz="4" w:space="0" w:color="auto"/>
            </w:tcBorders>
            <w:vAlign w:val="center"/>
          </w:tcPr>
          <w:p w14:paraId="2878829A" w14:textId="77777777" w:rsidR="00233D58" w:rsidRPr="0078537E" w:rsidRDefault="00233D58" w:rsidP="0079355A">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 xml:space="preserve">Разработка проектной (научно-проектной) документации на проведение работ по сохранению объекта культурного наследия и проведение </w:t>
            </w:r>
            <w:r w:rsidRPr="0078537E">
              <w:rPr>
                <w:rFonts w:ascii="Times New Roman" w:hAnsi="Times New Roman" w:cs="Times New Roman"/>
                <w:sz w:val="24"/>
                <w:szCs w:val="24"/>
              </w:rPr>
              <w:lastRenderedPageBreak/>
              <w:t>работ по сохранению объекта культурного наследия «Административное здание», II пол. XIX в., расположенного по адресу: Красноярский край, город Минусинск, ул. Комсомольска, дом 15</w:t>
            </w:r>
          </w:p>
        </w:tc>
        <w:tc>
          <w:tcPr>
            <w:tcW w:w="2267" w:type="dxa"/>
            <w:tcBorders>
              <w:top w:val="single" w:sz="4" w:space="0" w:color="auto"/>
              <w:left w:val="single" w:sz="4" w:space="0" w:color="auto"/>
              <w:bottom w:val="single" w:sz="4" w:space="0" w:color="auto"/>
              <w:right w:val="single" w:sz="4" w:space="0" w:color="auto"/>
            </w:tcBorders>
            <w:vAlign w:val="center"/>
          </w:tcPr>
          <w:p w14:paraId="323719B3"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lastRenderedPageBreak/>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tcPr>
          <w:p w14:paraId="06E1B40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1BC36B4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32F62468"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1010080980</w:t>
            </w:r>
          </w:p>
        </w:tc>
        <w:tc>
          <w:tcPr>
            <w:tcW w:w="708" w:type="dxa"/>
            <w:tcBorders>
              <w:top w:val="single" w:sz="4" w:space="0" w:color="auto"/>
              <w:left w:val="single" w:sz="4" w:space="0" w:color="auto"/>
              <w:bottom w:val="single" w:sz="4" w:space="0" w:color="auto"/>
              <w:right w:val="single" w:sz="4" w:space="0" w:color="auto"/>
            </w:tcBorders>
            <w:noWrap/>
            <w:vAlign w:val="center"/>
          </w:tcPr>
          <w:p w14:paraId="27DF7F6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tcPr>
          <w:p w14:paraId="442843A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3 179,00</w:t>
            </w:r>
          </w:p>
        </w:tc>
        <w:tc>
          <w:tcPr>
            <w:tcW w:w="1134" w:type="dxa"/>
            <w:tcBorders>
              <w:top w:val="single" w:sz="4" w:space="0" w:color="auto"/>
              <w:left w:val="single" w:sz="4" w:space="0" w:color="auto"/>
              <w:bottom w:val="single" w:sz="4" w:space="0" w:color="auto"/>
              <w:right w:val="single" w:sz="4" w:space="0" w:color="auto"/>
            </w:tcBorders>
            <w:vAlign w:val="center"/>
          </w:tcPr>
          <w:p w14:paraId="57B91DD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3BA7A59"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53F49FD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3 179,00</w:t>
            </w:r>
          </w:p>
        </w:tc>
      </w:tr>
      <w:tr w:rsidR="00233D58" w:rsidRPr="0078537E" w14:paraId="61324E30" w14:textId="77777777" w:rsidTr="0079355A">
        <w:trPr>
          <w:trHeight w:val="3918"/>
          <w:jc w:val="center"/>
        </w:trPr>
        <w:tc>
          <w:tcPr>
            <w:tcW w:w="1129" w:type="dxa"/>
            <w:vMerge w:val="restart"/>
            <w:tcBorders>
              <w:top w:val="single" w:sz="4" w:space="0" w:color="auto"/>
              <w:left w:val="single" w:sz="4" w:space="0" w:color="auto"/>
              <w:right w:val="single" w:sz="4" w:space="0" w:color="auto"/>
            </w:tcBorders>
            <w:vAlign w:val="center"/>
          </w:tcPr>
          <w:p w14:paraId="54ABE9FE"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2.10</w:t>
            </w:r>
          </w:p>
        </w:tc>
        <w:tc>
          <w:tcPr>
            <w:tcW w:w="1456" w:type="dxa"/>
            <w:vMerge w:val="restart"/>
            <w:tcBorders>
              <w:top w:val="single" w:sz="4" w:space="0" w:color="auto"/>
              <w:left w:val="single" w:sz="4" w:space="0" w:color="auto"/>
              <w:right w:val="single" w:sz="4" w:space="0" w:color="auto"/>
            </w:tcBorders>
            <w:vAlign w:val="center"/>
          </w:tcPr>
          <w:p w14:paraId="623CA0A5"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1.10</w:t>
            </w:r>
          </w:p>
        </w:tc>
        <w:tc>
          <w:tcPr>
            <w:tcW w:w="1825" w:type="dxa"/>
            <w:vMerge w:val="restart"/>
            <w:tcBorders>
              <w:top w:val="single" w:sz="4" w:space="0" w:color="auto"/>
              <w:left w:val="single" w:sz="4" w:space="0" w:color="auto"/>
              <w:right w:val="single" w:sz="4" w:space="0" w:color="auto"/>
            </w:tcBorders>
            <w:vAlign w:val="center"/>
          </w:tcPr>
          <w:p w14:paraId="4AEBBEF2" w14:textId="77777777" w:rsidR="00233D58" w:rsidRPr="0078537E" w:rsidRDefault="00233D58" w:rsidP="0079355A">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pacing w:val="-5"/>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Законом края от 24 декабря 2009 года № 9-4225)</w:t>
            </w:r>
          </w:p>
        </w:tc>
        <w:tc>
          <w:tcPr>
            <w:tcW w:w="2267" w:type="dxa"/>
            <w:tcBorders>
              <w:top w:val="single" w:sz="4" w:space="0" w:color="auto"/>
              <w:left w:val="single" w:sz="4" w:space="0" w:color="auto"/>
              <w:bottom w:val="single" w:sz="4" w:space="0" w:color="auto"/>
              <w:right w:val="single" w:sz="4" w:space="0" w:color="auto"/>
            </w:tcBorders>
            <w:vAlign w:val="center"/>
          </w:tcPr>
          <w:p w14:paraId="51091E0F"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tcPr>
          <w:p w14:paraId="65D2FE9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6A7EACB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1004</w:t>
            </w:r>
          </w:p>
        </w:tc>
        <w:tc>
          <w:tcPr>
            <w:tcW w:w="1417" w:type="dxa"/>
            <w:tcBorders>
              <w:top w:val="single" w:sz="4" w:space="0" w:color="auto"/>
              <w:left w:val="single" w:sz="4" w:space="0" w:color="auto"/>
              <w:bottom w:val="single" w:sz="4" w:space="0" w:color="auto"/>
              <w:right w:val="single" w:sz="4" w:space="0" w:color="auto"/>
            </w:tcBorders>
            <w:noWrap/>
            <w:vAlign w:val="center"/>
          </w:tcPr>
          <w:p w14:paraId="18B4E6F6"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R</w:t>
            </w:r>
            <w:r w:rsidRPr="0078537E">
              <w:rPr>
                <w:rFonts w:ascii="Times New Roman" w:hAnsi="Times New Roman" w:cs="Times New Roman"/>
              </w:rPr>
              <w:t>0820</w:t>
            </w:r>
          </w:p>
        </w:tc>
        <w:tc>
          <w:tcPr>
            <w:tcW w:w="708" w:type="dxa"/>
            <w:tcBorders>
              <w:top w:val="single" w:sz="4" w:space="0" w:color="auto"/>
              <w:left w:val="single" w:sz="4" w:space="0" w:color="auto"/>
              <w:bottom w:val="single" w:sz="4" w:space="0" w:color="auto"/>
              <w:right w:val="single" w:sz="4" w:space="0" w:color="auto"/>
            </w:tcBorders>
            <w:noWrap/>
            <w:vAlign w:val="center"/>
          </w:tcPr>
          <w:p w14:paraId="6F0D363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color w:val="000000"/>
              </w:rPr>
              <w:t>410</w:t>
            </w:r>
          </w:p>
        </w:tc>
        <w:tc>
          <w:tcPr>
            <w:tcW w:w="1417" w:type="dxa"/>
            <w:tcBorders>
              <w:top w:val="single" w:sz="4" w:space="0" w:color="auto"/>
              <w:left w:val="single" w:sz="4" w:space="0" w:color="auto"/>
              <w:bottom w:val="single" w:sz="4" w:space="0" w:color="auto"/>
              <w:right w:val="single" w:sz="4" w:space="0" w:color="auto"/>
            </w:tcBorders>
            <w:noWrap/>
            <w:vAlign w:val="center"/>
          </w:tcPr>
          <w:p w14:paraId="68E5EDC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1 975,06</w:t>
            </w:r>
          </w:p>
        </w:tc>
        <w:tc>
          <w:tcPr>
            <w:tcW w:w="1134" w:type="dxa"/>
            <w:tcBorders>
              <w:top w:val="single" w:sz="4" w:space="0" w:color="auto"/>
              <w:left w:val="single" w:sz="4" w:space="0" w:color="auto"/>
              <w:bottom w:val="single" w:sz="4" w:space="0" w:color="auto"/>
              <w:right w:val="single" w:sz="4" w:space="0" w:color="auto"/>
            </w:tcBorders>
            <w:vAlign w:val="center"/>
          </w:tcPr>
          <w:p w14:paraId="57E04A8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10 387,60</w:t>
            </w:r>
          </w:p>
        </w:tc>
        <w:tc>
          <w:tcPr>
            <w:tcW w:w="1134" w:type="dxa"/>
            <w:tcBorders>
              <w:top w:val="single" w:sz="4" w:space="0" w:color="auto"/>
              <w:left w:val="single" w:sz="4" w:space="0" w:color="auto"/>
              <w:bottom w:val="single" w:sz="4" w:space="0" w:color="auto"/>
              <w:right w:val="single" w:sz="4" w:space="0" w:color="auto"/>
            </w:tcBorders>
            <w:vAlign w:val="center"/>
          </w:tcPr>
          <w:p w14:paraId="529714D3"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4 155,10</w:t>
            </w:r>
          </w:p>
        </w:tc>
        <w:tc>
          <w:tcPr>
            <w:tcW w:w="1349" w:type="dxa"/>
            <w:tcBorders>
              <w:top w:val="single" w:sz="4" w:space="0" w:color="auto"/>
              <w:left w:val="single" w:sz="4" w:space="0" w:color="auto"/>
              <w:bottom w:val="single" w:sz="4" w:space="0" w:color="auto"/>
              <w:right w:val="single" w:sz="4" w:space="0" w:color="auto"/>
            </w:tcBorders>
            <w:vAlign w:val="center"/>
          </w:tcPr>
          <w:p w14:paraId="0906B3F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16 517,76</w:t>
            </w:r>
          </w:p>
        </w:tc>
      </w:tr>
      <w:tr w:rsidR="00233D58" w:rsidRPr="0078537E" w14:paraId="663B5215" w14:textId="77777777" w:rsidTr="0079355A">
        <w:trPr>
          <w:trHeight w:val="712"/>
          <w:jc w:val="center"/>
        </w:trPr>
        <w:tc>
          <w:tcPr>
            <w:tcW w:w="1129" w:type="dxa"/>
            <w:vMerge/>
            <w:tcBorders>
              <w:left w:val="single" w:sz="4" w:space="0" w:color="auto"/>
              <w:right w:val="single" w:sz="4" w:space="0" w:color="auto"/>
            </w:tcBorders>
            <w:vAlign w:val="center"/>
          </w:tcPr>
          <w:p w14:paraId="61EE6A44" w14:textId="77777777" w:rsidR="00233D58" w:rsidRPr="0078537E" w:rsidRDefault="00233D58" w:rsidP="0079355A">
            <w:pPr>
              <w:spacing w:after="0" w:line="240" w:lineRule="auto"/>
              <w:ind w:hanging="105"/>
              <w:jc w:val="center"/>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126FA2F3"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1825" w:type="dxa"/>
            <w:vMerge/>
            <w:tcBorders>
              <w:left w:val="single" w:sz="4" w:space="0" w:color="auto"/>
              <w:right w:val="single" w:sz="4" w:space="0" w:color="auto"/>
            </w:tcBorders>
            <w:vAlign w:val="center"/>
          </w:tcPr>
          <w:p w14:paraId="5FCAFB7F" w14:textId="77777777" w:rsidR="00233D58" w:rsidRPr="0078537E" w:rsidRDefault="00233D58" w:rsidP="0079355A">
            <w:pPr>
              <w:autoSpaceDE w:val="0"/>
              <w:autoSpaceDN w:val="0"/>
              <w:adjustRightInd w:val="0"/>
              <w:spacing w:after="0" w:line="240" w:lineRule="auto"/>
              <w:jc w:val="cente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091F3253"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 xml:space="preserve">Федеральный бюджет </w:t>
            </w:r>
          </w:p>
        </w:tc>
        <w:tc>
          <w:tcPr>
            <w:tcW w:w="935" w:type="dxa"/>
            <w:tcBorders>
              <w:top w:val="single" w:sz="4" w:space="0" w:color="auto"/>
              <w:left w:val="single" w:sz="4" w:space="0" w:color="auto"/>
              <w:bottom w:val="single" w:sz="4" w:space="0" w:color="auto"/>
              <w:right w:val="single" w:sz="4" w:space="0" w:color="auto"/>
            </w:tcBorders>
            <w:noWrap/>
            <w:vAlign w:val="center"/>
          </w:tcPr>
          <w:p w14:paraId="0CDA3EF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2BAD848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1004</w:t>
            </w:r>
          </w:p>
        </w:tc>
        <w:tc>
          <w:tcPr>
            <w:tcW w:w="1417" w:type="dxa"/>
            <w:tcBorders>
              <w:top w:val="single" w:sz="4" w:space="0" w:color="auto"/>
              <w:left w:val="single" w:sz="4" w:space="0" w:color="auto"/>
              <w:bottom w:val="single" w:sz="4" w:space="0" w:color="auto"/>
              <w:right w:val="single" w:sz="4" w:space="0" w:color="auto"/>
            </w:tcBorders>
            <w:noWrap/>
            <w:vAlign w:val="center"/>
          </w:tcPr>
          <w:p w14:paraId="3AC14AB7"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R</w:t>
            </w:r>
            <w:r w:rsidRPr="0078537E">
              <w:rPr>
                <w:rFonts w:ascii="Times New Roman" w:hAnsi="Times New Roman" w:cs="Times New Roman"/>
              </w:rPr>
              <w:t>0820</w:t>
            </w:r>
          </w:p>
        </w:tc>
        <w:tc>
          <w:tcPr>
            <w:tcW w:w="708" w:type="dxa"/>
            <w:tcBorders>
              <w:top w:val="single" w:sz="4" w:space="0" w:color="auto"/>
              <w:left w:val="single" w:sz="4" w:space="0" w:color="auto"/>
              <w:bottom w:val="single" w:sz="4" w:space="0" w:color="auto"/>
              <w:right w:val="single" w:sz="4" w:space="0" w:color="auto"/>
            </w:tcBorders>
            <w:noWrap/>
            <w:vAlign w:val="center"/>
          </w:tcPr>
          <w:p w14:paraId="245C200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color w:val="000000"/>
              </w:rPr>
              <w:t>410</w:t>
            </w:r>
          </w:p>
        </w:tc>
        <w:tc>
          <w:tcPr>
            <w:tcW w:w="1417" w:type="dxa"/>
            <w:tcBorders>
              <w:top w:val="single" w:sz="4" w:space="0" w:color="auto"/>
              <w:left w:val="single" w:sz="4" w:space="0" w:color="auto"/>
              <w:bottom w:val="single" w:sz="4" w:space="0" w:color="auto"/>
              <w:right w:val="single" w:sz="4" w:space="0" w:color="auto"/>
            </w:tcBorders>
            <w:noWrap/>
            <w:vAlign w:val="center"/>
          </w:tcPr>
          <w:p w14:paraId="7D4491D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1 402,29</w:t>
            </w:r>
          </w:p>
        </w:tc>
        <w:tc>
          <w:tcPr>
            <w:tcW w:w="1134" w:type="dxa"/>
            <w:tcBorders>
              <w:top w:val="single" w:sz="4" w:space="0" w:color="auto"/>
              <w:left w:val="single" w:sz="4" w:space="0" w:color="auto"/>
              <w:bottom w:val="single" w:sz="4" w:space="0" w:color="auto"/>
              <w:right w:val="single" w:sz="4" w:space="0" w:color="auto"/>
            </w:tcBorders>
            <w:vAlign w:val="center"/>
          </w:tcPr>
          <w:p w14:paraId="4A9AD56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7 375,20</w:t>
            </w:r>
          </w:p>
        </w:tc>
        <w:tc>
          <w:tcPr>
            <w:tcW w:w="1134" w:type="dxa"/>
            <w:tcBorders>
              <w:top w:val="single" w:sz="4" w:space="0" w:color="auto"/>
              <w:left w:val="single" w:sz="4" w:space="0" w:color="auto"/>
              <w:bottom w:val="single" w:sz="4" w:space="0" w:color="auto"/>
              <w:right w:val="single" w:sz="4" w:space="0" w:color="auto"/>
            </w:tcBorders>
            <w:vAlign w:val="center"/>
          </w:tcPr>
          <w:p w14:paraId="30F94ED9"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2 867,02</w:t>
            </w:r>
          </w:p>
        </w:tc>
        <w:tc>
          <w:tcPr>
            <w:tcW w:w="1349" w:type="dxa"/>
            <w:tcBorders>
              <w:top w:val="single" w:sz="4" w:space="0" w:color="auto"/>
              <w:left w:val="single" w:sz="4" w:space="0" w:color="auto"/>
              <w:bottom w:val="single" w:sz="4" w:space="0" w:color="auto"/>
              <w:right w:val="single" w:sz="4" w:space="0" w:color="auto"/>
            </w:tcBorders>
            <w:vAlign w:val="center"/>
          </w:tcPr>
          <w:p w14:paraId="6752956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11 644,51</w:t>
            </w:r>
          </w:p>
        </w:tc>
      </w:tr>
      <w:tr w:rsidR="00233D58" w:rsidRPr="0078537E" w14:paraId="21B12CEB" w14:textId="77777777" w:rsidTr="0079355A">
        <w:trPr>
          <w:trHeight w:val="591"/>
          <w:jc w:val="center"/>
        </w:trPr>
        <w:tc>
          <w:tcPr>
            <w:tcW w:w="1129" w:type="dxa"/>
            <w:vMerge/>
            <w:tcBorders>
              <w:left w:val="single" w:sz="4" w:space="0" w:color="auto"/>
              <w:bottom w:val="single" w:sz="4" w:space="0" w:color="auto"/>
              <w:right w:val="single" w:sz="4" w:space="0" w:color="auto"/>
            </w:tcBorders>
            <w:vAlign w:val="center"/>
          </w:tcPr>
          <w:p w14:paraId="0CC8E785" w14:textId="77777777" w:rsidR="00233D58" w:rsidRPr="0078537E" w:rsidRDefault="00233D58" w:rsidP="0079355A">
            <w:pPr>
              <w:spacing w:after="0" w:line="240" w:lineRule="auto"/>
              <w:ind w:hanging="105"/>
              <w:jc w:val="center"/>
              <w:rPr>
                <w:rFonts w:ascii="Times New Roman" w:hAnsi="Times New Roman" w:cs="Times New Roman"/>
                <w:sz w:val="24"/>
                <w:szCs w:val="24"/>
              </w:rPr>
            </w:pPr>
          </w:p>
        </w:tc>
        <w:tc>
          <w:tcPr>
            <w:tcW w:w="1456" w:type="dxa"/>
            <w:vMerge/>
            <w:tcBorders>
              <w:left w:val="single" w:sz="4" w:space="0" w:color="auto"/>
              <w:bottom w:val="single" w:sz="4" w:space="0" w:color="auto"/>
              <w:right w:val="single" w:sz="4" w:space="0" w:color="auto"/>
            </w:tcBorders>
            <w:vAlign w:val="center"/>
          </w:tcPr>
          <w:p w14:paraId="12667E69" w14:textId="77777777" w:rsidR="00233D58" w:rsidRPr="0078537E" w:rsidRDefault="00233D58" w:rsidP="0079355A">
            <w:pPr>
              <w:spacing w:after="0" w:line="240" w:lineRule="auto"/>
              <w:jc w:val="center"/>
              <w:rPr>
                <w:rFonts w:ascii="Times New Roman" w:hAnsi="Times New Roman" w:cs="Times New Roman"/>
                <w:sz w:val="24"/>
                <w:szCs w:val="24"/>
              </w:rPr>
            </w:pPr>
          </w:p>
        </w:tc>
        <w:tc>
          <w:tcPr>
            <w:tcW w:w="1825" w:type="dxa"/>
            <w:vMerge/>
            <w:tcBorders>
              <w:left w:val="single" w:sz="4" w:space="0" w:color="auto"/>
              <w:bottom w:val="single" w:sz="4" w:space="0" w:color="auto"/>
              <w:right w:val="single" w:sz="4" w:space="0" w:color="auto"/>
            </w:tcBorders>
            <w:vAlign w:val="center"/>
          </w:tcPr>
          <w:p w14:paraId="010C3241" w14:textId="77777777" w:rsidR="00233D58" w:rsidRPr="0078537E" w:rsidRDefault="00233D58" w:rsidP="0079355A">
            <w:pPr>
              <w:autoSpaceDE w:val="0"/>
              <w:autoSpaceDN w:val="0"/>
              <w:adjustRightInd w:val="0"/>
              <w:spacing w:after="0" w:line="240" w:lineRule="auto"/>
              <w:jc w:val="cente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4BF08C41"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tcPr>
          <w:p w14:paraId="66416CA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76F1720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1004</w:t>
            </w:r>
          </w:p>
        </w:tc>
        <w:tc>
          <w:tcPr>
            <w:tcW w:w="1417" w:type="dxa"/>
            <w:tcBorders>
              <w:top w:val="single" w:sz="4" w:space="0" w:color="auto"/>
              <w:left w:val="single" w:sz="4" w:space="0" w:color="auto"/>
              <w:bottom w:val="single" w:sz="4" w:space="0" w:color="auto"/>
              <w:right w:val="single" w:sz="4" w:space="0" w:color="auto"/>
            </w:tcBorders>
            <w:noWrap/>
            <w:vAlign w:val="center"/>
          </w:tcPr>
          <w:p w14:paraId="27B0FF1E"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10100</w:t>
            </w:r>
            <w:r w:rsidRPr="0078537E">
              <w:rPr>
                <w:rFonts w:ascii="Times New Roman" w:hAnsi="Times New Roman" w:cs="Times New Roman"/>
                <w:lang w:val="en-US"/>
              </w:rPr>
              <w:t>R</w:t>
            </w:r>
            <w:r w:rsidRPr="0078537E">
              <w:rPr>
                <w:rFonts w:ascii="Times New Roman" w:hAnsi="Times New Roman" w:cs="Times New Roman"/>
              </w:rPr>
              <w:t>0820</w:t>
            </w:r>
          </w:p>
        </w:tc>
        <w:tc>
          <w:tcPr>
            <w:tcW w:w="708" w:type="dxa"/>
            <w:tcBorders>
              <w:top w:val="single" w:sz="4" w:space="0" w:color="auto"/>
              <w:left w:val="single" w:sz="4" w:space="0" w:color="auto"/>
              <w:bottom w:val="single" w:sz="4" w:space="0" w:color="auto"/>
              <w:right w:val="single" w:sz="4" w:space="0" w:color="auto"/>
            </w:tcBorders>
            <w:noWrap/>
            <w:vAlign w:val="center"/>
          </w:tcPr>
          <w:p w14:paraId="4C37E3C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color w:val="000000"/>
              </w:rPr>
              <w:t>410</w:t>
            </w:r>
          </w:p>
        </w:tc>
        <w:tc>
          <w:tcPr>
            <w:tcW w:w="1417" w:type="dxa"/>
            <w:tcBorders>
              <w:top w:val="single" w:sz="4" w:space="0" w:color="auto"/>
              <w:left w:val="single" w:sz="4" w:space="0" w:color="auto"/>
              <w:bottom w:val="single" w:sz="4" w:space="0" w:color="auto"/>
              <w:right w:val="single" w:sz="4" w:space="0" w:color="auto"/>
            </w:tcBorders>
            <w:noWrap/>
            <w:vAlign w:val="center"/>
          </w:tcPr>
          <w:p w14:paraId="17297CB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572,77</w:t>
            </w:r>
          </w:p>
        </w:tc>
        <w:tc>
          <w:tcPr>
            <w:tcW w:w="1134" w:type="dxa"/>
            <w:tcBorders>
              <w:top w:val="single" w:sz="4" w:space="0" w:color="auto"/>
              <w:left w:val="single" w:sz="4" w:space="0" w:color="auto"/>
              <w:bottom w:val="single" w:sz="4" w:space="0" w:color="auto"/>
              <w:right w:val="single" w:sz="4" w:space="0" w:color="auto"/>
            </w:tcBorders>
            <w:vAlign w:val="center"/>
          </w:tcPr>
          <w:p w14:paraId="2DA2604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3 012,40</w:t>
            </w:r>
          </w:p>
        </w:tc>
        <w:tc>
          <w:tcPr>
            <w:tcW w:w="1134" w:type="dxa"/>
            <w:tcBorders>
              <w:top w:val="single" w:sz="4" w:space="0" w:color="auto"/>
              <w:left w:val="single" w:sz="4" w:space="0" w:color="auto"/>
              <w:bottom w:val="single" w:sz="4" w:space="0" w:color="auto"/>
              <w:right w:val="single" w:sz="4" w:space="0" w:color="auto"/>
            </w:tcBorders>
            <w:vAlign w:val="center"/>
          </w:tcPr>
          <w:p w14:paraId="49538D68"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1 288,08</w:t>
            </w:r>
          </w:p>
        </w:tc>
        <w:tc>
          <w:tcPr>
            <w:tcW w:w="1349" w:type="dxa"/>
            <w:tcBorders>
              <w:top w:val="single" w:sz="4" w:space="0" w:color="auto"/>
              <w:left w:val="single" w:sz="4" w:space="0" w:color="auto"/>
              <w:bottom w:val="single" w:sz="4" w:space="0" w:color="auto"/>
              <w:right w:val="single" w:sz="4" w:space="0" w:color="auto"/>
            </w:tcBorders>
            <w:vAlign w:val="center"/>
          </w:tcPr>
          <w:p w14:paraId="2564A8E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4 873,25</w:t>
            </w:r>
          </w:p>
        </w:tc>
      </w:tr>
      <w:tr w:rsidR="00233D58" w:rsidRPr="0078537E" w14:paraId="0446BED8" w14:textId="77777777" w:rsidTr="0079355A">
        <w:trPr>
          <w:trHeight w:val="1158"/>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2514FC47"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lastRenderedPageBreak/>
              <w:t>3</w:t>
            </w:r>
          </w:p>
        </w:tc>
        <w:tc>
          <w:tcPr>
            <w:tcW w:w="1456" w:type="dxa"/>
            <w:tcBorders>
              <w:top w:val="single" w:sz="4" w:space="0" w:color="auto"/>
              <w:left w:val="single" w:sz="4" w:space="0" w:color="auto"/>
              <w:bottom w:val="single" w:sz="4" w:space="0" w:color="auto"/>
              <w:right w:val="single" w:sz="4" w:space="0" w:color="auto"/>
            </w:tcBorders>
            <w:vAlign w:val="center"/>
            <w:hideMark/>
          </w:tcPr>
          <w:p w14:paraId="311EFF85"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 xml:space="preserve">Подпрограмма </w:t>
            </w:r>
            <w:r w:rsidRPr="0078537E">
              <w:rPr>
                <w:rFonts w:ascii="Times New Roman" w:hAnsi="Times New Roman" w:cs="Times New Roman"/>
                <w:sz w:val="24"/>
                <w:szCs w:val="24"/>
                <w:lang w:val="en-US"/>
              </w:rPr>
              <w:t>2</w:t>
            </w:r>
          </w:p>
        </w:tc>
        <w:tc>
          <w:tcPr>
            <w:tcW w:w="1825" w:type="dxa"/>
            <w:tcBorders>
              <w:top w:val="single" w:sz="4" w:space="0" w:color="auto"/>
              <w:left w:val="single" w:sz="4" w:space="0" w:color="auto"/>
              <w:bottom w:val="single" w:sz="4" w:space="0" w:color="auto"/>
              <w:right w:val="single" w:sz="4" w:space="0" w:color="auto"/>
            </w:tcBorders>
            <w:vAlign w:val="center"/>
            <w:hideMark/>
          </w:tcPr>
          <w:p w14:paraId="0D3D4EFC" w14:textId="77777777" w:rsidR="00233D58" w:rsidRPr="0078537E" w:rsidRDefault="00233D58" w:rsidP="0079355A">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Земельно-имущественные отношения города Минусинска</w:t>
            </w:r>
          </w:p>
        </w:tc>
        <w:tc>
          <w:tcPr>
            <w:tcW w:w="2267" w:type="dxa"/>
            <w:tcBorders>
              <w:top w:val="single" w:sz="4" w:space="0" w:color="auto"/>
              <w:left w:val="single" w:sz="4" w:space="0" w:color="auto"/>
              <w:bottom w:val="single" w:sz="4" w:space="0" w:color="auto"/>
              <w:right w:val="single" w:sz="4" w:space="0" w:color="auto"/>
            </w:tcBorders>
            <w:vAlign w:val="center"/>
            <w:hideMark/>
          </w:tcPr>
          <w:p w14:paraId="040BDFD5"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696B06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DF9C72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598F9D" w14:textId="77777777" w:rsidR="00233D58" w:rsidRPr="0078537E" w:rsidRDefault="00233D58" w:rsidP="0079355A">
            <w:pPr>
              <w:spacing w:after="0" w:line="240" w:lineRule="auto"/>
              <w:ind w:right="-108"/>
              <w:jc w:val="center"/>
              <w:rPr>
                <w:rFonts w:ascii="Times New Roman" w:hAnsi="Times New Roman" w:cs="Times New Roman"/>
                <w:color w:val="000000"/>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60E7444A"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33A4F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14 381,67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4BBE7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13 972,68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D7B4CC"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13 972,68</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93FEBD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 xml:space="preserve">42 327,03 </w:t>
            </w:r>
          </w:p>
        </w:tc>
      </w:tr>
      <w:tr w:rsidR="00233D58" w:rsidRPr="0078537E" w14:paraId="0ADEB451" w14:textId="77777777" w:rsidTr="0079355A">
        <w:trPr>
          <w:trHeight w:val="447"/>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291418FF"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3.1</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030FAEC8"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2.1</w:t>
            </w:r>
          </w:p>
        </w:tc>
        <w:tc>
          <w:tcPr>
            <w:tcW w:w="1825" w:type="dxa"/>
            <w:vMerge w:val="restart"/>
            <w:tcBorders>
              <w:top w:val="single" w:sz="4" w:space="0" w:color="auto"/>
              <w:left w:val="single" w:sz="4" w:space="0" w:color="auto"/>
              <w:bottom w:val="single" w:sz="4" w:space="0" w:color="auto"/>
              <w:right w:val="single" w:sz="4" w:space="0" w:color="auto"/>
            </w:tcBorders>
            <w:vAlign w:val="center"/>
            <w:hideMark/>
          </w:tcPr>
          <w:p w14:paraId="0BB0CE5B" w14:textId="77777777" w:rsidR="00233D58" w:rsidRPr="0078537E" w:rsidRDefault="00233D58" w:rsidP="0079355A">
            <w:pPr>
              <w:spacing w:after="0" w:line="240" w:lineRule="auto"/>
              <w:ind w:right="22"/>
              <w:jc w:val="center"/>
              <w:rPr>
                <w:rFonts w:ascii="Times New Roman" w:hAnsi="Times New Roman" w:cs="Times New Roman"/>
                <w:sz w:val="24"/>
                <w:szCs w:val="24"/>
              </w:rPr>
            </w:pPr>
            <w:r w:rsidRPr="0078537E">
              <w:rPr>
                <w:rFonts w:ascii="Times New Roman" w:hAnsi="Times New Roman" w:cs="Times New Roman"/>
                <w:sz w:val="24"/>
                <w:szCs w:val="24"/>
              </w:rPr>
              <w:t>Обеспечение деятельности (оказание услуг) подведомственных учреждений</w:t>
            </w:r>
          </w:p>
        </w:tc>
        <w:tc>
          <w:tcPr>
            <w:tcW w:w="2267" w:type="dxa"/>
            <w:vMerge w:val="restart"/>
            <w:tcBorders>
              <w:top w:val="single" w:sz="4" w:space="0" w:color="auto"/>
              <w:left w:val="single" w:sz="4" w:space="0" w:color="auto"/>
              <w:bottom w:val="single" w:sz="4" w:space="0" w:color="auto"/>
              <w:right w:val="single" w:sz="4" w:space="0" w:color="auto"/>
            </w:tcBorders>
            <w:vAlign w:val="center"/>
            <w:hideMark/>
          </w:tcPr>
          <w:p w14:paraId="18E9262C"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436A176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58119D0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C30C2F" w14:textId="77777777" w:rsidR="00233D58" w:rsidRPr="0078537E" w:rsidRDefault="00233D58" w:rsidP="0079355A">
            <w:pPr>
              <w:spacing w:after="0" w:line="240" w:lineRule="auto"/>
              <w:ind w:right="-108"/>
              <w:jc w:val="center"/>
              <w:rPr>
                <w:rFonts w:ascii="Times New Roman" w:hAnsi="Times New Roman" w:cs="Times New Roman"/>
                <w:color w:val="000000"/>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73B748B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6D153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14 329,67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D44B6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13 888,36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5CA501"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13 888,36</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432C5E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42 106,39</w:t>
            </w:r>
          </w:p>
        </w:tc>
      </w:tr>
      <w:tr w:rsidR="00233D58" w:rsidRPr="0078537E" w14:paraId="7ACB0683" w14:textId="77777777" w:rsidTr="0079355A">
        <w:trPr>
          <w:trHeight w:val="437"/>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CB83DE7"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632B7C6A"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1650E2E0"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381C6239" w14:textId="77777777" w:rsidR="00233D58" w:rsidRPr="0078537E" w:rsidRDefault="00233D58" w:rsidP="0079355A">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33F0FD0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F28951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ED7EFC"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1020080610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3C2D504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16D9F9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14 319,67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91327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13 877,82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4AA0D4"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13 877,82</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008C06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42 075,31</w:t>
            </w:r>
          </w:p>
        </w:tc>
      </w:tr>
      <w:tr w:rsidR="00233D58" w:rsidRPr="0078537E" w14:paraId="043EF369" w14:textId="77777777" w:rsidTr="0079355A">
        <w:trPr>
          <w:trHeight w:val="413"/>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9C5C587"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1337A24A"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5859A6FB"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0267CA92" w14:textId="77777777" w:rsidR="00233D58" w:rsidRPr="0078537E" w:rsidRDefault="00233D58" w:rsidP="0079355A">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62D2FF48"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5398487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220ABA"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1020080610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79024C3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110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32171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13 406,33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ABDF9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13 022,32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AD535C"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13 022,32</w:t>
            </w:r>
          </w:p>
        </w:tc>
        <w:tc>
          <w:tcPr>
            <w:tcW w:w="1349" w:type="dxa"/>
            <w:tcBorders>
              <w:top w:val="single" w:sz="4" w:space="0" w:color="auto"/>
              <w:left w:val="single" w:sz="4" w:space="0" w:color="auto"/>
              <w:bottom w:val="single" w:sz="4" w:space="0" w:color="auto"/>
              <w:right w:val="single" w:sz="4" w:space="0" w:color="auto"/>
            </w:tcBorders>
            <w:vAlign w:val="center"/>
            <w:hideMark/>
          </w:tcPr>
          <w:p w14:paraId="0463D06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39 450,97</w:t>
            </w:r>
          </w:p>
        </w:tc>
      </w:tr>
      <w:tr w:rsidR="00233D58" w:rsidRPr="0078537E" w14:paraId="5E6DB67A" w14:textId="77777777" w:rsidTr="0079355A">
        <w:trPr>
          <w:trHeight w:val="417"/>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E0CBD83"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49CF3789"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2D9260CE"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6398971A" w14:textId="77777777" w:rsidR="00233D58" w:rsidRPr="0078537E" w:rsidRDefault="00233D58" w:rsidP="0079355A">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6FE9993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FA8760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C3CAB9"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1020080610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6E44E44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F5BC0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913,34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3A27E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801,75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1AF729"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801,75</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C88929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2 516,84</w:t>
            </w:r>
          </w:p>
        </w:tc>
      </w:tr>
      <w:tr w:rsidR="00233D58" w:rsidRPr="0078537E" w14:paraId="1B2025DF" w14:textId="77777777" w:rsidTr="0079355A">
        <w:trPr>
          <w:trHeight w:val="43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1FE5990"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05BEAABB"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7EA86AFF"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1E1DB924" w14:textId="77777777" w:rsidR="00233D58" w:rsidRPr="0078537E" w:rsidRDefault="00233D58" w:rsidP="0079355A">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7554615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126F01E"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D67AA8"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1020080610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782C24A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850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86AED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EDA93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53,75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82B280"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53,75</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A069F7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107,50</w:t>
            </w:r>
          </w:p>
        </w:tc>
      </w:tr>
      <w:tr w:rsidR="00233D58" w:rsidRPr="0078537E" w14:paraId="2C23EED0" w14:textId="77777777" w:rsidTr="0079355A">
        <w:trPr>
          <w:trHeight w:val="379"/>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B5991BC" w14:textId="77777777" w:rsidR="00233D58" w:rsidRPr="0078537E" w:rsidRDefault="00233D58" w:rsidP="0079355A">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7638BC33" w14:textId="77777777" w:rsidR="00233D58" w:rsidRPr="0078537E" w:rsidRDefault="00233D58" w:rsidP="0079355A">
            <w:pPr>
              <w:spacing w:after="0" w:line="240" w:lineRule="auto"/>
              <w:rPr>
                <w:rFonts w:ascii="Times New Roman" w:hAnsi="Times New Roman" w:cs="Times New Roman"/>
                <w:sz w:val="24"/>
                <w:szCs w:val="24"/>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7998E7BC" w14:textId="77777777" w:rsidR="00233D58" w:rsidRPr="0078537E" w:rsidRDefault="00233D58" w:rsidP="0079355A">
            <w:pPr>
              <w:spacing w:after="0" w:line="240" w:lineRule="auto"/>
              <w:rPr>
                <w:rFonts w:ascii="Times New Roman" w:hAnsi="Times New Roman" w:cs="Times New Roman"/>
                <w:sz w:val="24"/>
                <w:szCs w:val="24"/>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79FF1732" w14:textId="77777777" w:rsidR="00233D58" w:rsidRPr="0078537E" w:rsidRDefault="00233D58" w:rsidP="0079355A">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4A29DBC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2E0B8C2"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0705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1CBA0D"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1020080610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631A5AD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1AD274"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086D6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10,54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59EA46"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10,54</w:t>
            </w:r>
          </w:p>
        </w:tc>
        <w:tc>
          <w:tcPr>
            <w:tcW w:w="1349" w:type="dxa"/>
            <w:tcBorders>
              <w:top w:val="single" w:sz="4" w:space="0" w:color="auto"/>
              <w:left w:val="single" w:sz="4" w:space="0" w:color="auto"/>
              <w:bottom w:val="single" w:sz="4" w:space="0" w:color="auto"/>
              <w:right w:val="single" w:sz="4" w:space="0" w:color="auto"/>
            </w:tcBorders>
            <w:vAlign w:val="center"/>
            <w:hideMark/>
          </w:tcPr>
          <w:p w14:paraId="737D61F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31,08</w:t>
            </w:r>
          </w:p>
        </w:tc>
      </w:tr>
      <w:tr w:rsidR="00233D58" w:rsidRPr="0078537E" w14:paraId="05A06860" w14:textId="77777777" w:rsidTr="0079355A">
        <w:trPr>
          <w:trHeight w:val="85"/>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798D704F"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3.2</w:t>
            </w:r>
          </w:p>
        </w:tc>
        <w:tc>
          <w:tcPr>
            <w:tcW w:w="1456" w:type="dxa"/>
            <w:tcBorders>
              <w:top w:val="single" w:sz="4" w:space="0" w:color="auto"/>
              <w:left w:val="single" w:sz="4" w:space="0" w:color="auto"/>
              <w:bottom w:val="single" w:sz="4" w:space="0" w:color="auto"/>
              <w:right w:val="single" w:sz="4" w:space="0" w:color="auto"/>
            </w:tcBorders>
            <w:vAlign w:val="center"/>
            <w:hideMark/>
          </w:tcPr>
          <w:p w14:paraId="421A833B"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2.2</w:t>
            </w:r>
          </w:p>
        </w:tc>
        <w:tc>
          <w:tcPr>
            <w:tcW w:w="1825" w:type="dxa"/>
            <w:tcBorders>
              <w:top w:val="single" w:sz="4" w:space="0" w:color="auto"/>
              <w:left w:val="single" w:sz="4" w:space="0" w:color="auto"/>
              <w:bottom w:val="single" w:sz="4" w:space="0" w:color="auto"/>
              <w:right w:val="single" w:sz="4" w:space="0" w:color="auto"/>
            </w:tcBorders>
            <w:hideMark/>
          </w:tcPr>
          <w:p w14:paraId="0E294414" w14:textId="77777777" w:rsidR="00233D58" w:rsidRPr="0078537E" w:rsidRDefault="00233D58" w:rsidP="0079355A">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0257E58" w14:textId="77777777" w:rsidR="00233D58" w:rsidRPr="0078537E" w:rsidRDefault="00233D58" w:rsidP="0079355A">
            <w:pPr>
              <w:spacing w:after="0" w:line="240" w:lineRule="auto"/>
              <w:jc w:val="center"/>
              <w:rPr>
                <w:rFonts w:ascii="Times New Roman" w:hAnsi="Times New Roman" w:cs="Times New Roman"/>
                <w:spacing w:val="-2"/>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196CCFF6"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E72C99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AD5D2F"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1020080870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59DCA31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6ACE4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52,00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794B5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84,32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4C53F8" w14:textId="77777777" w:rsidR="00233D58" w:rsidRPr="0078537E" w:rsidRDefault="00233D58" w:rsidP="0079355A">
            <w:pPr>
              <w:spacing w:after="0" w:line="240" w:lineRule="auto"/>
              <w:ind w:left="-108" w:right="-108"/>
              <w:jc w:val="center"/>
              <w:rPr>
                <w:rFonts w:ascii="Times New Roman" w:hAnsi="Times New Roman" w:cs="Times New Roman"/>
              </w:rPr>
            </w:pPr>
            <w:r w:rsidRPr="0078537E">
              <w:rPr>
                <w:rFonts w:ascii="Times New Roman" w:hAnsi="Times New Roman" w:cs="Times New Roman"/>
              </w:rPr>
              <w:t>84,32</w:t>
            </w:r>
          </w:p>
        </w:tc>
        <w:tc>
          <w:tcPr>
            <w:tcW w:w="1349" w:type="dxa"/>
            <w:tcBorders>
              <w:top w:val="single" w:sz="4" w:space="0" w:color="auto"/>
              <w:left w:val="single" w:sz="4" w:space="0" w:color="auto"/>
              <w:bottom w:val="single" w:sz="4" w:space="0" w:color="auto"/>
              <w:right w:val="single" w:sz="4" w:space="0" w:color="auto"/>
            </w:tcBorders>
            <w:vAlign w:val="center"/>
            <w:hideMark/>
          </w:tcPr>
          <w:p w14:paraId="2F3E571B"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220,64</w:t>
            </w:r>
          </w:p>
        </w:tc>
      </w:tr>
      <w:tr w:rsidR="00233D58" w:rsidRPr="0078537E" w14:paraId="6774B505" w14:textId="77777777" w:rsidTr="0079355A">
        <w:trPr>
          <w:trHeight w:val="138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75D0DBE0"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lastRenderedPageBreak/>
              <w:t>4</w:t>
            </w:r>
          </w:p>
        </w:tc>
        <w:tc>
          <w:tcPr>
            <w:tcW w:w="1456" w:type="dxa"/>
            <w:tcBorders>
              <w:top w:val="single" w:sz="4" w:space="0" w:color="auto"/>
              <w:left w:val="single" w:sz="4" w:space="0" w:color="auto"/>
              <w:bottom w:val="single" w:sz="4" w:space="0" w:color="auto"/>
              <w:right w:val="single" w:sz="4" w:space="0" w:color="auto"/>
            </w:tcBorders>
            <w:vAlign w:val="center"/>
            <w:hideMark/>
          </w:tcPr>
          <w:p w14:paraId="689018A2"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Подпрограмма 3</w:t>
            </w:r>
          </w:p>
        </w:tc>
        <w:tc>
          <w:tcPr>
            <w:tcW w:w="1825" w:type="dxa"/>
            <w:tcBorders>
              <w:top w:val="single" w:sz="4" w:space="0" w:color="auto"/>
              <w:left w:val="single" w:sz="4" w:space="0" w:color="auto"/>
              <w:bottom w:val="single" w:sz="4" w:space="0" w:color="auto"/>
              <w:right w:val="single" w:sz="4" w:space="0" w:color="auto"/>
            </w:tcBorders>
            <w:vAlign w:val="center"/>
            <w:hideMark/>
          </w:tcPr>
          <w:p w14:paraId="7B0DED38" w14:textId="77777777" w:rsidR="00233D58" w:rsidRPr="0078537E" w:rsidRDefault="00233D58" w:rsidP="0079355A">
            <w:pPr>
              <w:spacing w:after="0" w:line="240" w:lineRule="auto"/>
              <w:ind w:right="22"/>
              <w:jc w:val="center"/>
              <w:rPr>
                <w:rFonts w:ascii="Times New Roman" w:hAnsi="Times New Roman" w:cs="Times New Roman"/>
                <w:spacing w:val="-5"/>
                <w:sz w:val="24"/>
                <w:szCs w:val="24"/>
              </w:rPr>
            </w:pPr>
            <w:r w:rsidRPr="0078537E">
              <w:rPr>
                <w:rFonts w:ascii="Times New Roman" w:hAnsi="Times New Roman" w:cs="Times New Roman"/>
                <w:sz w:val="24"/>
                <w:szCs w:val="24"/>
              </w:rPr>
              <w:t>Развитие инфраструктуры муниципального образования город Минусинск</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0526C89"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51AB2E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4D969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97F14E"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11294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6A8BB9"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43 996,43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7F11B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D8A88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21C6ECB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43 996,43</w:t>
            </w:r>
          </w:p>
        </w:tc>
      </w:tr>
      <w:tr w:rsidR="00233D58" w:rsidRPr="0078537E" w14:paraId="5BB33072" w14:textId="77777777" w:rsidTr="0079355A">
        <w:trPr>
          <w:trHeight w:val="1380"/>
          <w:jc w:val="center"/>
        </w:trPr>
        <w:tc>
          <w:tcPr>
            <w:tcW w:w="1129" w:type="dxa"/>
            <w:tcBorders>
              <w:top w:val="single" w:sz="4" w:space="0" w:color="auto"/>
              <w:left w:val="single" w:sz="4" w:space="0" w:color="auto"/>
              <w:bottom w:val="single" w:sz="4" w:space="0" w:color="auto"/>
              <w:right w:val="single" w:sz="4" w:space="0" w:color="auto"/>
            </w:tcBorders>
            <w:vAlign w:val="center"/>
          </w:tcPr>
          <w:p w14:paraId="03518106"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4.1</w:t>
            </w:r>
          </w:p>
        </w:tc>
        <w:tc>
          <w:tcPr>
            <w:tcW w:w="1456" w:type="dxa"/>
            <w:tcBorders>
              <w:top w:val="single" w:sz="4" w:space="0" w:color="auto"/>
              <w:left w:val="single" w:sz="4" w:space="0" w:color="auto"/>
              <w:bottom w:val="single" w:sz="4" w:space="0" w:color="auto"/>
              <w:right w:val="single" w:sz="4" w:space="0" w:color="auto"/>
            </w:tcBorders>
            <w:vAlign w:val="center"/>
          </w:tcPr>
          <w:p w14:paraId="68CF6E7C"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3.1</w:t>
            </w:r>
          </w:p>
        </w:tc>
        <w:tc>
          <w:tcPr>
            <w:tcW w:w="1825" w:type="dxa"/>
            <w:tcBorders>
              <w:top w:val="single" w:sz="4" w:space="0" w:color="auto"/>
              <w:left w:val="single" w:sz="4" w:space="0" w:color="auto"/>
              <w:bottom w:val="single" w:sz="4" w:space="0" w:color="auto"/>
              <w:right w:val="single" w:sz="4" w:space="0" w:color="auto"/>
            </w:tcBorders>
            <w:vAlign w:val="center"/>
          </w:tcPr>
          <w:p w14:paraId="78CE8ACC" w14:textId="77777777" w:rsidR="00233D58" w:rsidRPr="0078537E" w:rsidRDefault="00233D58" w:rsidP="0079355A">
            <w:pPr>
              <w:spacing w:after="0" w:line="240" w:lineRule="auto"/>
              <w:ind w:right="22"/>
              <w:jc w:val="center"/>
              <w:rPr>
                <w:rFonts w:ascii="Times New Roman" w:hAnsi="Times New Roman" w:cs="Times New Roman"/>
                <w:sz w:val="24"/>
                <w:szCs w:val="24"/>
              </w:rPr>
            </w:pPr>
            <w:r w:rsidRPr="0078537E">
              <w:rPr>
                <w:rFonts w:ascii="Times New Roman" w:hAnsi="Times New Roman" w:cs="Times New Roman"/>
                <w:sz w:val="24"/>
                <w:szCs w:val="24"/>
              </w:rPr>
              <w:t>Расходы за счет средств иного межбюджетного трансферта за содействие развитию налогового потенциала</w:t>
            </w:r>
          </w:p>
        </w:tc>
        <w:tc>
          <w:tcPr>
            <w:tcW w:w="2267" w:type="dxa"/>
            <w:tcBorders>
              <w:top w:val="single" w:sz="4" w:space="0" w:color="auto"/>
              <w:left w:val="single" w:sz="4" w:space="0" w:color="auto"/>
              <w:bottom w:val="single" w:sz="4" w:space="0" w:color="auto"/>
              <w:right w:val="single" w:sz="4" w:space="0" w:color="auto"/>
            </w:tcBorders>
            <w:vAlign w:val="center"/>
          </w:tcPr>
          <w:p w14:paraId="26AFBFB4"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F5A1F2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F69EEE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E0049E0"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1030077450</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C1EE46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tcPr>
          <w:p w14:paraId="182C141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3 996,43</w:t>
            </w:r>
          </w:p>
        </w:tc>
        <w:tc>
          <w:tcPr>
            <w:tcW w:w="1134" w:type="dxa"/>
            <w:tcBorders>
              <w:top w:val="single" w:sz="4" w:space="0" w:color="auto"/>
              <w:left w:val="single" w:sz="4" w:space="0" w:color="auto"/>
              <w:bottom w:val="single" w:sz="4" w:space="0" w:color="auto"/>
              <w:right w:val="single" w:sz="4" w:space="0" w:color="auto"/>
            </w:tcBorders>
            <w:vAlign w:val="center"/>
          </w:tcPr>
          <w:p w14:paraId="6E0B6855"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46AE64A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2B57A073"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3 996,43</w:t>
            </w:r>
          </w:p>
        </w:tc>
      </w:tr>
      <w:tr w:rsidR="00233D58" w:rsidRPr="0078537E" w14:paraId="5987DA84" w14:textId="77777777" w:rsidTr="0079355A">
        <w:trPr>
          <w:trHeight w:val="273"/>
          <w:jc w:val="center"/>
        </w:trPr>
        <w:tc>
          <w:tcPr>
            <w:tcW w:w="1129" w:type="dxa"/>
            <w:tcBorders>
              <w:top w:val="single" w:sz="4" w:space="0" w:color="auto"/>
              <w:left w:val="single" w:sz="4" w:space="0" w:color="auto"/>
              <w:bottom w:val="single" w:sz="4" w:space="0" w:color="auto"/>
              <w:right w:val="single" w:sz="4" w:space="0" w:color="auto"/>
            </w:tcBorders>
            <w:vAlign w:val="center"/>
          </w:tcPr>
          <w:p w14:paraId="045668FF" w14:textId="77777777" w:rsidR="00233D58" w:rsidRPr="0078537E" w:rsidRDefault="00233D58" w:rsidP="0079355A">
            <w:pPr>
              <w:spacing w:after="0" w:line="240" w:lineRule="auto"/>
              <w:ind w:hanging="105"/>
              <w:jc w:val="center"/>
              <w:rPr>
                <w:rFonts w:ascii="Times New Roman" w:hAnsi="Times New Roman" w:cs="Times New Roman"/>
                <w:sz w:val="24"/>
                <w:szCs w:val="24"/>
              </w:rPr>
            </w:pPr>
            <w:r w:rsidRPr="0078537E">
              <w:rPr>
                <w:rFonts w:ascii="Times New Roman" w:hAnsi="Times New Roman" w:cs="Times New Roman"/>
                <w:sz w:val="24"/>
                <w:szCs w:val="24"/>
              </w:rPr>
              <w:t>4.2</w:t>
            </w:r>
          </w:p>
        </w:tc>
        <w:tc>
          <w:tcPr>
            <w:tcW w:w="1456" w:type="dxa"/>
            <w:tcBorders>
              <w:top w:val="single" w:sz="4" w:space="0" w:color="auto"/>
              <w:left w:val="single" w:sz="4" w:space="0" w:color="auto"/>
              <w:bottom w:val="single" w:sz="4" w:space="0" w:color="auto"/>
              <w:right w:val="single" w:sz="4" w:space="0" w:color="auto"/>
            </w:tcBorders>
            <w:vAlign w:val="center"/>
          </w:tcPr>
          <w:p w14:paraId="0206C17A"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Мероприятие 3.2</w:t>
            </w:r>
          </w:p>
        </w:tc>
        <w:tc>
          <w:tcPr>
            <w:tcW w:w="1825" w:type="dxa"/>
            <w:tcBorders>
              <w:top w:val="single" w:sz="4" w:space="0" w:color="auto"/>
              <w:left w:val="single" w:sz="4" w:space="0" w:color="auto"/>
              <w:bottom w:val="single" w:sz="4" w:space="0" w:color="auto"/>
              <w:right w:val="single" w:sz="4" w:space="0" w:color="auto"/>
            </w:tcBorders>
            <w:vAlign w:val="center"/>
          </w:tcPr>
          <w:p w14:paraId="583919B2" w14:textId="77777777" w:rsidR="00233D58" w:rsidRPr="0078537E" w:rsidRDefault="00233D58" w:rsidP="0079355A">
            <w:pPr>
              <w:spacing w:after="0" w:line="240" w:lineRule="auto"/>
              <w:ind w:right="22"/>
              <w:jc w:val="center"/>
              <w:rPr>
                <w:rFonts w:ascii="Times New Roman" w:hAnsi="Times New Roman" w:cs="Times New Roman"/>
                <w:sz w:val="24"/>
                <w:szCs w:val="24"/>
              </w:rPr>
            </w:pPr>
            <w:r w:rsidRPr="0078537E">
              <w:rPr>
                <w:rFonts w:ascii="Times New Roman" w:hAnsi="Times New Roman" w:cs="Times New Roman"/>
                <w:sz w:val="24"/>
                <w:szCs w:val="24"/>
              </w:rPr>
              <w:t xml:space="preserve">Предоставление субсидий муниципальным унитарным предприятиям города Минусинска в целях финансового обеспечения части затрат для предупреждения их банкротства и восстановления </w:t>
            </w:r>
            <w:r w:rsidRPr="0078537E">
              <w:rPr>
                <w:rFonts w:ascii="Times New Roman" w:hAnsi="Times New Roman" w:cs="Times New Roman"/>
                <w:sz w:val="24"/>
                <w:szCs w:val="24"/>
              </w:rPr>
              <w:lastRenderedPageBreak/>
              <w:t>платежеспособности</w:t>
            </w:r>
          </w:p>
        </w:tc>
        <w:tc>
          <w:tcPr>
            <w:tcW w:w="2267" w:type="dxa"/>
            <w:tcBorders>
              <w:top w:val="single" w:sz="4" w:space="0" w:color="auto"/>
              <w:left w:val="single" w:sz="4" w:space="0" w:color="auto"/>
              <w:bottom w:val="single" w:sz="4" w:space="0" w:color="auto"/>
              <w:right w:val="single" w:sz="4" w:space="0" w:color="auto"/>
            </w:tcBorders>
            <w:vAlign w:val="center"/>
          </w:tcPr>
          <w:p w14:paraId="219B9A3C" w14:textId="77777777" w:rsidR="00233D58" w:rsidRPr="0078537E" w:rsidRDefault="00233D58" w:rsidP="0079355A">
            <w:pPr>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lastRenderedPageBreak/>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978AEBC"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5D45250"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D66B61B" w14:textId="77777777" w:rsidR="00233D58" w:rsidRPr="0078537E" w:rsidRDefault="00233D58" w:rsidP="0079355A">
            <w:pPr>
              <w:spacing w:after="0" w:line="240" w:lineRule="auto"/>
              <w:ind w:right="-108"/>
              <w:jc w:val="center"/>
              <w:rPr>
                <w:rFonts w:ascii="Times New Roman" w:hAnsi="Times New Roman" w:cs="Times New Roman"/>
              </w:rPr>
            </w:pPr>
            <w:r w:rsidRPr="0078537E">
              <w:rPr>
                <w:rFonts w:ascii="Times New Roman" w:hAnsi="Times New Roman" w:cs="Times New Roman"/>
              </w:rPr>
              <w:t>1030080990</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8650AF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810</w:t>
            </w:r>
          </w:p>
        </w:tc>
        <w:tc>
          <w:tcPr>
            <w:tcW w:w="1417" w:type="dxa"/>
            <w:tcBorders>
              <w:top w:val="single" w:sz="4" w:space="0" w:color="auto"/>
              <w:left w:val="single" w:sz="4" w:space="0" w:color="auto"/>
              <w:bottom w:val="single" w:sz="4" w:space="0" w:color="auto"/>
              <w:right w:val="single" w:sz="4" w:space="0" w:color="auto"/>
            </w:tcBorders>
            <w:noWrap/>
            <w:vAlign w:val="center"/>
          </w:tcPr>
          <w:p w14:paraId="57637C4D"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40 000,00</w:t>
            </w:r>
          </w:p>
        </w:tc>
        <w:tc>
          <w:tcPr>
            <w:tcW w:w="1134" w:type="dxa"/>
            <w:tcBorders>
              <w:top w:val="single" w:sz="4" w:space="0" w:color="auto"/>
              <w:left w:val="single" w:sz="4" w:space="0" w:color="auto"/>
              <w:bottom w:val="single" w:sz="4" w:space="0" w:color="auto"/>
              <w:right w:val="single" w:sz="4" w:space="0" w:color="auto"/>
            </w:tcBorders>
            <w:vAlign w:val="center"/>
          </w:tcPr>
          <w:p w14:paraId="1EA4817F"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808B1B7"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70968561" w14:textId="77777777" w:rsidR="00233D58" w:rsidRPr="0078537E" w:rsidRDefault="00233D58" w:rsidP="0079355A">
            <w:pPr>
              <w:spacing w:after="0" w:line="240" w:lineRule="auto"/>
              <w:jc w:val="center"/>
              <w:rPr>
                <w:rFonts w:ascii="Times New Roman" w:hAnsi="Times New Roman" w:cs="Times New Roman"/>
              </w:rPr>
            </w:pPr>
            <w:r w:rsidRPr="0078537E">
              <w:rPr>
                <w:rFonts w:ascii="Times New Roman" w:hAnsi="Times New Roman" w:cs="Times New Roman"/>
              </w:rPr>
              <w:t>40 000,00</w:t>
            </w:r>
          </w:p>
        </w:tc>
      </w:tr>
    </w:tbl>
    <w:p w14:paraId="25984E1F" w14:textId="77777777" w:rsidR="005E5CDD" w:rsidRPr="0078537E" w:rsidRDefault="005E5CDD" w:rsidP="005E5CDD">
      <w:pPr>
        <w:spacing w:after="0" w:line="240" w:lineRule="auto"/>
        <w:rPr>
          <w:rFonts w:ascii="Times New Roman" w:hAnsi="Times New Roman" w:cs="Times New Roman"/>
          <w:sz w:val="28"/>
          <w:szCs w:val="28"/>
        </w:rPr>
      </w:pPr>
    </w:p>
    <w:p w14:paraId="5F0CA0DF" w14:textId="77777777" w:rsidR="00EA2B21" w:rsidRPr="0078537E" w:rsidRDefault="00EA2B21" w:rsidP="005E5CDD">
      <w:pPr>
        <w:spacing w:after="0" w:line="240" w:lineRule="auto"/>
        <w:rPr>
          <w:rFonts w:ascii="Times New Roman" w:hAnsi="Times New Roman" w:cs="Times New Roman"/>
          <w:sz w:val="28"/>
          <w:szCs w:val="28"/>
        </w:rPr>
      </w:pPr>
    </w:p>
    <w:p w14:paraId="02848453" w14:textId="77777777" w:rsidR="005E5CDD" w:rsidRPr="0078537E" w:rsidRDefault="005E5CDD" w:rsidP="005E5CDD">
      <w:pPr>
        <w:spacing w:after="0" w:line="240" w:lineRule="auto"/>
        <w:rPr>
          <w:rFonts w:ascii="Times New Roman" w:hAnsi="Times New Roman" w:cs="Times New Roman"/>
          <w:sz w:val="28"/>
          <w:szCs w:val="28"/>
        </w:rPr>
      </w:pPr>
    </w:p>
    <w:p w14:paraId="30D51A8D"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w:t>
      </w:r>
      <w:bookmarkStart w:id="33" w:name="_Hlk130985911"/>
      <w:r w:rsidRPr="0078537E">
        <w:rPr>
          <w:rFonts w:ascii="Times New Roman" w:hAnsi="Times New Roman" w:cs="Times New Roman"/>
          <w:sz w:val="24"/>
          <w:szCs w:val="24"/>
        </w:rPr>
        <w:t xml:space="preserve">Заместитель Главы города по экономике и финансам </w:t>
      </w:r>
    </w:p>
    <w:p w14:paraId="7A68681E"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руководитель управления экономики и имущественных </w:t>
      </w:r>
    </w:p>
    <w:p w14:paraId="126F3007" w14:textId="77777777" w:rsidR="00FF6770" w:rsidRPr="0078537E" w:rsidRDefault="005E5CDD" w:rsidP="005E5CDD">
      <w:pPr>
        <w:widowControl w:val="0"/>
        <w:autoSpaceDE w:val="0"/>
        <w:autoSpaceDN w:val="0"/>
        <w:spacing w:after="0" w:line="240" w:lineRule="auto"/>
        <w:jc w:val="both"/>
        <w:rPr>
          <w:rFonts w:ascii="Times New Roman" w:hAnsi="Times New Roman" w:cs="Times New Roman"/>
          <w:sz w:val="24"/>
          <w:szCs w:val="24"/>
        </w:rPr>
      </w:pPr>
      <w:r w:rsidRPr="0078537E">
        <w:rPr>
          <w:rFonts w:ascii="Times New Roman" w:hAnsi="Times New Roman" w:cs="Times New Roman"/>
          <w:sz w:val="24"/>
          <w:szCs w:val="24"/>
        </w:rPr>
        <w:t>отношений администрации города Минусинска                                                                                                                                            Е.Н. Грязев</w:t>
      </w:r>
      <w:bookmarkEnd w:id="33"/>
      <w:r w:rsidR="00EA2B21" w:rsidRPr="0078537E">
        <w:rPr>
          <w:rFonts w:ascii="Times New Roman" w:hAnsi="Times New Roman" w:cs="Times New Roman"/>
          <w:sz w:val="24"/>
          <w:szCs w:val="24"/>
        </w:rPr>
        <w:t>а</w:t>
      </w:r>
    </w:p>
    <w:p w14:paraId="4E922A06" w14:textId="77777777" w:rsidR="00FF6770" w:rsidRPr="0078537E" w:rsidRDefault="00FF6770" w:rsidP="005E5CDD">
      <w:pPr>
        <w:widowControl w:val="0"/>
        <w:autoSpaceDE w:val="0"/>
        <w:autoSpaceDN w:val="0"/>
        <w:spacing w:after="0" w:line="240" w:lineRule="auto"/>
        <w:jc w:val="both"/>
        <w:rPr>
          <w:rFonts w:ascii="Times New Roman" w:hAnsi="Times New Roman" w:cs="Times New Roman"/>
          <w:sz w:val="24"/>
          <w:szCs w:val="24"/>
        </w:rPr>
      </w:pPr>
    </w:p>
    <w:bookmarkEnd w:id="32"/>
    <w:p w14:paraId="58630BD5" w14:textId="77777777" w:rsidR="00FF6770" w:rsidRPr="0078537E" w:rsidRDefault="00FF6770" w:rsidP="005E5CDD">
      <w:pPr>
        <w:widowControl w:val="0"/>
        <w:autoSpaceDE w:val="0"/>
        <w:autoSpaceDN w:val="0"/>
        <w:spacing w:after="0" w:line="240" w:lineRule="auto"/>
        <w:jc w:val="both"/>
        <w:rPr>
          <w:rFonts w:ascii="Times New Roman" w:hAnsi="Times New Roman" w:cs="Times New Roman"/>
          <w:sz w:val="24"/>
          <w:szCs w:val="24"/>
        </w:rPr>
      </w:pPr>
    </w:p>
    <w:p w14:paraId="6AC9DA8B" w14:textId="77777777" w:rsidR="00F5612A" w:rsidRDefault="00F5612A" w:rsidP="005E5CDD">
      <w:pPr>
        <w:tabs>
          <w:tab w:val="left" w:pos="9781"/>
        </w:tabs>
        <w:spacing w:after="0" w:line="240" w:lineRule="auto"/>
        <w:jc w:val="right"/>
        <w:rPr>
          <w:rFonts w:ascii="Times New Roman" w:hAnsi="Times New Roman" w:cs="Times New Roman"/>
          <w:sz w:val="24"/>
          <w:szCs w:val="24"/>
        </w:rPr>
      </w:pPr>
      <w:bookmarkStart w:id="34" w:name="_Hlk154650610"/>
    </w:p>
    <w:p w14:paraId="611BD623"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1914B51E"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074711E8"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66B5DDC4"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0A3BECC2"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065A4586"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71515BA1"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68ACE875"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6C992000"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0C8B295F"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1ED2F88B"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714B9568"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1B4E7E70"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3B900EA7"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283A6366"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2DFDC7E7"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7444CBED"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3849B1B0"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6F729F9D"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24429DDC"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0BEF575C"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06BA4499" w14:textId="77777777" w:rsidR="0078537E" w:rsidRDefault="0078537E" w:rsidP="005E5CDD">
      <w:pPr>
        <w:tabs>
          <w:tab w:val="left" w:pos="9781"/>
        </w:tabs>
        <w:spacing w:after="0" w:line="240" w:lineRule="auto"/>
        <w:jc w:val="right"/>
        <w:rPr>
          <w:rFonts w:ascii="Times New Roman" w:hAnsi="Times New Roman" w:cs="Times New Roman"/>
          <w:sz w:val="24"/>
          <w:szCs w:val="24"/>
        </w:rPr>
      </w:pPr>
    </w:p>
    <w:p w14:paraId="47C1C47C" w14:textId="77777777" w:rsidR="0078537E" w:rsidRPr="0078537E" w:rsidRDefault="0078537E" w:rsidP="005E5CDD">
      <w:pPr>
        <w:tabs>
          <w:tab w:val="left" w:pos="9781"/>
        </w:tabs>
        <w:spacing w:after="0" w:line="240" w:lineRule="auto"/>
        <w:jc w:val="right"/>
        <w:rPr>
          <w:rFonts w:ascii="Times New Roman" w:hAnsi="Times New Roman" w:cs="Times New Roman"/>
          <w:sz w:val="24"/>
          <w:szCs w:val="24"/>
        </w:rPr>
      </w:pPr>
    </w:p>
    <w:p w14:paraId="5CD2037A" w14:textId="77777777" w:rsidR="005E5CDD" w:rsidRPr="0078537E" w:rsidRDefault="005E5CDD" w:rsidP="005E5CDD">
      <w:pPr>
        <w:tabs>
          <w:tab w:val="left" w:pos="9781"/>
        </w:tabs>
        <w:spacing w:after="0" w:line="240" w:lineRule="auto"/>
        <w:jc w:val="right"/>
        <w:rPr>
          <w:rFonts w:ascii="Times New Roman" w:hAnsi="Times New Roman" w:cs="Times New Roman"/>
          <w:sz w:val="24"/>
          <w:szCs w:val="24"/>
        </w:rPr>
      </w:pPr>
      <w:r w:rsidRPr="0078537E">
        <w:rPr>
          <w:rFonts w:ascii="Times New Roman" w:hAnsi="Times New Roman" w:cs="Times New Roman"/>
          <w:sz w:val="24"/>
          <w:szCs w:val="24"/>
        </w:rPr>
        <w:lastRenderedPageBreak/>
        <w:t xml:space="preserve">Приложение № 5 к муниципальной программе                             </w:t>
      </w:r>
    </w:p>
    <w:p w14:paraId="7FDC3842" w14:textId="77777777" w:rsidR="005E5CDD" w:rsidRPr="0078537E" w:rsidRDefault="005E5CDD" w:rsidP="005E5CDD">
      <w:pPr>
        <w:tabs>
          <w:tab w:val="left" w:pos="9781"/>
        </w:tabs>
        <w:spacing w:after="0" w:line="240" w:lineRule="auto"/>
        <w:jc w:val="right"/>
        <w:rPr>
          <w:rFonts w:ascii="Times New Roman" w:hAnsi="Times New Roman" w:cs="Times New Roman"/>
          <w:sz w:val="24"/>
          <w:szCs w:val="24"/>
        </w:rPr>
      </w:pPr>
      <w:r w:rsidRPr="0078537E">
        <w:rPr>
          <w:rFonts w:ascii="Times New Roman" w:hAnsi="Times New Roman" w:cs="Times New Roman"/>
          <w:sz w:val="24"/>
          <w:szCs w:val="24"/>
        </w:rPr>
        <w:t xml:space="preserve">«Эффективное управление      муниципальным </w:t>
      </w:r>
    </w:p>
    <w:p w14:paraId="3E672D1E" w14:textId="77777777" w:rsidR="005E5CDD" w:rsidRPr="0078537E" w:rsidRDefault="005E5CDD" w:rsidP="005E5CDD">
      <w:pPr>
        <w:tabs>
          <w:tab w:val="left" w:pos="9498"/>
          <w:tab w:val="left" w:pos="9781"/>
        </w:tabs>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 xml:space="preserve">                                                                                                                                             имуществом города Минусинска»</w:t>
      </w:r>
    </w:p>
    <w:p w14:paraId="173ABC88" w14:textId="77777777" w:rsidR="005E5CDD" w:rsidRPr="0078537E" w:rsidRDefault="005E5CDD" w:rsidP="005E5CDD">
      <w:pPr>
        <w:spacing w:after="0" w:line="240" w:lineRule="auto"/>
        <w:jc w:val="center"/>
        <w:rPr>
          <w:rFonts w:ascii="Times New Roman" w:hAnsi="Times New Roman" w:cs="Times New Roman"/>
          <w:sz w:val="28"/>
          <w:szCs w:val="28"/>
        </w:rPr>
      </w:pPr>
    </w:p>
    <w:p w14:paraId="435F5EB6" w14:textId="77777777" w:rsidR="009654FD" w:rsidRPr="0078537E" w:rsidRDefault="009654FD" w:rsidP="005E5CDD">
      <w:pPr>
        <w:spacing w:after="0" w:line="240" w:lineRule="auto"/>
        <w:rPr>
          <w:rFonts w:ascii="Times New Roman" w:hAnsi="Times New Roman" w:cs="Times New Roman"/>
        </w:rPr>
      </w:pPr>
    </w:p>
    <w:p w14:paraId="3CC13386" w14:textId="77777777" w:rsidR="009654FD" w:rsidRPr="0078537E" w:rsidRDefault="009654FD" w:rsidP="009654FD">
      <w:pPr>
        <w:spacing w:after="0" w:line="240" w:lineRule="auto"/>
        <w:jc w:val="center"/>
        <w:rPr>
          <w:rFonts w:ascii="Times" w:hAnsi="Times"/>
        </w:rPr>
      </w:pPr>
      <w:r w:rsidRPr="0078537E">
        <w:rPr>
          <w:rFonts w:ascii="Times New Roman" w:hAnsi="Times New Roman" w:cs="Times New Roman"/>
        </w:rPr>
        <w:t>Распределение</w:t>
      </w:r>
    </w:p>
    <w:p w14:paraId="5AE2797D" w14:textId="77777777" w:rsidR="009654FD" w:rsidRPr="0078537E" w:rsidRDefault="009654FD" w:rsidP="009654FD">
      <w:pPr>
        <w:spacing w:after="0" w:line="240" w:lineRule="auto"/>
        <w:jc w:val="center"/>
        <w:rPr>
          <w:rFonts w:ascii="Times" w:hAnsi="Times"/>
        </w:rPr>
      </w:pPr>
      <w:r w:rsidRPr="0078537E">
        <w:rPr>
          <w:rFonts w:ascii="Times New Roman" w:hAnsi="Times New Roman" w:cs="Times New Roman"/>
        </w:rPr>
        <w:t>планируемых</w:t>
      </w:r>
      <w:r w:rsidRPr="0078537E">
        <w:rPr>
          <w:rFonts w:ascii="Times" w:hAnsi="Times"/>
        </w:rPr>
        <w:t xml:space="preserve"> </w:t>
      </w:r>
      <w:r w:rsidRPr="0078537E">
        <w:rPr>
          <w:rFonts w:ascii="Times New Roman" w:hAnsi="Times New Roman" w:cs="Times New Roman"/>
        </w:rPr>
        <w:t>объемов</w:t>
      </w:r>
      <w:r w:rsidRPr="0078537E">
        <w:rPr>
          <w:rFonts w:ascii="Times" w:hAnsi="Times"/>
        </w:rPr>
        <w:t xml:space="preserve"> </w:t>
      </w:r>
      <w:r w:rsidRPr="0078537E">
        <w:rPr>
          <w:rFonts w:ascii="Times New Roman" w:hAnsi="Times New Roman" w:cs="Times New Roman"/>
        </w:rPr>
        <w:t>финансирования</w:t>
      </w:r>
      <w:r w:rsidRPr="0078537E">
        <w:rPr>
          <w:rFonts w:ascii="Times" w:hAnsi="Times"/>
        </w:rPr>
        <w:t xml:space="preserve"> </w:t>
      </w:r>
      <w:r w:rsidRPr="0078537E">
        <w:rPr>
          <w:rFonts w:ascii="Times New Roman" w:hAnsi="Times New Roman" w:cs="Times New Roman"/>
        </w:rPr>
        <w:t>программы</w:t>
      </w:r>
    </w:p>
    <w:p w14:paraId="3D5B9A22" w14:textId="77777777" w:rsidR="009654FD" w:rsidRPr="0078537E" w:rsidRDefault="009654FD" w:rsidP="009654FD">
      <w:pPr>
        <w:spacing w:after="0" w:line="240" w:lineRule="auto"/>
        <w:jc w:val="center"/>
        <w:rPr>
          <w:rFonts w:ascii="Times New Roman" w:hAnsi="Times New Roman" w:cs="Times New Roman"/>
        </w:rPr>
      </w:pPr>
      <w:r w:rsidRPr="0078537E">
        <w:rPr>
          <w:rFonts w:ascii="Times New Roman" w:hAnsi="Times New Roman" w:cs="Times New Roman"/>
        </w:rPr>
        <w:t>по</w:t>
      </w:r>
      <w:r w:rsidRPr="0078537E">
        <w:rPr>
          <w:rFonts w:ascii="Times" w:hAnsi="Times"/>
        </w:rPr>
        <w:t xml:space="preserve"> </w:t>
      </w:r>
      <w:r w:rsidRPr="0078537E">
        <w:rPr>
          <w:rFonts w:ascii="Times New Roman" w:hAnsi="Times New Roman" w:cs="Times New Roman"/>
        </w:rPr>
        <w:t>источникам</w:t>
      </w:r>
      <w:r w:rsidRPr="0078537E">
        <w:rPr>
          <w:rFonts w:ascii="Times" w:hAnsi="Times"/>
        </w:rPr>
        <w:t xml:space="preserve"> </w:t>
      </w:r>
      <w:r w:rsidRPr="0078537E">
        <w:rPr>
          <w:rFonts w:ascii="Times New Roman" w:hAnsi="Times New Roman" w:cs="Times New Roman"/>
        </w:rPr>
        <w:t>финансирования</w:t>
      </w:r>
    </w:p>
    <w:p w14:paraId="7E34EF80" w14:textId="77777777" w:rsidR="00EA2B21" w:rsidRPr="0078537E" w:rsidRDefault="00EA2B21" w:rsidP="00EA2B21">
      <w:pPr>
        <w:spacing w:after="0" w:line="240" w:lineRule="auto"/>
        <w:jc w:val="right"/>
        <w:rPr>
          <w:rFonts w:ascii="Times" w:hAnsi="Times"/>
        </w:rPr>
      </w:pPr>
      <w:r w:rsidRPr="0078537E">
        <w:rPr>
          <w:rFonts w:ascii="Times" w:hAnsi="Times"/>
        </w:rPr>
        <w:t>тыс. руб.</w:t>
      </w:r>
    </w:p>
    <w:tbl>
      <w:tblPr>
        <w:tblpPr w:leftFromText="180" w:rightFromText="180" w:vertAnchor="text" w:tblpXSpec="center" w:tblpY="493"/>
        <w:tblW w:w="4997" w:type="pct"/>
        <w:tblLayout w:type="fixed"/>
        <w:tblCellMar>
          <w:left w:w="17" w:type="dxa"/>
          <w:right w:w="17" w:type="dxa"/>
        </w:tblCellMar>
        <w:tblLook w:val="0000" w:firstRow="0" w:lastRow="0" w:firstColumn="0" w:lastColumn="0" w:noHBand="0" w:noVBand="0"/>
      </w:tblPr>
      <w:tblGrid>
        <w:gridCol w:w="963"/>
        <w:gridCol w:w="3418"/>
        <w:gridCol w:w="2254"/>
        <w:gridCol w:w="2651"/>
        <w:gridCol w:w="2697"/>
        <w:gridCol w:w="2598"/>
      </w:tblGrid>
      <w:tr w:rsidR="00EA2B21" w:rsidRPr="0078537E" w14:paraId="7F17C44F" w14:textId="77777777" w:rsidTr="00000FE0">
        <w:trPr>
          <w:tblHeader/>
        </w:trPr>
        <w:tc>
          <w:tcPr>
            <w:tcW w:w="330" w:type="pct"/>
            <w:vMerge w:val="restart"/>
            <w:tcBorders>
              <w:top w:val="single" w:sz="4" w:space="0" w:color="auto"/>
              <w:left w:val="single" w:sz="4" w:space="0" w:color="auto"/>
              <w:bottom w:val="single" w:sz="4" w:space="0" w:color="auto"/>
              <w:right w:val="single" w:sz="4" w:space="0" w:color="auto"/>
            </w:tcBorders>
            <w:vAlign w:val="center"/>
          </w:tcPr>
          <w:p w14:paraId="4FD509F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bookmarkStart w:id="35" w:name="_Hlk110934207"/>
            <w:r w:rsidRPr="0078537E">
              <w:rPr>
                <w:rFonts w:ascii="Times New Roman" w:hAnsi="Times New Roman" w:cs="Times New Roman"/>
                <w:sz w:val="24"/>
                <w:szCs w:val="24"/>
              </w:rPr>
              <w:t>№ п/п</w:t>
            </w:r>
          </w:p>
        </w:tc>
        <w:tc>
          <w:tcPr>
            <w:tcW w:w="1172" w:type="pct"/>
            <w:vMerge w:val="restart"/>
            <w:tcBorders>
              <w:top w:val="single" w:sz="4" w:space="0" w:color="auto"/>
              <w:left w:val="single" w:sz="4" w:space="0" w:color="auto"/>
              <w:bottom w:val="single" w:sz="4" w:space="0" w:color="auto"/>
              <w:right w:val="single" w:sz="4" w:space="0" w:color="auto"/>
            </w:tcBorders>
            <w:vAlign w:val="center"/>
          </w:tcPr>
          <w:p w14:paraId="3AEB59E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Источники финансирования</w:t>
            </w:r>
          </w:p>
        </w:tc>
        <w:tc>
          <w:tcPr>
            <w:tcW w:w="3498" w:type="pct"/>
            <w:gridSpan w:val="4"/>
            <w:tcBorders>
              <w:top w:val="single" w:sz="4" w:space="0" w:color="auto"/>
              <w:left w:val="single" w:sz="4" w:space="0" w:color="auto"/>
              <w:bottom w:val="single" w:sz="4" w:space="0" w:color="auto"/>
              <w:right w:val="single" w:sz="4" w:space="0" w:color="auto"/>
            </w:tcBorders>
            <w:vAlign w:val="center"/>
          </w:tcPr>
          <w:p w14:paraId="71E5270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Объем финансирования</w:t>
            </w:r>
          </w:p>
        </w:tc>
      </w:tr>
      <w:tr w:rsidR="00EA2B21" w:rsidRPr="0078537E" w14:paraId="0CEC48F6" w14:textId="77777777" w:rsidTr="00000FE0">
        <w:trPr>
          <w:tblHeader/>
        </w:trPr>
        <w:tc>
          <w:tcPr>
            <w:tcW w:w="330" w:type="pct"/>
            <w:vMerge/>
            <w:tcBorders>
              <w:top w:val="single" w:sz="4" w:space="0" w:color="auto"/>
              <w:left w:val="single" w:sz="4" w:space="0" w:color="auto"/>
              <w:bottom w:val="single" w:sz="4" w:space="0" w:color="auto"/>
              <w:right w:val="single" w:sz="4" w:space="0" w:color="auto"/>
            </w:tcBorders>
            <w:vAlign w:val="center"/>
          </w:tcPr>
          <w:p w14:paraId="4DD2F985"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p>
        </w:tc>
        <w:tc>
          <w:tcPr>
            <w:tcW w:w="1172" w:type="pct"/>
            <w:vMerge/>
            <w:tcBorders>
              <w:top w:val="single" w:sz="4" w:space="0" w:color="auto"/>
              <w:left w:val="single" w:sz="4" w:space="0" w:color="auto"/>
              <w:bottom w:val="single" w:sz="4" w:space="0" w:color="auto"/>
              <w:right w:val="single" w:sz="4" w:space="0" w:color="auto"/>
            </w:tcBorders>
            <w:vAlign w:val="center"/>
          </w:tcPr>
          <w:p w14:paraId="31BB2FA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p>
        </w:tc>
        <w:tc>
          <w:tcPr>
            <w:tcW w:w="773" w:type="pct"/>
            <w:vMerge w:val="restart"/>
            <w:tcBorders>
              <w:top w:val="single" w:sz="4" w:space="0" w:color="auto"/>
              <w:left w:val="single" w:sz="4" w:space="0" w:color="auto"/>
              <w:bottom w:val="single" w:sz="4" w:space="0" w:color="auto"/>
              <w:right w:val="single" w:sz="4" w:space="0" w:color="auto"/>
            </w:tcBorders>
            <w:vAlign w:val="center"/>
          </w:tcPr>
          <w:p w14:paraId="7520907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всего</w:t>
            </w:r>
          </w:p>
        </w:tc>
        <w:tc>
          <w:tcPr>
            <w:tcW w:w="2725" w:type="pct"/>
            <w:gridSpan w:val="3"/>
            <w:tcBorders>
              <w:top w:val="single" w:sz="4" w:space="0" w:color="auto"/>
              <w:left w:val="single" w:sz="4" w:space="0" w:color="auto"/>
              <w:bottom w:val="single" w:sz="4" w:space="0" w:color="auto"/>
              <w:right w:val="single" w:sz="4" w:space="0" w:color="auto"/>
            </w:tcBorders>
            <w:vAlign w:val="center"/>
          </w:tcPr>
          <w:p w14:paraId="7D53A4F5"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 том числе по годам</w:t>
            </w:r>
          </w:p>
        </w:tc>
      </w:tr>
      <w:tr w:rsidR="00EA2B21" w:rsidRPr="0078537E" w14:paraId="1B49102A" w14:textId="77777777" w:rsidTr="00000FE0">
        <w:trPr>
          <w:tblHeader/>
        </w:trPr>
        <w:tc>
          <w:tcPr>
            <w:tcW w:w="330" w:type="pct"/>
            <w:vMerge/>
            <w:tcBorders>
              <w:top w:val="single" w:sz="4" w:space="0" w:color="auto"/>
              <w:left w:val="single" w:sz="4" w:space="0" w:color="auto"/>
              <w:bottom w:val="single" w:sz="4" w:space="0" w:color="auto"/>
              <w:right w:val="single" w:sz="4" w:space="0" w:color="auto"/>
            </w:tcBorders>
            <w:vAlign w:val="center"/>
          </w:tcPr>
          <w:p w14:paraId="5FB7C5E1"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p>
        </w:tc>
        <w:tc>
          <w:tcPr>
            <w:tcW w:w="1172" w:type="pct"/>
            <w:vMerge/>
            <w:tcBorders>
              <w:top w:val="single" w:sz="4" w:space="0" w:color="auto"/>
              <w:left w:val="single" w:sz="4" w:space="0" w:color="auto"/>
              <w:bottom w:val="single" w:sz="4" w:space="0" w:color="auto"/>
              <w:right w:val="single" w:sz="4" w:space="0" w:color="auto"/>
            </w:tcBorders>
            <w:vAlign w:val="center"/>
          </w:tcPr>
          <w:p w14:paraId="282F31A4"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p>
        </w:tc>
        <w:tc>
          <w:tcPr>
            <w:tcW w:w="773" w:type="pct"/>
            <w:vMerge/>
            <w:tcBorders>
              <w:top w:val="single" w:sz="4" w:space="0" w:color="auto"/>
              <w:left w:val="single" w:sz="4" w:space="0" w:color="auto"/>
              <w:bottom w:val="single" w:sz="4" w:space="0" w:color="auto"/>
              <w:right w:val="single" w:sz="4" w:space="0" w:color="auto"/>
            </w:tcBorders>
            <w:vAlign w:val="center"/>
          </w:tcPr>
          <w:p w14:paraId="35901F7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p>
        </w:tc>
        <w:tc>
          <w:tcPr>
            <w:tcW w:w="909" w:type="pct"/>
            <w:tcBorders>
              <w:top w:val="single" w:sz="4" w:space="0" w:color="auto"/>
              <w:left w:val="single" w:sz="4" w:space="0" w:color="auto"/>
              <w:bottom w:val="single" w:sz="4" w:space="0" w:color="auto"/>
              <w:right w:val="single" w:sz="4" w:space="0" w:color="auto"/>
            </w:tcBorders>
            <w:vAlign w:val="center"/>
          </w:tcPr>
          <w:p w14:paraId="75131B19"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2023</w:t>
            </w:r>
          </w:p>
        </w:tc>
        <w:tc>
          <w:tcPr>
            <w:tcW w:w="911" w:type="pct"/>
            <w:tcBorders>
              <w:top w:val="single" w:sz="4" w:space="0" w:color="auto"/>
              <w:left w:val="single" w:sz="4" w:space="0" w:color="auto"/>
              <w:bottom w:val="single" w:sz="4" w:space="0" w:color="auto"/>
              <w:right w:val="single" w:sz="4" w:space="0" w:color="auto"/>
            </w:tcBorders>
            <w:vAlign w:val="center"/>
          </w:tcPr>
          <w:p w14:paraId="7903813E"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2024</w:t>
            </w:r>
          </w:p>
        </w:tc>
        <w:tc>
          <w:tcPr>
            <w:tcW w:w="905" w:type="pct"/>
            <w:tcBorders>
              <w:top w:val="single" w:sz="4" w:space="0" w:color="auto"/>
              <w:left w:val="single" w:sz="4" w:space="0" w:color="auto"/>
              <w:bottom w:val="single" w:sz="4" w:space="0" w:color="auto"/>
              <w:right w:val="single" w:sz="4" w:space="0" w:color="auto"/>
            </w:tcBorders>
            <w:vAlign w:val="center"/>
          </w:tcPr>
          <w:p w14:paraId="16822EC6"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2025</w:t>
            </w:r>
          </w:p>
        </w:tc>
      </w:tr>
      <w:tr w:rsidR="00EA2B21" w:rsidRPr="0078537E" w14:paraId="7A40BE64"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5CFDD181"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w:t>
            </w:r>
          </w:p>
        </w:tc>
        <w:tc>
          <w:tcPr>
            <w:tcW w:w="1172" w:type="pct"/>
            <w:tcBorders>
              <w:top w:val="single" w:sz="4" w:space="0" w:color="auto"/>
              <w:left w:val="single" w:sz="4" w:space="0" w:color="auto"/>
              <w:bottom w:val="single" w:sz="4" w:space="0" w:color="auto"/>
              <w:right w:val="single" w:sz="4" w:space="0" w:color="auto"/>
            </w:tcBorders>
            <w:vAlign w:val="center"/>
          </w:tcPr>
          <w:p w14:paraId="105B2F3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w:t>
            </w:r>
          </w:p>
        </w:tc>
        <w:tc>
          <w:tcPr>
            <w:tcW w:w="773" w:type="pct"/>
            <w:tcBorders>
              <w:top w:val="single" w:sz="4" w:space="0" w:color="auto"/>
              <w:left w:val="single" w:sz="4" w:space="0" w:color="auto"/>
              <w:bottom w:val="single" w:sz="4" w:space="0" w:color="auto"/>
              <w:right w:val="single" w:sz="4" w:space="0" w:color="auto"/>
            </w:tcBorders>
            <w:vAlign w:val="center"/>
          </w:tcPr>
          <w:p w14:paraId="152DF871"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3</w:t>
            </w:r>
          </w:p>
        </w:tc>
        <w:tc>
          <w:tcPr>
            <w:tcW w:w="909" w:type="pct"/>
            <w:tcBorders>
              <w:top w:val="single" w:sz="4" w:space="0" w:color="auto"/>
              <w:left w:val="single" w:sz="4" w:space="0" w:color="auto"/>
              <w:bottom w:val="single" w:sz="4" w:space="0" w:color="auto"/>
              <w:right w:val="single" w:sz="4" w:space="0" w:color="auto"/>
            </w:tcBorders>
            <w:vAlign w:val="center"/>
          </w:tcPr>
          <w:p w14:paraId="1FA0BCC7"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w:t>
            </w:r>
          </w:p>
        </w:tc>
        <w:tc>
          <w:tcPr>
            <w:tcW w:w="911" w:type="pct"/>
            <w:tcBorders>
              <w:top w:val="single" w:sz="4" w:space="0" w:color="auto"/>
              <w:left w:val="single" w:sz="4" w:space="0" w:color="auto"/>
              <w:bottom w:val="single" w:sz="4" w:space="0" w:color="auto"/>
              <w:right w:val="single" w:sz="4" w:space="0" w:color="auto"/>
            </w:tcBorders>
            <w:vAlign w:val="center"/>
          </w:tcPr>
          <w:p w14:paraId="7476DAD5"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5</w:t>
            </w:r>
          </w:p>
        </w:tc>
        <w:tc>
          <w:tcPr>
            <w:tcW w:w="905" w:type="pct"/>
            <w:tcBorders>
              <w:top w:val="single" w:sz="4" w:space="0" w:color="auto"/>
              <w:left w:val="single" w:sz="4" w:space="0" w:color="auto"/>
              <w:bottom w:val="single" w:sz="4" w:space="0" w:color="auto"/>
              <w:right w:val="single" w:sz="4" w:space="0" w:color="auto"/>
            </w:tcBorders>
            <w:vAlign w:val="center"/>
          </w:tcPr>
          <w:p w14:paraId="0EB61498"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6</w:t>
            </w:r>
          </w:p>
        </w:tc>
      </w:tr>
      <w:tr w:rsidR="00EA2B21" w:rsidRPr="0078537E" w14:paraId="1BA69221"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20D504D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w:t>
            </w:r>
          </w:p>
        </w:tc>
        <w:tc>
          <w:tcPr>
            <w:tcW w:w="1172" w:type="pct"/>
            <w:tcBorders>
              <w:top w:val="single" w:sz="4" w:space="0" w:color="auto"/>
              <w:left w:val="single" w:sz="4" w:space="0" w:color="auto"/>
              <w:bottom w:val="single" w:sz="4" w:space="0" w:color="auto"/>
              <w:right w:val="single" w:sz="4" w:space="0" w:color="auto"/>
            </w:tcBorders>
            <w:vAlign w:val="center"/>
          </w:tcPr>
          <w:p w14:paraId="27280938"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Всего по Программе</w:t>
            </w:r>
          </w:p>
        </w:tc>
        <w:tc>
          <w:tcPr>
            <w:tcW w:w="773" w:type="pct"/>
            <w:tcBorders>
              <w:top w:val="single" w:sz="4" w:space="0" w:color="auto"/>
              <w:left w:val="single" w:sz="4" w:space="0" w:color="auto"/>
              <w:bottom w:val="single" w:sz="4" w:space="0" w:color="auto"/>
              <w:right w:val="single" w:sz="4" w:space="0" w:color="auto"/>
            </w:tcBorders>
            <w:vAlign w:val="center"/>
          </w:tcPr>
          <w:p w14:paraId="45F6840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824</w:t>
            </w:r>
            <w:r w:rsidR="009779F3" w:rsidRPr="0078537E">
              <w:rPr>
                <w:rFonts w:ascii="Times New Roman" w:hAnsi="Times New Roman" w:cs="Times New Roman"/>
                <w:sz w:val="24"/>
                <w:szCs w:val="24"/>
              </w:rPr>
              <w:t> 961,40</w:t>
            </w:r>
          </w:p>
        </w:tc>
        <w:tc>
          <w:tcPr>
            <w:tcW w:w="909" w:type="pct"/>
            <w:tcBorders>
              <w:top w:val="single" w:sz="4" w:space="0" w:color="auto"/>
              <w:left w:val="single" w:sz="4" w:space="0" w:color="auto"/>
              <w:bottom w:val="single" w:sz="4" w:space="0" w:color="auto"/>
              <w:right w:val="single" w:sz="4" w:space="0" w:color="auto"/>
            </w:tcBorders>
            <w:vAlign w:val="center"/>
          </w:tcPr>
          <w:p w14:paraId="1D331253"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675</w:t>
            </w:r>
            <w:r w:rsidR="009779F3" w:rsidRPr="0078537E">
              <w:rPr>
                <w:rFonts w:ascii="Times New Roman" w:hAnsi="Times New Roman" w:cs="Times New Roman"/>
                <w:sz w:val="24"/>
                <w:szCs w:val="24"/>
              </w:rPr>
              <w:t> 929,64</w:t>
            </w:r>
          </w:p>
        </w:tc>
        <w:tc>
          <w:tcPr>
            <w:tcW w:w="911" w:type="pct"/>
            <w:tcBorders>
              <w:top w:val="single" w:sz="4" w:space="0" w:color="auto"/>
              <w:left w:val="single" w:sz="4" w:space="0" w:color="auto"/>
              <w:bottom w:val="single" w:sz="4" w:space="0" w:color="auto"/>
              <w:right w:val="single" w:sz="4" w:space="0" w:color="auto"/>
            </w:tcBorders>
            <w:vAlign w:val="center"/>
          </w:tcPr>
          <w:p w14:paraId="4B52CC93"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84 516,88</w:t>
            </w:r>
          </w:p>
        </w:tc>
        <w:tc>
          <w:tcPr>
            <w:tcW w:w="905" w:type="pct"/>
            <w:tcBorders>
              <w:top w:val="single" w:sz="4" w:space="0" w:color="auto"/>
              <w:left w:val="single" w:sz="4" w:space="0" w:color="auto"/>
              <w:bottom w:val="single" w:sz="4" w:space="0" w:color="auto"/>
              <w:right w:val="single" w:sz="4" w:space="0" w:color="auto"/>
            </w:tcBorders>
            <w:vAlign w:val="center"/>
          </w:tcPr>
          <w:p w14:paraId="427EF5C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64 514,88</w:t>
            </w:r>
          </w:p>
        </w:tc>
      </w:tr>
      <w:tr w:rsidR="00EA2B21" w:rsidRPr="0078537E" w14:paraId="01D0DF6B"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6040CB7C"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w:t>
            </w:r>
          </w:p>
        </w:tc>
        <w:tc>
          <w:tcPr>
            <w:tcW w:w="4670" w:type="pct"/>
            <w:gridSpan w:val="5"/>
            <w:tcBorders>
              <w:top w:val="single" w:sz="4" w:space="0" w:color="auto"/>
              <w:left w:val="single" w:sz="4" w:space="0" w:color="auto"/>
              <w:bottom w:val="single" w:sz="4" w:space="0" w:color="auto"/>
              <w:right w:val="single" w:sz="4" w:space="0" w:color="auto"/>
            </w:tcBorders>
            <w:vAlign w:val="center"/>
          </w:tcPr>
          <w:p w14:paraId="30CB4989"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По источникам финансирования:</w:t>
            </w:r>
          </w:p>
        </w:tc>
      </w:tr>
      <w:tr w:rsidR="00EA2B21" w:rsidRPr="0078537E" w14:paraId="0E4189BE"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4517CCC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3</w:t>
            </w:r>
          </w:p>
        </w:tc>
        <w:tc>
          <w:tcPr>
            <w:tcW w:w="1172" w:type="pct"/>
            <w:tcBorders>
              <w:top w:val="single" w:sz="4" w:space="0" w:color="auto"/>
              <w:left w:val="single" w:sz="4" w:space="0" w:color="auto"/>
              <w:bottom w:val="single" w:sz="4" w:space="0" w:color="auto"/>
              <w:right w:val="single" w:sz="4" w:space="0" w:color="auto"/>
            </w:tcBorders>
            <w:vAlign w:val="center"/>
          </w:tcPr>
          <w:p w14:paraId="3D1713D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 Бюджет города</w:t>
            </w:r>
          </w:p>
        </w:tc>
        <w:tc>
          <w:tcPr>
            <w:tcW w:w="773" w:type="pct"/>
            <w:tcBorders>
              <w:top w:val="single" w:sz="4" w:space="0" w:color="auto"/>
              <w:left w:val="single" w:sz="4" w:space="0" w:color="auto"/>
              <w:bottom w:val="single" w:sz="4" w:space="0" w:color="auto"/>
              <w:right w:val="single" w:sz="4" w:space="0" w:color="auto"/>
            </w:tcBorders>
            <w:vAlign w:val="center"/>
          </w:tcPr>
          <w:p w14:paraId="3961A02F"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104</w:t>
            </w:r>
            <w:r w:rsidR="009779F3" w:rsidRPr="0078537E">
              <w:rPr>
                <w:rFonts w:ascii="Times New Roman" w:hAnsi="Times New Roman" w:cs="Times New Roman"/>
                <w:sz w:val="24"/>
                <w:szCs w:val="24"/>
              </w:rPr>
              <w:t> 519,31</w:t>
            </w:r>
          </w:p>
        </w:tc>
        <w:tc>
          <w:tcPr>
            <w:tcW w:w="895" w:type="pct"/>
            <w:tcBorders>
              <w:top w:val="single" w:sz="4" w:space="0" w:color="auto"/>
              <w:left w:val="single" w:sz="4" w:space="0" w:color="auto"/>
              <w:bottom w:val="single" w:sz="4" w:space="0" w:color="auto"/>
              <w:right w:val="single" w:sz="4" w:space="0" w:color="auto"/>
            </w:tcBorders>
            <w:vAlign w:val="center"/>
          </w:tcPr>
          <w:p w14:paraId="714B0CEE" w14:textId="77777777" w:rsidR="00EA2B21" w:rsidRPr="0078537E" w:rsidRDefault="009779F3"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71 053,95</w:t>
            </w:r>
          </w:p>
        </w:tc>
        <w:tc>
          <w:tcPr>
            <w:tcW w:w="925" w:type="pct"/>
            <w:tcBorders>
              <w:top w:val="single" w:sz="4" w:space="0" w:color="auto"/>
              <w:left w:val="single" w:sz="4" w:space="0" w:color="auto"/>
              <w:bottom w:val="single" w:sz="4" w:space="0" w:color="auto"/>
              <w:right w:val="single" w:sz="4" w:space="0" w:color="auto"/>
            </w:tcBorders>
            <w:vAlign w:val="center"/>
          </w:tcPr>
          <w:p w14:paraId="673BE8D7"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16 733,68</w:t>
            </w:r>
          </w:p>
        </w:tc>
        <w:tc>
          <w:tcPr>
            <w:tcW w:w="905" w:type="pct"/>
            <w:tcBorders>
              <w:top w:val="single" w:sz="4" w:space="0" w:color="auto"/>
              <w:left w:val="single" w:sz="4" w:space="0" w:color="auto"/>
              <w:bottom w:val="single" w:sz="4" w:space="0" w:color="auto"/>
              <w:right w:val="single" w:sz="4" w:space="0" w:color="auto"/>
            </w:tcBorders>
            <w:vAlign w:val="center"/>
          </w:tcPr>
          <w:p w14:paraId="00606CF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16 731,68</w:t>
            </w:r>
          </w:p>
        </w:tc>
      </w:tr>
      <w:tr w:rsidR="00EA2B21" w:rsidRPr="0078537E" w14:paraId="45C565E1"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034DE61E"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w:t>
            </w:r>
          </w:p>
        </w:tc>
        <w:tc>
          <w:tcPr>
            <w:tcW w:w="1172" w:type="pct"/>
            <w:tcBorders>
              <w:top w:val="single" w:sz="4" w:space="0" w:color="auto"/>
              <w:left w:val="single" w:sz="4" w:space="0" w:color="auto"/>
              <w:bottom w:val="single" w:sz="4" w:space="0" w:color="auto"/>
              <w:right w:val="single" w:sz="4" w:space="0" w:color="auto"/>
            </w:tcBorders>
            <w:vAlign w:val="center"/>
          </w:tcPr>
          <w:p w14:paraId="5E81AF3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 Краевой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302AFA33" w14:textId="77777777" w:rsidR="00EA2B21" w:rsidRPr="0078537E" w:rsidRDefault="009779F3"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708 797,59</w:t>
            </w:r>
          </w:p>
        </w:tc>
        <w:tc>
          <w:tcPr>
            <w:tcW w:w="895" w:type="pct"/>
            <w:tcBorders>
              <w:top w:val="single" w:sz="4" w:space="0" w:color="auto"/>
              <w:left w:val="single" w:sz="4" w:space="0" w:color="auto"/>
              <w:bottom w:val="single" w:sz="4" w:space="0" w:color="auto"/>
              <w:right w:val="single" w:sz="4" w:space="0" w:color="auto"/>
            </w:tcBorders>
            <w:vAlign w:val="center"/>
          </w:tcPr>
          <w:p w14:paraId="7BCD3BD5" w14:textId="77777777" w:rsidR="00EA2B21" w:rsidRPr="0078537E" w:rsidRDefault="009779F3"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603 473,40</w:t>
            </w:r>
          </w:p>
        </w:tc>
        <w:tc>
          <w:tcPr>
            <w:tcW w:w="925" w:type="pct"/>
            <w:tcBorders>
              <w:top w:val="single" w:sz="4" w:space="0" w:color="auto"/>
              <w:left w:val="single" w:sz="4" w:space="0" w:color="auto"/>
              <w:bottom w:val="single" w:sz="4" w:space="0" w:color="auto"/>
              <w:right w:val="single" w:sz="4" w:space="0" w:color="auto"/>
            </w:tcBorders>
            <w:vAlign w:val="center"/>
          </w:tcPr>
          <w:p w14:paraId="0B7D5B4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60 408,00</w:t>
            </w:r>
          </w:p>
        </w:tc>
        <w:tc>
          <w:tcPr>
            <w:tcW w:w="905" w:type="pct"/>
            <w:tcBorders>
              <w:top w:val="single" w:sz="4" w:space="0" w:color="auto"/>
              <w:left w:val="single" w:sz="4" w:space="0" w:color="auto"/>
              <w:bottom w:val="single" w:sz="4" w:space="0" w:color="auto"/>
              <w:right w:val="single" w:sz="4" w:space="0" w:color="auto"/>
            </w:tcBorders>
            <w:vAlign w:val="center"/>
          </w:tcPr>
          <w:p w14:paraId="6322B6A3"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44 916,18</w:t>
            </w:r>
          </w:p>
        </w:tc>
      </w:tr>
      <w:tr w:rsidR="00EA2B21" w:rsidRPr="0078537E" w14:paraId="7DB503EB"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40E23A56"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5</w:t>
            </w:r>
          </w:p>
        </w:tc>
        <w:tc>
          <w:tcPr>
            <w:tcW w:w="1172" w:type="pct"/>
            <w:tcBorders>
              <w:top w:val="single" w:sz="4" w:space="0" w:color="auto"/>
              <w:left w:val="single" w:sz="4" w:space="0" w:color="auto"/>
              <w:bottom w:val="single" w:sz="4" w:space="0" w:color="auto"/>
              <w:right w:val="single" w:sz="4" w:space="0" w:color="auto"/>
            </w:tcBorders>
            <w:vAlign w:val="center"/>
          </w:tcPr>
          <w:p w14:paraId="41E4C7A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3. Федеральный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00CC971C"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11 644,51</w:t>
            </w:r>
          </w:p>
        </w:tc>
        <w:tc>
          <w:tcPr>
            <w:tcW w:w="895" w:type="pct"/>
            <w:tcBorders>
              <w:top w:val="single" w:sz="4" w:space="0" w:color="auto"/>
              <w:left w:val="single" w:sz="4" w:space="0" w:color="auto"/>
              <w:bottom w:val="single" w:sz="4" w:space="0" w:color="auto"/>
              <w:right w:val="single" w:sz="4" w:space="0" w:color="auto"/>
            </w:tcBorders>
            <w:vAlign w:val="center"/>
          </w:tcPr>
          <w:p w14:paraId="43CDB23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1 402,29</w:t>
            </w:r>
          </w:p>
        </w:tc>
        <w:tc>
          <w:tcPr>
            <w:tcW w:w="925" w:type="pct"/>
            <w:tcBorders>
              <w:top w:val="single" w:sz="4" w:space="0" w:color="auto"/>
              <w:left w:val="single" w:sz="4" w:space="0" w:color="auto"/>
              <w:bottom w:val="single" w:sz="4" w:space="0" w:color="auto"/>
              <w:right w:val="single" w:sz="4" w:space="0" w:color="auto"/>
            </w:tcBorders>
            <w:vAlign w:val="center"/>
          </w:tcPr>
          <w:p w14:paraId="4539AAF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7 375,20</w:t>
            </w:r>
          </w:p>
        </w:tc>
        <w:tc>
          <w:tcPr>
            <w:tcW w:w="905" w:type="pct"/>
            <w:tcBorders>
              <w:top w:val="single" w:sz="4" w:space="0" w:color="auto"/>
              <w:left w:val="single" w:sz="4" w:space="0" w:color="auto"/>
              <w:bottom w:val="single" w:sz="4" w:space="0" w:color="auto"/>
              <w:right w:val="single" w:sz="4" w:space="0" w:color="auto"/>
            </w:tcBorders>
            <w:vAlign w:val="center"/>
          </w:tcPr>
          <w:p w14:paraId="505F93C6"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2 867,02</w:t>
            </w:r>
          </w:p>
        </w:tc>
      </w:tr>
      <w:tr w:rsidR="00EA2B21" w:rsidRPr="0078537E" w14:paraId="52650CDF"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24644B47"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6</w:t>
            </w:r>
          </w:p>
        </w:tc>
        <w:tc>
          <w:tcPr>
            <w:tcW w:w="1172" w:type="pct"/>
            <w:tcBorders>
              <w:top w:val="single" w:sz="4" w:space="0" w:color="auto"/>
              <w:left w:val="single" w:sz="4" w:space="0" w:color="auto"/>
              <w:bottom w:val="single" w:sz="4" w:space="0" w:color="auto"/>
              <w:right w:val="single" w:sz="4" w:space="0" w:color="auto"/>
            </w:tcBorders>
            <w:vAlign w:val="center"/>
          </w:tcPr>
          <w:p w14:paraId="36A8B4D7"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 Внебюджетные источники</w:t>
            </w:r>
          </w:p>
        </w:tc>
        <w:tc>
          <w:tcPr>
            <w:tcW w:w="773" w:type="pct"/>
            <w:tcBorders>
              <w:top w:val="single" w:sz="4" w:space="0" w:color="auto"/>
              <w:left w:val="single" w:sz="4" w:space="0" w:color="auto"/>
              <w:bottom w:val="single" w:sz="4" w:space="0" w:color="auto"/>
              <w:right w:val="single" w:sz="4" w:space="0" w:color="auto"/>
            </w:tcBorders>
            <w:vAlign w:val="center"/>
          </w:tcPr>
          <w:p w14:paraId="012E71F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895" w:type="pct"/>
            <w:tcBorders>
              <w:top w:val="single" w:sz="4" w:space="0" w:color="auto"/>
              <w:left w:val="single" w:sz="4" w:space="0" w:color="auto"/>
              <w:bottom w:val="single" w:sz="4" w:space="0" w:color="auto"/>
              <w:right w:val="single" w:sz="4" w:space="0" w:color="auto"/>
            </w:tcBorders>
            <w:vAlign w:val="center"/>
          </w:tcPr>
          <w:p w14:paraId="6DD73D7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25" w:type="pct"/>
            <w:tcBorders>
              <w:top w:val="single" w:sz="4" w:space="0" w:color="auto"/>
              <w:left w:val="single" w:sz="4" w:space="0" w:color="auto"/>
              <w:bottom w:val="single" w:sz="4" w:space="0" w:color="auto"/>
              <w:right w:val="single" w:sz="4" w:space="0" w:color="auto"/>
            </w:tcBorders>
            <w:vAlign w:val="center"/>
          </w:tcPr>
          <w:p w14:paraId="755CE5AD"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5" w:type="pct"/>
            <w:tcBorders>
              <w:top w:val="single" w:sz="4" w:space="0" w:color="auto"/>
              <w:left w:val="single" w:sz="4" w:space="0" w:color="auto"/>
              <w:bottom w:val="single" w:sz="4" w:space="0" w:color="auto"/>
              <w:right w:val="single" w:sz="4" w:space="0" w:color="auto"/>
            </w:tcBorders>
            <w:vAlign w:val="center"/>
          </w:tcPr>
          <w:p w14:paraId="07E40A1F"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r>
      <w:tr w:rsidR="00EA2B21" w:rsidRPr="0078537E" w14:paraId="0CEE78A5" w14:textId="77777777" w:rsidTr="00000FE0">
        <w:trPr>
          <w:trHeight w:val="1384"/>
        </w:trPr>
        <w:tc>
          <w:tcPr>
            <w:tcW w:w="330" w:type="pct"/>
            <w:tcBorders>
              <w:top w:val="single" w:sz="4" w:space="0" w:color="auto"/>
              <w:left w:val="single" w:sz="4" w:space="0" w:color="auto"/>
              <w:bottom w:val="single" w:sz="4" w:space="0" w:color="auto"/>
              <w:right w:val="single" w:sz="4" w:space="0" w:color="auto"/>
            </w:tcBorders>
            <w:vAlign w:val="center"/>
          </w:tcPr>
          <w:p w14:paraId="09AB970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7</w:t>
            </w:r>
          </w:p>
        </w:tc>
        <w:tc>
          <w:tcPr>
            <w:tcW w:w="1172" w:type="pct"/>
            <w:tcBorders>
              <w:top w:val="single" w:sz="4" w:space="0" w:color="auto"/>
              <w:left w:val="single" w:sz="4" w:space="0" w:color="auto"/>
              <w:bottom w:val="single" w:sz="4" w:space="0" w:color="auto"/>
              <w:right w:val="single" w:sz="4" w:space="0" w:color="auto"/>
            </w:tcBorders>
            <w:vAlign w:val="center"/>
          </w:tcPr>
          <w:p w14:paraId="16CE0DD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Подпрограмма 1</w:t>
            </w:r>
          </w:p>
          <w:p w14:paraId="79F49A5C"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Обеспечение эффективного учета, управления и использования муниципального имущества</w:t>
            </w:r>
          </w:p>
        </w:tc>
        <w:tc>
          <w:tcPr>
            <w:tcW w:w="773" w:type="pct"/>
            <w:tcBorders>
              <w:top w:val="single" w:sz="4" w:space="0" w:color="auto"/>
              <w:left w:val="single" w:sz="4" w:space="0" w:color="auto"/>
              <w:bottom w:val="single" w:sz="4" w:space="0" w:color="auto"/>
              <w:right w:val="single" w:sz="4" w:space="0" w:color="auto"/>
            </w:tcBorders>
            <w:vAlign w:val="center"/>
          </w:tcPr>
          <w:p w14:paraId="37D2A54C"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738</w:t>
            </w:r>
            <w:r w:rsidR="009779F3" w:rsidRPr="0078537E">
              <w:rPr>
                <w:rFonts w:ascii="Times New Roman" w:hAnsi="Times New Roman" w:cs="Times New Roman"/>
                <w:sz w:val="24"/>
                <w:szCs w:val="24"/>
              </w:rPr>
              <w:t> 637,94</w:t>
            </w:r>
          </w:p>
        </w:tc>
        <w:tc>
          <w:tcPr>
            <w:tcW w:w="895" w:type="pct"/>
            <w:tcBorders>
              <w:top w:val="single" w:sz="4" w:space="0" w:color="auto"/>
              <w:left w:val="single" w:sz="4" w:space="0" w:color="auto"/>
              <w:bottom w:val="single" w:sz="4" w:space="0" w:color="auto"/>
              <w:right w:val="single" w:sz="4" w:space="0" w:color="auto"/>
            </w:tcBorders>
            <w:vAlign w:val="center"/>
          </w:tcPr>
          <w:p w14:paraId="271C216A" w14:textId="77777777" w:rsidR="00EA2B21" w:rsidRPr="0078537E" w:rsidRDefault="009779F3"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617 551,54</w:t>
            </w:r>
          </w:p>
        </w:tc>
        <w:tc>
          <w:tcPr>
            <w:tcW w:w="925" w:type="pct"/>
            <w:tcBorders>
              <w:top w:val="single" w:sz="4" w:space="0" w:color="auto"/>
              <w:left w:val="single" w:sz="4" w:space="0" w:color="auto"/>
              <w:bottom w:val="single" w:sz="4" w:space="0" w:color="auto"/>
              <w:right w:val="single" w:sz="4" w:space="0" w:color="auto"/>
            </w:tcBorders>
            <w:vAlign w:val="center"/>
          </w:tcPr>
          <w:p w14:paraId="7D3A99F3"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70 544,20</w:t>
            </w:r>
          </w:p>
        </w:tc>
        <w:tc>
          <w:tcPr>
            <w:tcW w:w="905" w:type="pct"/>
            <w:tcBorders>
              <w:top w:val="single" w:sz="4" w:space="0" w:color="auto"/>
              <w:left w:val="single" w:sz="4" w:space="0" w:color="auto"/>
              <w:bottom w:val="single" w:sz="4" w:space="0" w:color="auto"/>
              <w:right w:val="single" w:sz="4" w:space="0" w:color="auto"/>
            </w:tcBorders>
            <w:vAlign w:val="center"/>
          </w:tcPr>
          <w:p w14:paraId="4C30F331"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50 542,20</w:t>
            </w:r>
          </w:p>
        </w:tc>
      </w:tr>
      <w:tr w:rsidR="00EA2B21" w:rsidRPr="0078537E" w14:paraId="0441B6CF"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3396FD4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8</w:t>
            </w:r>
          </w:p>
        </w:tc>
        <w:tc>
          <w:tcPr>
            <w:tcW w:w="4670" w:type="pct"/>
            <w:gridSpan w:val="5"/>
            <w:tcBorders>
              <w:top w:val="single" w:sz="4" w:space="0" w:color="auto"/>
              <w:left w:val="single" w:sz="4" w:space="0" w:color="auto"/>
              <w:bottom w:val="single" w:sz="4" w:space="0" w:color="auto"/>
              <w:right w:val="single" w:sz="4" w:space="0" w:color="auto"/>
            </w:tcBorders>
            <w:vAlign w:val="center"/>
          </w:tcPr>
          <w:p w14:paraId="427E59A4"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По источникам финансирования:</w:t>
            </w:r>
          </w:p>
        </w:tc>
      </w:tr>
      <w:tr w:rsidR="00EA2B21" w:rsidRPr="0078537E" w14:paraId="6456721A"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680EC896"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9</w:t>
            </w:r>
          </w:p>
        </w:tc>
        <w:tc>
          <w:tcPr>
            <w:tcW w:w="1172" w:type="pct"/>
            <w:tcBorders>
              <w:top w:val="single" w:sz="4" w:space="0" w:color="auto"/>
              <w:left w:val="single" w:sz="4" w:space="0" w:color="auto"/>
              <w:bottom w:val="single" w:sz="4" w:space="0" w:color="auto"/>
              <w:right w:val="single" w:sz="4" w:space="0" w:color="auto"/>
            </w:tcBorders>
            <w:vAlign w:val="center"/>
          </w:tcPr>
          <w:p w14:paraId="1A3214D6"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 Бюджет города</w:t>
            </w:r>
          </w:p>
        </w:tc>
        <w:tc>
          <w:tcPr>
            <w:tcW w:w="773" w:type="pct"/>
            <w:tcBorders>
              <w:top w:val="single" w:sz="4" w:space="0" w:color="auto"/>
              <w:left w:val="single" w:sz="4" w:space="0" w:color="auto"/>
              <w:bottom w:val="single" w:sz="4" w:space="0" w:color="auto"/>
              <w:right w:val="single" w:sz="4" w:space="0" w:color="auto"/>
            </w:tcBorders>
            <w:vAlign w:val="center"/>
          </w:tcPr>
          <w:p w14:paraId="0E561044" w14:textId="77777777" w:rsidR="00EA2B21" w:rsidRPr="0078537E" w:rsidRDefault="009779F3"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22 192,28</w:t>
            </w:r>
          </w:p>
        </w:tc>
        <w:tc>
          <w:tcPr>
            <w:tcW w:w="909" w:type="pct"/>
            <w:tcBorders>
              <w:top w:val="single" w:sz="4" w:space="0" w:color="auto"/>
              <w:left w:val="single" w:sz="4" w:space="0" w:color="auto"/>
              <w:bottom w:val="single" w:sz="4" w:space="0" w:color="auto"/>
              <w:right w:val="single" w:sz="4" w:space="0" w:color="auto"/>
            </w:tcBorders>
            <w:vAlign w:val="center"/>
          </w:tcPr>
          <w:p w14:paraId="16BAAEDD" w14:textId="77777777" w:rsidR="00EA2B21" w:rsidRPr="0078537E" w:rsidRDefault="009779F3"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16 672,28</w:t>
            </w:r>
          </w:p>
        </w:tc>
        <w:tc>
          <w:tcPr>
            <w:tcW w:w="911" w:type="pct"/>
            <w:tcBorders>
              <w:top w:val="single" w:sz="4" w:space="0" w:color="auto"/>
              <w:left w:val="single" w:sz="4" w:space="0" w:color="auto"/>
              <w:bottom w:val="single" w:sz="4" w:space="0" w:color="auto"/>
              <w:right w:val="single" w:sz="4" w:space="0" w:color="auto"/>
            </w:tcBorders>
            <w:vAlign w:val="center"/>
          </w:tcPr>
          <w:p w14:paraId="12D30391"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2 761,00</w:t>
            </w:r>
          </w:p>
        </w:tc>
        <w:tc>
          <w:tcPr>
            <w:tcW w:w="905" w:type="pct"/>
            <w:tcBorders>
              <w:top w:val="single" w:sz="4" w:space="0" w:color="auto"/>
              <w:left w:val="single" w:sz="4" w:space="0" w:color="auto"/>
              <w:bottom w:val="single" w:sz="4" w:space="0" w:color="auto"/>
              <w:right w:val="single" w:sz="4" w:space="0" w:color="auto"/>
            </w:tcBorders>
            <w:vAlign w:val="center"/>
          </w:tcPr>
          <w:p w14:paraId="443C9CC1"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2 759,00</w:t>
            </w:r>
          </w:p>
        </w:tc>
      </w:tr>
      <w:tr w:rsidR="00EA2B21" w:rsidRPr="0078537E" w14:paraId="66512C44"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63642F0D"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10</w:t>
            </w:r>
          </w:p>
        </w:tc>
        <w:tc>
          <w:tcPr>
            <w:tcW w:w="1172" w:type="pct"/>
            <w:tcBorders>
              <w:top w:val="single" w:sz="4" w:space="0" w:color="auto"/>
              <w:left w:val="single" w:sz="4" w:space="0" w:color="auto"/>
              <w:bottom w:val="single" w:sz="4" w:space="0" w:color="auto"/>
              <w:right w:val="single" w:sz="4" w:space="0" w:color="auto"/>
            </w:tcBorders>
            <w:vAlign w:val="center"/>
          </w:tcPr>
          <w:p w14:paraId="156DFD3C"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 Краевой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3798B5C6"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704 801,16</w:t>
            </w:r>
          </w:p>
        </w:tc>
        <w:tc>
          <w:tcPr>
            <w:tcW w:w="909" w:type="pct"/>
            <w:tcBorders>
              <w:top w:val="single" w:sz="4" w:space="0" w:color="auto"/>
              <w:left w:val="single" w:sz="4" w:space="0" w:color="auto"/>
              <w:bottom w:val="single" w:sz="4" w:space="0" w:color="auto"/>
              <w:right w:val="single" w:sz="4" w:space="0" w:color="auto"/>
            </w:tcBorders>
            <w:vAlign w:val="center"/>
          </w:tcPr>
          <w:p w14:paraId="788231A3"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599 476,97</w:t>
            </w:r>
          </w:p>
        </w:tc>
        <w:tc>
          <w:tcPr>
            <w:tcW w:w="911" w:type="pct"/>
            <w:tcBorders>
              <w:top w:val="single" w:sz="4" w:space="0" w:color="auto"/>
              <w:left w:val="single" w:sz="4" w:space="0" w:color="auto"/>
              <w:bottom w:val="single" w:sz="4" w:space="0" w:color="auto"/>
              <w:right w:val="single" w:sz="4" w:space="0" w:color="auto"/>
            </w:tcBorders>
            <w:vAlign w:val="center"/>
          </w:tcPr>
          <w:p w14:paraId="35B729B6"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60 408,00</w:t>
            </w:r>
          </w:p>
        </w:tc>
        <w:tc>
          <w:tcPr>
            <w:tcW w:w="905" w:type="pct"/>
            <w:tcBorders>
              <w:top w:val="single" w:sz="4" w:space="0" w:color="auto"/>
              <w:left w:val="single" w:sz="4" w:space="0" w:color="auto"/>
              <w:bottom w:val="single" w:sz="4" w:space="0" w:color="auto"/>
              <w:right w:val="single" w:sz="4" w:space="0" w:color="auto"/>
            </w:tcBorders>
            <w:vAlign w:val="center"/>
          </w:tcPr>
          <w:p w14:paraId="4EC7E96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44 916,18</w:t>
            </w:r>
          </w:p>
        </w:tc>
      </w:tr>
      <w:tr w:rsidR="00EA2B21" w:rsidRPr="0078537E" w14:paraId="0E39FF01"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531C1A79"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11</w:t>
            </w:r>
          </w:p>
        </w:tc>
        <w:tc>
          <w:tcPr>
            <w:tcW w:w="1172" w:type="pct"/>
            <w:tcBorders>
              <w:top w:val="single" w:sz="4" w:space="0" w:color="auto"/>
              <w:left w:val="single" w:sz="4" w:space="0" w:color="auto"/>
              <w:bottom w:val="single" w:sz="4" w:space="0" w:color="auto"/>
              <w:right w:val="single" w:sz="4" w:space="0" w:color="auto"/>
            </w:tcBorders>
            <w:vAlign w:val="center"/>
          </w:tcPr>
          <w:p w14:paraId="783071C4"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3. Федеральный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758955ED"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11 644,51</w:t>
            </w:r>
          </w:p>
        </w:tc>
        <w:tc>
          <w:tcPr>
            <w:tcW w:w="909" w:type="pct"/>
            <w:tcBorders>
              <w:top w:val="single" w:sz="4" w:space="0" w:color="auto"/>
              <w:left w:val="single" w:sz="4" w:space="0" w:color="auto"/>
              <w:bottom w:val="single" w:sz="4" w:space="0" w:color="auto"/>
              <w:right w:val="single" w:sz="4" w:space="0" w:color="auto"/>
            </w:tcBorders>
            <w:vAlign w:val="center"/>
          </w:tcPr>
          <w:p w14:paraId="30B24A54"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1 402,29</w:t>
            </w:r>
          </w:p>
        </w:tc>
        <w:tc>
          <w:tcPr>
            <w:tcW w:w="911" w:type="pct"/>
            <w:tcBorders>
              <w:top w:val="single" w:sz="4" w:space="0" w:color="auto"/>
              <w:left w:val="single" w:sz="4" w:space="0" w:color="auto"/>
              <w:bottom w:val="single" w:sz="4" w:space="0" w:color="auto"/>
              <w:right w:val="single" w:sz="4" w:space="0" w:color="auto"/>
            </w:tcBorders>
            <w:vAlign w:val="center"/>
          </w:tcPr>
          <w:p w14:paraId="42DA3B47"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7 375,20</w:t>
            </w:r>
          </w:p>
        </w:tc>
        <w:tc>
          <w:tcPr>
            <w:tcW w:w="905" w:type="pct"/>
            <w:tcBorders>
              <w:top w:val="single" w:sz="4" w:space="0" w:color="auto"/>
              <w:left w:val="single" w:sz="4" w:space="0" w:color="auto"/>
              <w:bottom w:val="single" w:sz="4" w:space="0" w:color="auto"/>
              <w:right w:val="single" w:sz="4" w:space="0" w:color="auto"/>
            </w:tcBorders>
            <w:vAlign w:val="center"/>
          </w:tcPr>
          <w:p w14:paraId="4920E69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2 867,02</w:t>
            </w:r>
          </w:p>
        </w:tc>
      </w:tr>
      <w:tr w:rsidR="00EA2B21" w:rsidRPr="0078537E" w14:paraId="605590AE"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61F870EC"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12</w:t>
            </w:r>
          </w:p>
        </w:tc>
        <w:tc>
          <w:tcPr>
            <w:tcW w:w="1172" w:type="pct"/>
            <w:tcBorders>
              <w:top w:val="single" w:sz="4" w:space="0" w:color="auto"/>
              <w:left w:val="single" w:sz="4" w:space="0" w:color="auto"/>
              <w:bottom w:val="single" w:sz="4" w:space="0" w:color="auto"/>
              <w:right w:val="single" w:sz="4" w:space="0" w:color="auto"/>
            </w:tcBorders>
            <w:vAlign w:val="center"/>
          </w:tcPr>
          <w:p w14:paraId="13110A58"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 Внебюджетные источники</w:t>
            </w:r>
          </w:p>
        </w:tc>
        <w:tc>
          <w:tcPr>
            <w:tcW w:w="773" w:type="pct"/>
            <w:tcBorders>
              <w:top w:val="single" w:sz="4" w:space="0" w:color="auto"/>
              <w:left w:val="single" w:sz="4" w:space="0" w:color="auto"/>
              <w:bottom w:val="single" w:sz="4" w:space="0" w:color="auto"/>
              <w:right w:val="single" w:sz="4" w:space="0" w:color="auto"/>
            </w:tcBorders>
            <w:vAlign w:val="center"/>
          </w:tcPr>
          <w:p w14:paraId="0FC6881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9" w:type="pct"/>
            <w:tcBorders>
              <w:top w:val="single" w:sz="4" w:space="0" w:color="auto"/>
              <w:left w:val="single" w:sz="4" w:space="0" w:color="auto"/>
              <w:bottom w:val="single" w:sz="4" w:space="0" w:color="auto"/>
              <w:right w:val="single" w:sz="4" w:space="0" w:color="auto"/>
            </w:tcBorders>
            <w:vAlign w:val="center"/>
          </w:tcPr>
          <w:p w14:paraId="4E5ED38F"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11" w:type="pct"/>
            <w:tcBorders>
              <w:top w:val="single" w:sz="4" w:space="0" w:color="auto"/>
              <w:left w:val="single" w:sz="4" w:space="0" w:color="auto"/>
              <w:bottom w:val="single" w:sz="4" w:space="0" w:color="auto"/>
              <w:right w:val="single" w:sz="4" w:space="0" w:color="auto"/>
            </w:tcBorders>
            <w:vAlign w:val="center"/>
          </w:tcPr>
          <w:p w14:paraId="26E6F78F"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5" w:type="pct"/>
            <w:tcBorders>
              <w:top w:val="single" w:sz="4" w:space="0" w:color="auto"/>
              <w:left w:val="single" w:sz="4" w:space="0" w:color="auto"/>
              <w:bottom w:val="single" w:sz="4" w:space="0" w:color="auto"/>
              <w:right w:val="single" w:sz="4" w:space="0" w:color="auto"/>
            </w:tcBorders>
            <w:vAlign w:val="center"/>
          </w:tcPr>
          <w:p w14:paraId="05B3DDED"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r>
      <w:tr w:rsidR="00EA2B21" w:rsidRPr="0078537E" w14:paraId="33CA8CBA"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4D9C5D45"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13</w:t>
            </w:r>
          </w:p>
        </w:tc>
        <w:tc>
          <w:tcPr>
            <w:tcW w:w="1172" w:type="pct"/>
            <w:tcBorders>
              <w:top w:val="single" w:sz="4" w:space="0" w:color="auto"/>
              <w:left w:val="single" w:sz="4" w:space="0" w:color="auto"/>
              <w:bottom w:val="single" w:sz="4" w:space="0" w:color="auto"/>
              <w:right w:val="single" w:sz="4" w:space="0" w:color="auto"/>
            </w:tcBorders>
            <w:vAlign w:val="center"/>
          </w:tcPr>
          <w:p w14:paraId="02B2F5C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Подпрограмма 2</w:t>
            </w:r>
          </w:p>
          <w:p w14:paraId="268BF211"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Земельно-имущественные отношения города Минусинска</w:t>
            </w:r>
          </w:p>
        </w:tc>
        <w:tc>
          <w:tcPr>
            <w:tcW w:w="773" w:type="pct"/>
            <w:tcBorders>
              <w:top w:val="single" w:sz="4" w:space="0" w:color="auto"/>
              <w:left w:val="single" w:sz="4" w:space="0" w:color="auto"/>
              <w:bottom w:val="single" w:sz="4" w:space="0" w:color="auto"/>
              <w:right w:val="single" w:sz="4" w:space="0" w:color="auto"/>
            </w:tcBorders>
            <w:vAlign w:val="center"/>
          </w:tcPr>
          <w:p w14:paraId="61D24C0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42 327,03</w:t>
            </w:r>
          </w:p>
        </w:tc>
        <w:tc>
          <w:tcPr>
            <w:tcW w:w="909" w:type="pct"/>
            <w:tcBorders>
              <w:top w:val="single" w:sz="4" w:space="0" w:color="auto"/>
              <w:left w:val="single" w:sz="4" w:space="0" w:color="auto"/>
              <w:bottom w:val="single" w:sz="4" w:space="0" w:color="auto"/>
              <w:right w:val="single" w:sz="4" w:space="0" w:color="auto"/>
            </w:tcBorders>
            <w:vAlign w:val="center"/>
          </w:tcPr>
          <w:p w14:paraId="5BBC38F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14 381,67</w:t>
            </w:r>
          </w:p>
        </w:tc>
        <w:tc>
          <w:tcPr>
            <w:tcW w:w="911" w:type="pct"/>
            <w:tcBorders>
              <w:top w:val="single" w:sz="4" w:space="0" w:color="auto"/>
              <w:left w:val="single" w:sz="4" w:space="0" w:color="auto"/>
              <w:bottom w:val="single" w:sz="4" w:space="0" w:color="auto"/>
              <w:right w:val="single" w:sz="4" w:space="0" w:color="auto"/>
            </w:tcBorders>
          </w:tcPr>
          <w:p w14:paraId="5EE2E01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p>
          <w:p w14:paraId="40BC4D5E"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13 972,68</w:t>
            </w:r>
          </w:p>
        </w:tc>
        <w:tc>
          <w:tcPr>
            <w:tcW w:w="905" w:type="pct"/>
            <w:tcBorders>
              <w:top w:val="single" w:sz="4" w:space="0" w:color="auto"/>
              <w:left w:val="single" w:sz="4" w:space="0" w:color="auto"/>
              <w:bottom w:val="single" w:sz="4" w:space="0" w:color="auto"/>
              <w:right w:val="single" w:sz="4" w:space="0" w:color="auto"/>
            </w:tcBorders>
          </w:tcPr>
          <w:p w14:paraId="12F0D5A9"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p>
          <w:p w14:paraId="3C4164F3"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13 972,68</w:t>
            </w:r>
          </w:p>
        </w:tc>
      </w:tr>
      <w:tr w:rsidR="00EA2B21" w:rsidRPr="0078537E" w14:paraId="73640570"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7C859C39"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lastRenderedPageBreak/>
              <w:t>14</w:t>
            </w:r>
          </w:p>
        </w:tc>
        <w:tc>
          <w:tcPr>
            <w:tcW w:w="4670" w:type="pct"/>
            <w:gridSpan w:val="5"/>
            <w:tcBorders>
              <w:top w:val="single" w:sz="4" w:space="0" w:color="auto"/>
              <w:left w:val="single" w:sz="4" w:space="0" w:color="auto"/>
              <w:bottom w:val="single" w:sz="4" w:space="0" w:color="auto"/>
              <w:right w:val="single" w:sz="4" w:space="0" w:color="auto"/>
            </w:tcBorders>
            <w:vAlign w:val="center"/>
          </w:tcPr>
          <w:p w14:paraId="2CC7430D"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По источникам финансирования:</w:t>
            </w:r>
          </w:p>
        </w:tc>
      </w:tr>
      <w:tr w:rsidR="00EA2B21" w:rsidRPr="0078537E" w14:paraId="3182FD22"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5F3190F9"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15</w:t>
            </w:r>
          </w:p>
        </w:tc>
        <w:tc>
          <w:tcPr>
            <w:tcW w:w="1172" w:type="pct"/>
            <w:tcBorders>
              <w:top w:val="single" w:sz="4" w:space="0" w:color="auto"/>
              <w:left w:val="single" w:sz="4" w:space="0" w:color="auto"/>
              <w:bottom w:val="single" w:sz="4" w:space="0" w:color="auto"/>
              <w:right w:val="single" w:sz="4" w:space="0" w:color="auto"/>
            </w:tcBorders>
            <w:vAlign w:val="center"/>
          </w:tcPr>
          <w:p w14:paraId="0B9380E5"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 Бюджет города</w:t>
            </w:r>
          </w:p>
        </w:tc>
        <w:tc>
          <w:tcPr>
            <w:tcW w:w="773" w:type="pct"/>
            <w:tcBorders>
              <w:top w:val="single" w:sz="4" w:space="0" w:color="auto"/>
              <w:left w:val="single" w:sz="4" w:space="0" w:color="auto"/>
              <w:bottom w:val="single" w:sz="4" w:space="0" w:color="auto"/>
              <w:right w:val="single" w:sz="4" w:space="0" w:color="auto"/>
            </w:tcBorders>
            <w:vAlign w:val="center"/>
          </w:tcPr>
          <w:p w14:paraId="34C47BE7"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42 327,03</w:t>
            </w:r>
          </w:p>
        </w:tc>
        <w:tc>
          <w:tcPr>
            <w:tcW w:w="909" w:type="pct"/>
            <w:tcBorders>
              <w:top w:val="single" w:sz="4" w:space="0" w:color="auto"/>
              <w:left w:val="single" w:sz="4" w:space="0" w:color="auto"/>
              <w:bottom w:val="single" w:sz="4" w:space="0" w:color="auto"/>
              <w:right w:val="single" w:sz="4" w:space="0" w:color="auto"/>
            </w:tcBorders>
            <w:vAlign w:val="center"/>
          </w:tcPr>
          <w:p w14:paraId="70D214EC"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14 381,67</w:t>
            </w:r>
          </w:p>
        </w:tc>
        <w:tc>
          <w:tcPr>
            <w:tcW w:w="906" w:type="pct"/>
            <w:tcBorders>
              <w:top w:val="single" w:sz="4" w:space="0" w:color="auto"/>
              <w:left w:val="single" w:sz="4" w:space="0" w:color="auto"/>
              <w:bottom w:val="single" w:sz="4" w:space="0" w:color="auto"/>
              <w:right w:val="single" w:sz="4" w:space="0" w:color="auto"/>
            </w:tcBorders>
          </w:tcPr>
          <w:p w14:paraId="467990EE"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13 972,68</w:t>
            </w:r>
          </w:p>
        </w:tc>
        <w:tc>
          <w:tcPr>
            <w:tcW w:w="910" w:type="pct"/>
            <w:tcBorders>
              <w:top w:val="single" w:sz="4" w:space="0" w:color="auto"/>
              <w:left w:val="single" w:sz="4" w:space="0" w:color="auto"/>
              <w:bottom w:val="single" w:sz="4" w:space="0" w:color="auto"/>
              <w:right w:val="single" w:sz="4" w:space="0" w:color="auto"/>
            </w:tcBorders>
          </w:tcPr>
          <w:p w14:paraId="40B9C337"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13 972,68</w:t>
            </w:r>
          </w:p>
        </w:tc>
      </w:tr>
      <w:tr w:rsidR="00EA2B21" w:rsidRPr="0078537E" w14:paraId="605EE725"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0935C743"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16</w:t>
            </w:r>
          </w:p>
        </w:tc>
        <w:tc>
          <w:tcPr>
            <w:tcW w:w="1172" w:type="pct"/>
            <w:tcBorders>
              <w:top w:val="single" w:sz="4" w:space="0" w:color="auto"/>
              <w:left w:val="single" w:sz="4" w:space="0" w:color="auto"/>
              <w:bottom w:val="single" w:sz="4" w:space="0" w:color="auto"/>
              <w:right w:val="single" w:sz="4" w:space="0" w:color="auto"/>
            </w:tcBorders>
            <w:vAlign w:val="center"/>
          </w:tcPr>
          <w:p w14:paraId="6F2A1ADF"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 Краевой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3D55CC6E"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9" w:type="pct"/>
            <w:tcBorders>
              <w:top w:val="single" w:sz="4" w:space="0" w:color="auto"/>
              <w:left w:val="single" w:sz="4" w:space="0" w:color="auto"/>
              <w:bottom w:val="single" w:sz="4" w:space="0" w:color="auto"/>
              <w:right w:val="single" w:sz="4" w:space="0" w:color="auto"/>
            </w:tcBorders>
            <w:vAlign w:val="center"/>
          </w:tcPr>
          <w:p w14:paraId="1F9075B3"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6" w:type="pct"/>
            <w:tcBorders>
              <w:top w:val="single" w:sz="4" w:space="0" w:color="auto"/>
              <w:left w:val="single" w:sz="4" w:space="0" w:color="auto"/>
              <w:bottom w:val="single" w:sz="4" w:space="0" w:color="auto"/>
              <w:right w:val="single" w:sz="4" w:space="0" w:color="auto"/>
            </w:tcBorders>
            <w:vAlign w:val="center"/>
          </w:tcPr>
          <w:p w14:paraId="0400106C"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10" w:type="pct"/>
            <w:tcBorders>
              <w:top w:val="single" w:sz="4" w:space="0" w:color="auto"/>
              <w:left w:val="single" w:sz="4" w:space="0" w:color="auto"/>
              <w:bottom w:val="single" w:sz="4" w:space="0" w:color="auto"/>
              <w:right w:val="single" w:sz="4" w:space="0" w:color="auto"/>
            </w:tcBorders>
            <w:vAlign w:val="center"/>
          </w:tcPr>
          <w:p w14:paraId="1182C226"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r>
      <w:tr w:rsidR="00EA2B21" w:rsidRPr="0078537E" w14:paraId="7E10832E" w14:textId="77777777" w:rsidTr="00000FE0">
        <w:tc>
          <w:tcPr>
            <w:tcW w:w="330" w:type="pct"/>
            <w:tcBorders>
              <w:top w:val="single" w:sz="4" w:space="0" w:color="auto"/>
              <w:left w:val="single" w:sz="4" w:space="0" w:color="auto"/>
              <w:bottom w:val="single" w:sz="4" w:space="0" w:color="auto"/>
              <w:right w:val="single" w:sz="4" w:space="0" w:color="auto"/>
            </w:tcBorders>
            <w:vAlign w:val="center"/>
          </w:tcPr>
          <w:p w14:paraId="33D6714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17</w:t>
            </w:r>
          </w:p>
        </w:tc>
        <w:tc>
          <w:tcPr>
            <w:tcW w:w="1172" w:type="pct"/>
            <w:tcBorders>
              <w:top w:val="single" w:sz="4" w:space="0" w:color="auto"/>
              <w:left w:val="single" w:sz="4" w:space="0" w:color="auto"/>
              <w:bottom w:val="single" w:sz="4" w:space="0" w:color="auto"/>
              <w:right w:val="single" w:sz="4" w:space="0" w:color="auto"/>
            </w:tcBorders>
            <w:vAlign w:val="center"/>
          </w:tcPr>
          <w:p w14:paraId="44C372ED"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3. Федеральный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191CBD4D"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9" w:type="pct"/>
            <w:tcBorders>
              <w:top w:val="single" w:sz="4" w:space="0" w:color="auto"/>
              <w:left w:val="single" w:sz="4" w:space="0" w:color="auto"/>
              <w:bottom w:val="single" w:sz="4" w:space="0" w:color="auto"/>
              <w:right w:val="single" w:sz="4" w:space="0" w:color="auto"/>
            </w:tcBorders>
            <w:vAlign w:val="center"/>
          </w:tcPr>
          <w:p w14:paraId="7E96E638"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6" w:type="pct"/>
            <w:tcBorders>
              <w:top w:val="single" w:sz="4" w:space="0" w:color="auto"/>
              <w:left w:val="single" w:sz="4" w:space="0" w:color="auto"/>
              <w:bottom w:val="single" w:sz="4" w:space="0" w:color="auto"/>
              <w:right w:val="single" w:sz="4" w:space="0" w:color="auto"/>
            </w:tcBorders>
            <w:vAlign w:val="center"/>
          </w:tcPr>
          <w:p w14:paraId="7E0AFBD5"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10" w:type="pct"/>
            <w:tcBorders>
              <w:top w:val="single" w:sz="4" w:space="0" w:color="auto"/>
              <w:left w:val="single" w:sz="4" w:space="0" w:color="auto"/>
              <w:bottom w:val="single" w:sz="4" w:space="0" w:color="auto"/>
              <w:right w:val="single" w:sz="4" w:space="0" w:color="auto"/>
            </w:tcBorders>
            <w:vAlign w:val="center"/>
          </w:tcPr>
          <w:p w14:paraId="066C2693"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r>
      <w:tr w:rsidR="00EA2B21" w:rsidRPr="0078537E" w14:paraId="0D2E0686" w14:textId="77777777" w:rsidTr="00000FE0">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5A857B3D"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18</w:t>
            </w:r>
          </w:p>
        </w:tc>
        <w:tc>
          <w:tcPr>
            <w:tcW w:w="1172" w:type="pct"/>
            <w:tcBorders>
              <w:top w:val="single" w:sz="4" w:space="0" w:color="auto"/>
              <w:left w:val="single" w:sz="4" w:space="0" w:color="auto"/>
              <w:bottom w:val="single" w:sz="4" w:space="0" w:color="auto"/>
              <w:right w:val="single" w:sz="4" w:space="0" w:color="auto"/>
            </w:tcBorders>
            <w:vAlign w:val="center"/>
          </w:tcPr>
          <w:p w14:paraId="4DD5B2FE"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 Внебюджетные источники</w:t>
            </w:r>
          </w:p>
        </w:tc>
        <w:tc>
          <w:tcPr>
            <w:tcW w:w="773" w:type="pct"/>
            <w:tcBorders>
              <w:top w:val="single" w:sz="4" w:space="0" w:color="auto"/>
              <w:left w:val="single" w:sz="4" w:space="0" w:color="auto"/>
              <w:bottom w:val="single" w:sz="4" w:space="0" w:color="auto"/>
              <w:right w:val="single" w:sz="4" w:space="0" w:color="auto"/>
            </w:tcBorders>
            <w:vAlign w:val="center"/>
          </w:tcPr>
          <w:p w14:paraId="1A40A054"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9" w:type="pct"/>
            <w:tcBorders>
              <w:top w:val="single" w:sz="4" w:space="0" w:color="auto"/>
              <w:left w:val="single" w:sz="4" w:space="0" w:color="auto"/>
              <w:bottom w:val="single" w:sz="4" w:space="0" w:color="auto"/>
              <w:right w:val="single" w:sz="4" w:space="0" w:color="auto"/>
            </w:tcBorders>
            <w:vAlign w:val="center"/>
          </w:tcPr>
          <w:p w14:paraId="3C537921"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6" w:type="pct"/>
            <w:tcBorders>
              <w:top w:val="single" w:sz="4" w:space="0" w:color="auto"/>
              <w:left w:val="single" w:sz="4" w:space="0" w:color="auto"/>
              <w:bottom w:val="single" w:sz="4" w:space="0" w:color="auto"/>
              <w:right w:val="single" w:sz="4" w:space="0" w:color="auto"/>
            </w:tcBorders>
            <w:vAlign w:val="center"/>
          </w:tcPr>
          <w:p w14:paraId="695AACD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10" w:type="pct"/>
            <w:tcBorders>
              <w:top w:val="single" w:sz="4" w:space="0" w:color="auto"/>
              <w:left w:val="single" w:sz="4" w:space="0" w:color="auto"/>
              <w:bottom w:val="single" w:sz="4" w:space="0" w:color="auto"/>
              <w:right w:val="single" w:sz="4" w:space="0" w:color="auto"/>
            </w:tcBorders>
            <w:vAlign w:val="center"/>
          </w:tcPr>
          <w:p w14:paraId="56A4D937"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r>
      <w:tr w:rsidR="00EA2B21" w:rsidRPr="0078537E" w14:paraId="5416D372" w14:textId="77777777" w:rsidTr="00000FE0">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39BCF99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19</w:t>
            </w:r>
          </w:p>
        </w:tc>
        <w:tc>
          <w:tcPr>
            <w:tcW w:w="1172" w:type="pct"/>
            <w:tcBorders>
              <w:top w:val="single" w:sz="4" w:space="0" w:color="auto"/>
              <w:left w:val="single" w:sz="4" w:space="0" w:color="auto"/>
              <w:bottom w:val="single" w:sz="4" w:space="0" w:color="auto"/>
              <w:right w:val="single" w:sz="4" w:space="0" w:color="auto"/>
            </w:tcBorders>
            <w:vAlign w:val="center"/>
          </w:tcPr>
          <w:p w14:paraId="21C0684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Подпрограмма 3</w:t>
            </w:r>
          </w:p>
          <w:p w14:paraId="6D6C614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Развитие инфраструктуры муниципального образования город Минусинск</w:t>
            </w:r>
          </w:p>
        </w:tc>
        <w:tc>
          <w:tcPr>
            <w:tcW w:w="773" w:type="pct"/>
            <w:tcBorders>
              <w:top w:val="single" w:sz="4" w:space="0" w:color="auto"/>
              <w:left w:val="single" w:sz="4" w:space="0" w:color="auto"/>
              <w:bottom w:val="single" w:sz="4" w:space="0" w:color="auto"/>
              <w:right w:val="single" w:sz="4" w:space="0" w:color="auto"/>
            </w:tcBorders>
            <w:vAlign w:val="center"/>
          </w:tcPr>
          <w:p w14:paraId="71DBB3B5" w14:textId="77777777" w:rsidR="00EA2B21" w:rsidRPr="0078537E" w:rsidRDefault="009779F3"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43 996,43</w:t>
            </w:r>
          </w:p>
        </w:tc>
        <w:tc>
          <w:tcPr>
            <w:tcW w:w="909" w:type="pct"/>
            <w:tcBorders>
              <w:top w:val="single" w:sz="4" w:space="0" w:color="auto"/>
              <w:left w:val="single" w:sz="4" w:space="0" w:color="auto"/>
              <w:bottom w:val="single" w:sz="4" w:space="0" w:color="auto"/>
              <w:right w:val="single" w:sz="4" w:space="0" w:color="auto"/>
            </w:tcBorders>
            <w:vAlign w:val="center"/>
          </w:tcPr>
          <w:p w14:paraId="148A107B" w14:textId="77777777" w:rsidR="00EA2B21" w:rsidRPr="0078537E" w:rsidRDefault="009779F3"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43 996,43</w:t>
            </w:r>
          </w:p>
        </w:tc>
        <w:tc>
          <w:tcPr>
            <w:tcW w:w="906" w:type="pct"/>
            <w:tcBorders>
              <w:top w:val="single" w:sz="4" w:space="0" w:color="auto"/>
              <w:left w:val="single" w:sz="4" w:space="0" w:color="auto"/>
              <w:bottom w:val="single" w:sz="4" w:space="0" w:color="auto"/>
              <w:right w:val="single" w:sz="4" w:space="0" w:color="auto"/>
            </w:tcBorders>
            <w:vAlign w:val="center"/>
          </w:tcPr>
          <w:p w14:paraId="0FA6FD8D"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10" w:type="pct"/>
            <w:tcBorders>
              <w:top w:val="single" w:sz="4" w:space="0" w:color="auto"/>
              <w:left w:val="single" w:sz="4" w:space="0" w:color="auto"/>
              <w:bottom w:val="single" w:sz="4" w:space="0" w:color="auto"/>
              <w:right w:val="single" w:sz="4" w:space="0" w:color="auto"/>
            </w:tcBorders>
            <w:vAlign w:val="center"/>
          </w:tcPr>
          <w:p w14:paraId="1459CCE9"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r>
      <w:tr w:rsidR="00EA2B21" w:rsidRPr="0078537E" w14:paraId="7255FABD" w14:textId="77777777" w:rsidTr="00000FE0">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0ABA9D3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20</w:t>
            </w:r>
          </w:p>
        </w:tc>
        <w:tc>
          <w:tcPr>
            <w:tcW w:w="4670" w:type="pct"/>
            <w:gridSpan w:val="5"/>
            <w:tcBorders>
              <w:top w:val="single" w:sz="4" w:space="0" w:color="auto"/>
              <w:left w:val="single" w:sz="4" w:space="0" w:color="auto"/>
              <w:bottom w:val="single" w:sz="4" w:space="0" w:color="auto"/>
              <w:right w:val="single" w:sz="4" w:space="0" w:color="auto"/>
            </w:tcBorders>
            <w:vAlign w:val="center"/>
          </w:tcPr>
          <w:p w14:paraId="342E6142"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По источникам финансирования:</w:t>
            </w:r>
          </w:p>
        </w:tc>
      </w:tr>
      <w:tr w:rsidR="00EA2B21" w:rsidRPr="0078537E" w14:paraId="223AD589" w14:textId="77777777" w:rsidTr="00000FE0">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678115B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21</w:t>
            </w:r>
          </w:p>
        </w:tc>
        <w:tc>
          <w:tcPr>
            <w:tcW w:w="1172" w:type="pct"/>
            <w:tcBorders>
              <w:top w:val="single" w:sz="4" w:space="0" w:color="auto"/>
              <w:left w:val="single" w:sz="4" w:space="0" w:color="auto"/>
              <w:bottom w:val="single" w:sz="4" w:space="0" w:color="auto"/>
              <w:right w:val="single" w:sz="4" w:space="0" w:color="auto"/>
            </w:tcBorders>
            <w:vAlign w:val="center"/>
          </w:tcPr>
          <w:p w14:paraId="5E2B5E27"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1. Бюджет города</w:t>
            </w:r>
          </w:p>
        </w:tc>
        <w:tc>
          <w:tcPr>
            <w:tcW w:w="773" w:type="pct"/>
            <w:tcBorders>
              <w:top w:val="single" w:sz="4" w:space="0" w:color="auto"/>
              <w:left w:val="single" w:sz="4" w:space="0" w:color="auto"/>
              <w:bottom w:val="single" w:sz="4" w:space="0" w:color="auto"/>
              <w:right w:val="single" w:sz="4" w:space="0" w:color="auto"/>
            </w:tcBorders>
            <w:vAlign w:val="center"/>
          </w:tcPr>
          <w:p w14:paraId="40C7F95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40 000,00</w:t>
            </w:r>
          </w:p>
        </w:tc>
        <w:tc>
          <w:tcPr>
            <w:tcW w:w="909" w:type="pct"/>
            <w:tcBorders>
              <w:top w:val="single" w:sz="4" w:space="0" w:color="auto"/>
              <w:left w:val="single" w:sz="4" w:space="0" w:color="auto"/>
              <w:bottom w:val="single" w:sz="4" w:space="0" w:color="auto"/>
              <w:right w:val="single" w:sz="4" w:space="0" w:color="auto"/>
            </w:tcBorders>
            <w:vAlign w:val="center"/>
          </w:tcPr>
          <w:p w14:paraId="52B5BCD9"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40 000,00</w:t>
            </w:r>
          </w:p>
        </w:tc>
        <w:tc>
          <w:tcPr>
            <w:tcW w:w="906" w:type="pct"/>
            <w:tcBorders>
              <w:top w:val="single" w:sz="4" w:space="0" w:color="auto"/>
              <w:left w:val="single" w:sz="4" w:space="0" w:color="auto"/>
              <w:bottom w:val="single" w:sz="4" w:space="0" w:color="auto"/>
              <w:right w:val="single" w:sz="4" w:space="0" w:color="auto"/>
            </w:tcBorders>
            <w:vAlign w:val="center"/>
          </w:tcPr>
          <w:p w14:paraId="211AB1C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10" w:type="pct"/>
            <w:tcBorders>
              <w:top w:val="single" w:sz="4" w:space="0" w:color="auto"/>
              <w:left w:val="single" w:sz="4" w:space="0" w:color="auto"/>
              <w:bottom w:val="single" w:sz="4" w:space="0" w:color="auto"/>
              <w:right w:val="single" w:sz="4" w:space="0" w:color="auto"/>
            </w:tcBorders>
            <w:vAlign w:val="center"/>
          </w:tcPr>
          <w:p w14:paraId="18236DDF"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r>
      <w:tr w:rsidR="00EA2B21" w:rsidRPr="0078537E" w14:paraId="1E718BB2" w14:textId="77777777" w:rsidTr="00000FE0">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461EB439"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22</w:t>
            </w:r>
          </w:p>
        </w:tc>
        <w:tc>
          <w:tcPr>
            <w:tcW w:w="1172" w:type="pct"/>
            <w:tcBorders>
              <w:top w:val="single" w:sz="4" w:space="0" w:color="auto"/>
              <w:left w:val="single" w:sz="4" w:space="0" w:color="auto"/>
              <w:bottom w:val="single" w:sz="4" w:space="0" w:color="auto"/>
              <w:right w:val="single" w:sz="4" w:space="0" w:color="auto"/>
            </w:tcBorders>
            <w:vAlign w:val="center"/>
          </w:tcPr>
          <w:p w14:paraId="22F4C52D"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 Краевой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233D1A5A" w14:textId="77777777" w:rsidR="00EA2B21" w:rsidRPr="0078537E" w:rsidRDefault="009779F3"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3 996,43</w:t>
            </w:r>
          </w:p>
        </w:tc>
        <w:tc>
          <w:tcPr>
            <w:tcW w:w="909" w:type="pct"/>
            <w:tcBorders>
              <w:top w:val="single" w:sz="4" w:space="0" w:color="auto"/>
              <w:left w:val="single" w:sz="4" w:space="0" w:color="auto"/>
              <w:bottom w:val="single" w:sz="4" w:space="0" w:color="auto"/>
              <w:right w:val="single" w:sz="4" w:space="0" w:color="auto"/>
            </w:tcBorders>
            <w:vAlign w:val="center"/>
          </w:tcPr>
          <w:p w14:paraId="7A28C1B6" w14:textId="77777777" w:rsidR="00EA2B21" w:rsidRPr="0078537E" w:rsidRDefault="009779F3"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3 996,43</w:t>
            </w:r>
          </w:p>
        </w:tc>
        <w:tc>
          <w:tcPr>
            <w:tcW w:w="906" w:type="pct"/>
            <w:tcBorders>
              <w:top w:val="single" w:sz="4" w:space="0" w:color="auto"/>
              <w:left w:val="single" w:sz="4" w:space="0" w:color="auto"/>
              <w:bottom w:val="single" w:sz="4" w:space="0" w:color="auto"/>
              <w:right w:val="single" w:sz="4" w:space="0" w:color="auto"/>
            </w:tcBorders>
            <w:vAlign w:val="center"/>
          </w:tcPr>
          <w:p w14:paraId="089C6D37"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10" w:type="pct"/>
            <w:tcBorders>
              <w:top w:val="single" w:sz="4" w:space="0" w:color="auto"/>
              <w:left w:val="single" w:sz="4" w:space="0" w:color="auto"/>
              <w:bottom w:val="single" w:sz="4" w:space="0" w:color="auto"/>
              <w:right w:val="single" w:sz="4" w:space="0" w:color="auto"/>
            </w:tcBorders>
            <w:vAlign w:val="center"/>
          </w:tcPr>
          <w:p w14:paraId="74168176"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r>
      <w:tr w:rsidR="00EA2B21" w:rsidRPr="0078537E" w14:paraId="4D555893" w14:textId="77777777" w:rsidTr="00000FE0">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05090103"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23</w:t>
            </w:r>
          </w:p>
        </w:tc>
        <w:tc>
          <w:tcPr>
            <w:tcW w:w="1172" w:type="pct"/>
            <w:tcBorders>
              <w:top w:val="single" w:sz="4" w:space="0" w:color="auto"/>
              <w:left w:val="single" w:sz="4" w:space="0" w:color="auto"/>
              <w:bottom w:val="single" w:sz="4" w:space="0" w:color="auto"/>
              <w:right w:val="single" w:sz="4" w:space="0" w:color="auto"/>
            </w:tcBorders>
            <w:vAlign w:val="center"/>
          </w:tcPr>
          <w:p w14:paraId="45787F4B"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3. Федеральный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3AB84AB8"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9" w:type="pct"/>
            <w:tcBorders>
              <w:top w:val="single" w:sz="4" w:space="0" w:color="auto"/>
              <w:left w:val="single" w:sz="4" w:space="0" w:color="auto"/>
              <w:bottom w:val="single" w:sz="4" w:space="0" w:color="auto"/>
              <w:right w:val="single" w:sz="4" w:space="0" w:color="auto"/>
            </w:tcBorders>
            <w:vAlign w:val="center"/>
          </w:tcPr>
          <w:p w14:paraId="4B1752F4"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6" w:type="pct"/>
            <w:tcBorders>
              <w:top w:val="single" w:sz="4" w:space="0" w:color="auto"/>
              <w:left w:val="single" w:sz="4" w:space="0" w:color="auto"/>
              <w:bottom w:val="single" w:sz="4" w:space="0" w:color="auto"/>
              <w:right w:val="single" w:sz="4" w:space="0" w:color="auto"/>
            </w:tcBorders>
            <w:vAlign w:val="center"/>
          </w:tcPr>
          <w:p w14:paraId="58D639E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10" w:type="pct"/>
            <w:tcBorders>
              <w:top w:val="single" w:sz="4" w:space="0" w:color="auto"/>
              <w:left w:val="single" w:sz="4" w:space="0" w:color="auto"/>
              <w:bottom w:val="single" w:sz="4" w:space="0" w:color="auto"/>
              <w:right w:val="single" w:sz="4" w:space="0" w:color="auto"/>
            </w:tcBorders>
            <w:vAlign w:val="center"/>
          </w:tcPr>
          <w:p w14:paraId="2D771B0C"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r>
      <w:tr w:rsidR="00EA2B21" w:rsidRPr="0078537E" w14:paraId="54397EF7" w14:textId="77777777" w:rsidTr="00000FE0">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5E33E89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24</w:t>
            </w:r>
          </w:p>
        </w:tc>
        <w:tc>
          <w:tcPr>
            <w:tcW w:w="1172" w:type="pct"/>
            <w:tcBorders>
              <w:top w:val="single" w:sz="4" w:space="0" w:color="auto"/>
              <w:left w:val="single" w:sz="4" w:space="0" w:color="auto"/>
              <w:bottom w:val="single" w:sz="4" w:space="0" w:color="auto"/>
              <w:right w:val="single" w:sz="4" w:space="0" w:color="auto"/>
            </w:tcBorders>
            <w:vAlign w:val="center"/>
          </w:tcPr>
          <w:p w14:paraId="086F36B0"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4. Внебюджетные источники</w:t>
            </w:r>
          </w:p>
        </w:tc>
        <w:tc>
          <w:tcPr>
            <w:tcW w:w="773" w:type="pct"/>
            <w:tcBorders>
              <w:top w:val="single" w:sz="4" w:space="0" w:color="auto"/>
              <w:left w:val="single" w:sz="4" w:space="0" w:color="auto"/>
              <w:bottom w:val="single" w:sz="4" w:space="0" w:color="auto"/>
              <w:right w:val="single" w:sz="4" w:space="0" w:color="auto"/>
            </w:tcBorders>
            <w:vAlign w:val="center"/>
          </w:tcPr>
          <w:p w14:paraId="2D91B024"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9" w:type="pct"/>
            <w:tcBorders>
              <w:top w:val="single" w:sz="4" w:space="0" w:color="auto"/>
              <w:left w:val="single" w:sz="4" w:space="0" w:color="auto"/>
              <w:bottom w:val="single" w:sz="4" w:space="0" w:color="auto"/>
              <w:right w:val="single" w:sz="4" w:space="0" w:color="auto"/>
            </w:tcBorders>
            <w:vAlign w:val="center"/>
          </w:tcPr>
          <w:p w14:paraId="491F2361"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06" w:type="pct"/>
            <w:tcBorders>
              <w:top w:val="single" w:sz="4" w:space="0" w:color="auto"/>
              <w:left w:val="single" w:sz="4" w:space="0" w:color="auto"/>
              <w:bottom w:val="single" w:sz="4" w:space="0" w:color="auto"/>
              <w:right w:val="single" w:sz="4" w:space="0" w:color="auto"/>
            </w:tcBorders>
            <w:vAlign w:val="center"/>
          </w:tcPr>
          <w:p w14:paraId="4A9D12F5"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c>
          <w:tcPr>
            <w:tcW w:w="910" w:type="pct"/>
            <w:tcBorders>
              <w:top w:val="single" w:sz="4" w:space="0" w:color="auto"/>
              <w:left w:val="single" w:sz="4" w:space="0" w:color="auto"/>
              <w:bottom w:val="single" w:sz="4" w:space="0" w:color="auto"/>
              <w:right w:val="single" w:sz="4" w:space="0" w:color="auto"/>
            </w:tcBorders>
            <w:vAlign w:val="center"/>
          </w:tcPr>
          <w:p w14:paraId="06ED2F3A" w14:textId="77777777" w:rsidR="00EA2B21" w:rsidRPr="0078537E" w:rsidRDefault="00EA2B21" w:rsidP="00000FE0">
            <w:pPr>
              <w:autoSpaceDE w:val="0"/>
              <w:autoSpaceDN w:val="0"/>
              <w:adjustRightInd w:val="0"/>
              <w:spacing w:after="0" w:line="240" w:lineRule="auto"/>
              <w:jc w:val="center"/>
              <w:rPr>
                <w:rFonts w:ascii="Times New Roman" w:hAnsi="Times New Roman" w:cs="Times New Roman"/>
                <w:sz w:val="24"/>
                <w:szCs w:val="24"/>
              </w:rPr>
            </w:pPr>
            <w:r w:rsidRPr="0078537E">
              <w:rPr>
                <w:rFonts w:ascii="Times New Roman" w:hAnsi="Times New Roman" w:cs="Times New Roman"/>
                <w:sz w:val="24"/>
                <w:szCs w:val="24"/>
              </w:rPr>
              <w:t>0,00</w:t>
            </w:r>
          </w:p>
        </w:tc>
      </w:tr>
      <w:bookmarkEnd w:id="35"/>
    </w:tbl>
    <w:p w14:paraId="3CC89ABA" w14:textId="77777777" w:rsidR="00EA2B21" w:rsidRPr="0078537E" w:rsidRDefault="00EA2B21" w:rsidP="00EA2B21">
      <w:pPr>
        <w:spacing w:after="0" w:line="240" w:lineRule="auto"/>
        <w:rPr>
          <w:rFonts w:ascii="Times New Roman" w:hAnsi="Times New Roman" w:cs="Times New Roman"/>
        </w:rPr>
      </w:pPr>
    </w:p>
    <w:p w14:paraId="76E4B8F8" w14:textId="77777777" w:rsidR="009654FD" w:rsidRPr="0078537E" w:rsidRDefault="009654FD" w:rsidP="005E5CDD">
      <w:pPr>
        <w:spacing w:after="0" w:line="240" w:lineRule="auto"/>
        <w:rPr>
          <w:rFonts w:ascii="Times New Roman" w:hAnsi="Times New Roman" w:cs="Times New Roman"/>
          <w:sz w:val="28"/>
          <w:szCs w:val="28"/>
        </w:rPr>
      </w:pPr>
    </w:p>
    <w:p w14:paraId="3F98F569" w14:textId="77777777" w:rsidR="005E5CDD" w:rsidRPr="0078537E" w:rsidRDefault="005E5CDD" w:rsidP="005E5CDD">
      <w:pPr>
        <w:spacing w:after="0" w:line="240" w:lineRule="auto"/>
        <w:rPr>
          <w:rFonts w:ascii="Times New Roman" w:hAnsi="Times New Roman" w:cs="Times New Roman"/>
          <w:sz w:val="28"/>
          <w:szCs w:val="28"/>
        </w:rPr>
      </w:pPr>
    </w:p>
    <w:p w14:paraId="6A0B859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Заместитель Главы города по экономике и финансам </w:t>
      </w:r>
    </w:p>
    <w:p w14:paraId="57113139" w14:textId="77777777" w:rsidR="005E5CDD" w:rsidRPr="0078537E" w:rsidRDefault="005E5CDD" w:rsidP="005E5CD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 xml:space="preserve">- руководитель управления экономики и имущественных </w:t>
      </w:r>
    </w:p>
    <w:p w14:paraId="499A2E19" w14:textId="77777777" w:rsidR="00E559FB" w:rsidRPr="002541F6" w:rsidRDefault="005E5CDD" w:rsidP="00A043ED">
      <w:pPr>
        <w:spacing w:after="0" w:line="240" w:lineRule="auto"/>
        <w:rPr>
          <w:rFonts w:ascii="Times New Roman" w:hAnsi="Times New Roman" w:cs="Times New Roman"/>
          <w:sz w:val="24"/>
          <w:szCs w:val="24"/>
        </w:rPr>
      </w:pPr>
      <w:r w:rsidRPr="0078537E">
        <w:rPr>
          <w:rFonts w:ascii="Times New Roman" w:hAnsi="Times New Roman" w:cs="Times New Roman"/>
          <w:sz w:val="24"/>
          <w:szCs w:val="24"/>
        </w:rPr>
        <w:t>отношений администрации города Минусинска</w:t>
      </w:r>
      <w:r w:rsidRPr="003F5237">
        <w:rPr>
          <w:rFonts w:ascii="Times New Roman" w:hAnsi="Times New Roman" w:cs="Times New Roman"/>
          <w:sz w:val="24"/>
          <w:szCs w:val="24"/>
        </w:rPr>
        <w:t xml:space="preserve">                                                                                                                                            Е.Н. Грязева</w:t>
      </w:r>
      <w:r w:rsidRPr="002541F6">
        <w:rPr>
          <w:rFonts w:ascii="Times New Roman" w:hAnsi="Times New Roman" w:cs="Times New Roman"/>
          <w:sz w:val="24"/>
          <w:szCs w:val="24"/>
        </w:rPr>
        <w:t xml:space="preserve">   </w:t>
      </w:r>
      <w:bookmarkStart w:id="36" w:name="P959"/>
      <w:bookmarkEnd w:id="34"/>
      <w:bookmarkEnd w:id="36"/>
    </w:p>
    <w:sectPr w:rsidR="00E559FB" w:rsidRPr="002541F6" w:rsidSect="00F926A8">
      <w:pgSz w:w="16840" w:h="11907" w:orient="landscape"/>
      <w:pgMar w:top="1134" w:right="1389" w:bottom="1134" w:left="85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E02E3" w14:textId="77777777" w:rsidR="00F926A8" w:rsidRDefault="00F926A8" w:rsidP="00097719">
      <w:pPr>
        <w:spacing w:after="0" w:line="240" w:lineRule="auto"/>
      </w:pPr>
      <w:r>
        <w:separator/>
      </w:r>
    </w:p>
  </w:endnote>
  <w:endnote w:type="continuationSeparator" w:id="0">
    <w:p w14:paraId="7F75AA7C" w14:textId="77777777" w:rsidR="00F926A8" w:rsidRDefault="00F926A8" w:rsidP="00097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E578" w14:textId="77777777" w:rsidR="005D3ECF" w:rsidRDefault="005D3EC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DD24" w14:textId="77777777" w:rsidR="005D3ECF" w:rsidRDefault="005D3EC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62636" w14:textId="77777777" w:rsidR="005D3ECF" w:rsidRDefault="005D3ECF">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187A1" w14:textId="77777777" w:rsidR="001059DC" w:rsidRDefault="001059DC">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36E02" w14:textId="77777777" w:rsidR="001059DC" w:rsidRDefault="001059DC">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7D009" w14:textId="77777777" w:rsidR="001059DC" w:rsidRDefault="001059D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9270E" w14:textId="77777777" w:rsidR="00F926A8" w:rsidRDefault="00F926A8" w:rsidP="00097719">
      <w:pPr>
        <w:spacing w:after="0" w:line="240" w:lineRule="auto"/>
      </w:pPr>
      <w:r>
        <w:separator/>
      </w:r>
    </w:p>
  </w:footnote>
  <w:footnote w:type="continuationSeparator" w:id="0">
    <w:p w14:paraId="3AC2816E" w14:textId="77777777" w:rsidR="00F926A8" w:rsidRDefault="00F926A8" w:rsidP="00097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49DB1" w14:textId="77777777" w:rsidR="005D3ECF" w:rsidRDefault="005D3EC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3C89D" w14:textId="77777777" w:rsidR="005D3ECF" w:rsidRDefault="005D3ECF">
    <w:pPr>
      <w:pStyle w:val="ae"/>
      <w:jc w:val="center"/>
    </w:pPr>
  </w:p>
  <w:p w14:paraId="5D34230F" w14:textId="77777777" w:rsidR="005D3ECF" w:rsidRDefault="005D3ECF">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55D8F" w14:textId="77777777" w:rsidR="005D3ECF" w:rsidRDefault="005D3ECF">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BD32D" w14:textId="77777777" w:rsidR="001059DC" w:rsidRDefault="001059DC">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AB57C" w14:textId="77777777" w:rsidR="001059DC" w:rsidRDefault="001059DC">
    <w:pPr>
      <w:pStyle w:val="ae"/>
      <w:jc w:val="center"/>
    </w:pPr>
  </w:p>
  <w:p w14:paraId="0E312074" w14:textId="77777777" w:rsidR="001059DC" w:rsidRDefault="001059DC">
    <w:pPr>
      <w:pStyle w:val="a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86577" w14:textId="77777777" w:rsidR="001059DC" w:rsidRDefault="001059D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8986C84"/>
    <w:lvl w:ilvl="0">
      <w:numFmt w:val="bullet"/>
      <w:lvlText w:val="*"/>
      <w:lvlJc w:val="left"/>
    </w:lvl>
  </w:abstractNum>
  <w:abstractNum w:abstractNumId="1" w15:restartNumberingAfterBreak="0">
    <w:nsid w:val="02BB0170"/>
    <w:multiLevelType w:val="hybridMultilevel"/>
    <w:tmpl w:val="9FD4FFDE"/>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15:restartNumberingAfterBreak="0">
    <w:nsid w:val="06CD048E"/>
    <w:multiLevelType w:val="hybridMultilevel"/>
    <w:tmpl w:val="F54C2098"/>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15:restartNumberingAfterBreak="0">
    <w:nsid w:val="0846131B"/>
    <w:multiLevelType w:val="hybridMultilevel"/>
    <w:tmpl w:val="2B8846BA"/>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A7C7505"/>
    <w:multiLevelType w:val="hybridMultilevel"/>
    <w:tmpl w:val="3732C00E"/>
    <w:lvl w:ilvl="0" w:tplc="36F6F622">
      <w:start w:val="1"/>
      <w:numFmt w:val="decimal"/>
      <w:lvlText w:val="%1."/>
      <w:lvlJc w:val="left"/>
      <w:pPr>
        <w:ind w:left="2345"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0C1B0EE6"/>
    <w:multiLevelType w:val="hybridMultilevel"/>
    <w:tmpl w:val="87E001B4"/>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15:restartNumberingAfterBreak="0">
    <w:nsid w:val="111168B0"/>
    <w:multiLevelType w:val="multilevel"/>
    <w:tmpl w:val="C9A0970A"/>
    <w:lvl w:ilvl="0">
      <w:start w:val="1"/>
      <w:numFmt w:val="decimal"/>
      <w:lvlText w:val="%1."/>
      <w:lvlJc w:val="left"/>
      <w:pPr>
        <w:tabs>
          <w:tab w:val="num" w:pos="1585"/>
        </w:tabs>
        <w:ind w:left="1585" w:hanging="99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43" w:hanging="720"/>
      </w:pPr>
      <w:rPr>
        <w:rFonts w:hint="default"/>
      </w:rPr>
    </w:lvl>
    <w:lvl w:ilvl="3">
      <w:start w:val="1"/>
      <w:numFmt w:val="decimal"/>
      <w:isLgl/>
      <w:lvlText w:val="%1.%2.%3.%4."/>
      <w:lvlJc w:val="left"/>
      <w:pPr>
        <w:ind w:left="2017" w:hanging="1080"/>
      </w:pPr>
      <w:rPr>
        <w:rFonts w:hint="default"/>
      </w:rPr>
    </w:lvl>
    <w:lvl w:ilvl="4">
      <w:start w:val="1"/>
      <w:numFmt w:val="decimal"/>
      <w:isLgl/>
      <w:lvlText w:val="%1.%2.%3.%4.%5."/>
      <w:lvlJc w:val="left"/>
      <w:pPr>
        <w:ind w:left="2131" w:hanging="1080"/>
      </w:pPr>
      <w:rPr>
        <w:rFonts w:hint="default"/>
      </w:rPr>
    </w:lvl>
    <w:lvl w:ilvl="5">
      <w:start w:val="1"/>
      <w:numFmt w:val="decimal"/>
      <w:isLgl/>
      <w:lvlText w:val="%1.%2.%3.%4.%5.%6."/>
      <w:lvlJc w:val="left"/>
      <w:pPr>
        <w:ind w:left="2605" w:hanging="1440"/>
      </w:pPr>
      <w:rPr>
        <w:rFonts w:hint="default"/>
      </w:rPr>
    </w:lvl>
    <w:lvl w:ilvl="6">
      <w:start w:val="1"/>
      <w:numFmt w:val="decimal"/>
      <w:isLgl/>
      <w:lvlText w:val="%1.%2.%3.%4.%5.%6.%7."/>
      <w:lvlJc w:val="left"/>
      <w:pPr>
        <w:ind w:left="3079" w:hanging="1800"/>
      </w:pPr>
      <w:rPr>
        <w:rFonts w:hint="default"/>
      </w:rPr>
    </w:lvl>
    <w:lvl w:ilvl="7">
      <w:start w:val="1"/>
      <w:numFmt w:val="decimal"/>
      <w:isLgl/>
      <w:lvlText w:val="%1.%2.%3.%4.%5.%6.%7.%8."/>
      <w:lvlJc w:val="left"/>
      <w:pPr>
        <w:ind w:left="3193" w:hanging="1800"/>
      </w:pPr>
      <w:rPr>
        <w:rFonts w:hint="default"/>
      </w:rPr>
    </w:lvl>
    <w:lvl w:ilvl="8">
      <w:start w:val="1"/>
      <w:numFmt w:val="decimal"/>
      <w:isLgl/>
      <w:lvlText w:val="%1.%2.%3.%4.%5.%6.%7.%8.%9."/>
      <w:lvlJc w:val="left"/>
      <w:pPr>
        <w:ind w:left="3667" w:hanging="2160"/>
      </w:pPr>
      <w:rPr>
        <w:rFonts w:hint="default"/>
      </w:rPr>
    </w:lvl>
  </w:abstractNum>
  <w:abstractNum w:abstractNumId="7" w15:restartNumberingAfterBreak="0">
    <w:nsid w:val="17072823"/>
    <w:multiLevelType w:val="multilevel"/>
    <w:tmpl w:val="DD2EE9AA"/>
    <w:lvl w:ilvl="0">
      <w:start w:val="2"/>
      <w:numFmt w:val="decimal"/>
      <w:lvlText w:val="%1."/>
      <w:lvlJc w:val="left"/>
      <w:pPr>
        <w:ind w:left="450" w:hanging="450"/>
      </w:pPr>
      <w:rPr>
        <w:rFonts w:hint="default"/>
      </w:rPr>
    </w:lvl>
    <w:lvl w:ilvl="1">
      <w:start w:val="5"/>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 w15:restartNumberingAfterBreak="0">
    <w:nsid w:val="226F45F3"/>
    <w:multiLevelType w:val="hybridMultilevel"/>
    <w:tmpl w:val="749873F8"/>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50454D2"/>
    <w:multiLevelType w:val="hybridMultilevel"/>
    <w:tmpl w:val="970C1000"/>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15:restartNumberingAfterBreak="0">
    <w:nsid w:val="263C0772"/>
    <w:multiLevelType w:val="hybridMultilevel"/>
    <w:tmpl w:val="F69A3B6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C365BEC"/>
    <w:multiLevelType w:val="hybridMultilevel"/>
    <w:tmpl w:val="581ECF86"/>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15:restartNumberingAfterBreak="0">
    <w:nsid w:val="385424A9"/>
    <w:multiLevelType w:val="hybridMultilevel"/>
    <w:tmpl w:val="66DC5B20"/>
    <w:lvl w:ilvl="0" w:tplc="038A15D8">
      <w:start w:val="1"/>
      <w:numFmt w:val="bullet"/>
      <w:lvlText w:val=""/>
      <w:lvlJc w:val="left"/>
      <w:pPr>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13" w15:restartNumberingAfterBreak="0">
    <w:nsid w:val="398B3AAA"/>
    <w:multiLevelType w:val="hybridMultilevel"/>
    <w:tmpl w:val="BAA6FAD6"/>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15:restartNumberingAfterBreak="0">
    <w:nsid w:val="3B700817"/>
    <w:multiLevelType w:val="hybridMultilevel"/>
    <w:tmpl w:val="27228B9E"/>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459070A0"/>
    <w:multiLevelType w:val="hybridMultilevel"/>
    <w:tmpl w:val="E6C82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60F6CAA"/>
    <w:multiLevelType w:val="hybridMultilevel"/>
    <w:tmpl w:val="42C85E58"/>
    <w:lvl w:ilvl="0" w:tplc="713EDB3C">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7" w15:restartNumberingAfterBreak="0">
    <w:nsid w:val="4A91539C"/>
    <w:multiLevelType w:val="hybridMultilevel"/>
    <w:tmpl w:val="A68852F4"/>
    <w:lvl w:ilvl="0" w:tplc="026A1450">
      <w:start w:val="1"/>
      <w:numFmt w:val="decimal"/>
      <w:lvlText w:val="%1."/>
      <w:lvlJc w:val="left"/>
      <w:pPr>
        <w:tabs>
          <w:tab w:val="num" w:pos="367"/>
        </w:tabs>
        <w:ind w:left="367" w:hanging="360"/>
      </w:pPr>
      <w:rPr>
        <w:rFonts w:hint="default"/>
      </w:rPr>
    </w:lvl>
    <w:lvl w:ilvl="1" w:tplc="04190019">
      <w:start w:val="1"/>
      <w:numFmt w:val="lowerLetter"/>
      <w:lvlText w:val="%2."/>
      <w:lvlJc w:val="left"/>
      <w:pPr>
        <w:tabs>
          <w:tab w:val="num" w:pos="1087"/>
        </w:tabs>
        <w:ind w:left="1087" w:hanging="360"/>
      </w:pPr>
    </w:lvl>
    <w:lvl w:ilvl="2" w:tplc="0419001B">
      <w:start w:val="1"/>
      <w:numFmt w:val="lowerRoman"/>
      <w:lvlText w:val="%3."/>
      <w:lvlJc w:val="right"/>
      <w:pPr>
        <w:tabs>
          <w:tab w:val="num" w:pos="1807"/>
        </w:tabs>
        <w:ind w:left="1807" w:hanging="180"/>
      </w:pPr>
    </w:lvl>
    <w:lvl w:ilvl="3" w:tplc="0419000F">
      <w:start w:val="1"/>
      <w:numFmt w:val="decimal"/>
      <w:lvlText w:val="%4."/>
      <w:lvlJc w:val="left"/>
      <w:pPr>
        <w:tabs>
          <w:tab w:val="num" w:pos="2527"/>
        </w:tabs>
        <w:ind w:left="2527" w:hanging="360"/>
      </w:pPr>
    </w:lvl>
    <w:lvl w:ilvl="4" w:tplc="04190019">
      <w:start w:val="1"/>
      <w:numFmt w:val="lowerLetter"/>
      <w:lvlText w:val="%5."/>
      <w:lvlJc w:val="left"/>
      <w:pPr>
        <w:tabs>
          <w:tab w:val="num" w:pos="3247"/>
        </w:tabs>
        <w:ind w:left="3247" w:hanging="360"/>
      </w:pPr>
    </w:lvl>
    <w:lvl w:ilvl="5" w:tplc="0419001B">
      <w:start w:val="1"/>
      <w:numFmt w:val="lowerRoman"/>
      <w:lvlText w:val="%6."/>
      <w:lvlJc w:val="right"/>
      <w:pPr>
        <w:tabs>
          <w:tab w:val="num" w:pos="3967"/>
        </w:tabs>
        <w:ind w:left="3967" w:hanging="180"/>
      </w:pPr>
    </w:lvl>
    <w:lvl w:ilvl="6" w:tplc="0419000F">
      <w:start w:val="1"/>
      <w:numFmt w:val="decimal"/>
      <w:lvlText w:val="%7."/>
      <w:lvlJc w:val="left"/>
      <w:pPr>
        <w:tabs>
          <w:tab w:val="num" w:pos="4687"/>
        </w:tabs>
        <w:ind w:left="4687" w:hanging="360"/>
      </w:pPr>
    </w:lvl>
    <w:lvl w:ilvl="7" w:tplc="04190019">
      <w:start w:val="1"/>
      <w:numFmt w:val="lowerLetter"/>
      <w:lvlText w:val="%8."/>
      <w:lvlJc w:val="left"/>
      <w:pPr>
        <w:tabs>
          <w:tab w:val="num" w:pos="5407"/>
        </w:tabs>
        <w:ind w:left="5407" w:hanging="360"/>
      </w:pPr>
    </w:lvl>
    <w:lvl w:ilvl="8" w:tplc="0419001B">
      <w:start w:val="1"/>
      <w:numFmt w:val="lowerRoman"/>
      <w:lvlText w:val="%9."/>
      <w:lvlJc w:val="right"/>
      <w:pPr>
        <w:tabs>
          <w:tab w:val="num" w:pos="6127"/>
        </w:tabs>
        <w:ind w:left="6127" w:hanging="180"/>
      </w:pPr>
    </w:lvl>
  </w:abstractNum>
  <w:abstractNum w:abstractNumId="18" w15:restartNumberingAfterBreak="0">
    <w:nsid w:val="4B721DED"/>
    <w:multiLevelType w:val="multilevel"/>
    <w:tmpl w:val="007E3348"/>
    <w:lvl w:ilvl="0">
      <w:start w:val="1"/>
      <w:numFmt w:val="decimal"/>
      <w:lvlText w:val="%1."/>
      <w:lvlJc w:val="left"/>
      <w:pPr>
        <w:ind w:left="720" w:hanging="360"/>
      </w:pPr>
      <w:rPr>
        <w:rFonts w:hint="default"/>
      </w:rPr>
    </w:lvl>
    <w:lvl w:ilvl="1">
      <w:start w:val="5"/>
      <w:numFmt w:val="decimal"/>
      <w:isLgl/>
      <w:lvlText w:val="%1.%2."/>
      <w:lvlJc w:val="left"/>
      <w:pPr>
        <w:tabs>
          <w:tab w:val="num" w:pos="1260"/>
        </w:tabs>
        <w:ind w:left="126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19" w15:restartNumberingAfterBreak="0">
    <w:nsid w:val="52695DE6"/>
    <w:multiLevelType w:val="hybridMultilevel"/>
    <w:tmpl w:val="395A8BB4"/>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3DE3495"/>
    <w:multiLevelType w:val="hybridMultilevel"/>
    <w:tmpl w:val="68F2643E"/>
    <w:lvl w:ilvl="0" w:tplc="A71EB982">
      <w:start w:val="6"/>
      <w:numFmt w:val="decimal"/>
      <w:lvlText w:val="%1."/>
      <w:lvlJc w:val="left"/>
      <w:pPr>
        <w:tabs>
          <w:tab w:val="num" w:pos="720"/>
        </w:tabs>
        <w:ind w:left="720" w:hanging="360"/>
      </w:pPr>
      <w:rPr>
        <w:rFonts w:hint="default"/>
        <w:b/>
        <w:bCs/>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595D0AC1"/>
    <w:multiLevelType w:val="hybridMultilevel"/>
    <w:tmpl w:val="6A5EF952"/>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597B0EDB"/>
    <w:multiLevelType w:val="hybridMultilevel"/>
    <w:tmpl w:val="1AE8A320"/>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15:restartNumberingAfterBreak="0">
    <w:nsid w:val="5DDB5FCB"/>
    <w:multiLevelType w:val="multilevel"/>
    <w:tmpl w:val="9086FCE6"/>
    <w:lvl w:ilvl="0">
      <w:start w:val="2"/>
      <w:numFmt w:val="decimal"/>
      <w:lvlText w:val="%1."/>
      <w:lvlJc w:val="left"/>
      <w:pPr>
        <w:tabs>
          <w:tab w:val="num" w:pos="420"/>
        </w:tabs>
        <w:ind w:left="420" w:hanging="420"/>
      </w:pPr>
      <w:rPr>
        <w:rFonts w:hint="default"/>
      </w:rPr>
    </w:lvl>
    <w:lvl w:ilvl="1">
      <w:start w:val="5"/>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4" w15:restartNumberingAfterBreak="0">
    <w:nsid w:val="651E7981"/>
    <w:multiLevelType w:val="hybridMultilevel"/>
    <w:tmpl w:val="6096AFD2"/>
    <w:lvl w:ilvl="0" w:tplc="67D0EF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66993E9F"/>
    <w:multiLevelType w:val="hybridMultilevel"/>
    <w:tmpl w:val="50F09F12"/>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92B5190"/>
    <w:multiLevelType w:val="hybridMultilevel"/>
    <w:tmpl w:val="7918EB40"/>
    <w:lvl w:ilvl="0" w:tplc="038A15D8">
      <w:start w:val="1"/>
      <w:numFmt w:val="bullet"/>
      <w:lvlText w:val=""/>
      <w:lvlJc w:val="left"/>
      <w:pPr>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27" w15:restartNumberingAfterBreak="0">
    <w:nsid w:val="6C7C212C"/>
    <w:multiLevelType w:val="hybridMultilevel"/>
    <w:tmpl w:val="98383C14"/>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6CA079F2"/>
    <w:multiLevelType w:val="hybridMultilevel"/>
    <w:tmpl w:val="3732C00E"/>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9" w15:restartNumberingAfterBreak="0">
    <w:nsid w:val="6EA909CD"/>
    <w:multiLevelType w:val="hybridMultilevel"/>
    <w:tmpl w:val="19820F46"/>
    <w:lvl w:ilvl="0" w:tplc="7D9C25A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15:restartNumberingAfterBreak="0">
    <w:nsid w:val="6EDF3BC3"/>
    <w:multiLevelType w:val="hybridMultilevel"/>
    <w:tmpl w:val="D578E08C"/>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71510EC7"/>
    <w:multiLevelType w:val="hybridMultilevel"/>
    <w:tmpl w:val="29504760"/>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71B037D9"/>
    <w:multiLevelType w:val="hybridMultilevel"/>
    <w:tmpl w:val="5E184FCE"/>
    <w:lvl w:ilvl="0" w:tplc="7F543176">
      <w:start w:val="1"/>
      <w:numFmt w:val="bullet"/>
      <w:lvlText w:val=""/>
      <w:lvlJc w:val="left"/>
      <w:pPr>
        <w:tabs>
          <w:tab w:val="num" w:pos="725"/>
        </w:tabs>
        <w:ind w:left="72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1EA60A3"/>
    <w:multiLevelType w:val="hybridMultilevel"/>
    <w:tmpl w:val="18C4A006"/>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787622B0"/>
    <w:multiLevelType w:val="hybridMultilevel"/>
    <w:tmpl w:val="CDF85B98"/>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16cid:durableId="106171274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57828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399279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516120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620739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987953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102734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3177524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3487915">
    <w:abstractNumId w:val="0"/>
    <w:lvlOverride w:ilvl="0">
      <w:lvl w:ilvl="0">
        <w:numFmt w:val="bullet"/>
        <w:lvlText w:val="-"/>
        <w:legacy w:legacy="1" w:legacySpace="0" w:legacyIndent="158"/>
        <w:lvlJc w:val="left"/>
        <w:rPr>
          <w:rFonts w:ascii="Times New Roman" w:hAnsi="Times New Roman" w:cs="Times New Roman" w:hint="default"/>
        </w:rPr>
      </w:lvl>
    </w:lvlOverride>
  </w:num>
  <w:num w:numId="10" w16cid:durableId="46400988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2406671">
    <w:abstractNumId w:val="3"/>
  </w:num>
  <w:num w:numId="12" w16cid:durableId="1377117730">
    <w:abstractNumId w:val="22"/>
  </w:num>
  <w:num w:numId="13" w16cid:durableId="1135676860">
    <w:abstractNumId w:val="34"/>
  </w:num>
  <w:num w:numId="14" w16cid:durableId="193737391">
    <w:abstractNumId w:val="13"/>
  </w:num>
  <w:num w:numId="15" w16cid:durableId="1652250156">
    <w:abstractNumId w:val="30"/>
  </w:num>
  <w:num w:numId="16" w16cid:durableId="1924989989">
    <w:abstractNumId w:val="1"/>
  </w:num>
  <w:num w:numId="17" w16cid:durableId="1390298783">
    <w:abstractNumId w:val="9"/>
  </w:num>
  <w:num w:numId="18" w16cid:durableId="1683437469">
    <w:abstractNumId w:val="2"/>
  </w:num>
  <w:num w:numId="19" w16cid:durableId="1751197614">
    <w:abstractNumId w:val="5"/>
  </w:num>
  <w:num w:numId="20" w16cid:durableId="1622030357">
    <w:abstractNumId w:val="11"/>
  </w:num>
  <w:num w:numId="21" w16cid:durableId="783234871">
    <w:abstractNumId w:val="12"/>
  </w:num>
  <w:num w:numId="22" w16cid:durableId="416440037">
    <w:abstractNumId w:val="26"/>
  </w:num>
  <w:num w:numId="23" w16cid:durableId="1316304128">
    <w:abstractNumId w:val="18"/>
  </w:num>
  <w:num w:numId="24" w16cid:durableId="750464176">
    <w:abstractNumId w:val="10"/>
  </w:num>
  <w:num w:numId="25" w16cid:durableId="826438425">
    <w:abstractNumId w:val="0"/>
    <w:lvlOverride w:ilvl="0">
      <w:lvl w:ilvl="0">
        <w:numFmt w:val="bullet"/>
        <w:lvlText w:val="-"/>
        <w:legacy w:legacy="1" w:legacySpace="0" w:legacyIndent="115"/>
        <w:lvlJc w:val="left"/>
        <w:rPr>
          <w:rFonts w:ascii="Times New Roman" w:hAnsi="Times New Roman" w:cs="Times New Roman" w:hint="default"/>
        </w:rPr>
      </w:lvl>
    </w:lvlOverride>
  </w:num>
  <w:num w:numId="26" w16cid:durableId="2067876589">
    <w:abstractNumId w:val="0"/>
    <w:lvlOverride w:ilvl="0">
      <w:lvl w:ilvl="0">
        <w:numFmt w:val="bullet"/>
        <w:lvlText w:val="-"/>
        <w:legacy w:legacy="1" w:legacySpace="0" w:legacyIndent="119"/>
        <w:lvlJc w:val="left"/>
        <w:rPr>
          <w:rFonts w:ascii="Times New Roman" w:hAnsi="Times New Roman" w:cs="Times New Roman" w:hint="default"/>
        </w:rPr>
      </w:lvl>
    </w:lvlOverride>
  </w:num>
  <w:num w:numId="27" w16cid:durableId="880289336">
    <w:abstractNumId w:val="0"/>
    <w:lvlOverride w:ilvl="0">
      <w:lvl w:ilvl="0">
        <w:numFmt w:val="bullet"/>
        <w:lvlText w:val="-"/>
        <w:legacy w:legacy="1" w:legacySpace="0" w:legacyIndent="126"/>
        <w:lvlJc w:val="left"/>
        <w:rPr>
          <w:rFonts w:ascii="Times New Roman" w:hAnsi="Times New Roman" w:cs="Times New Roman" w:hint="default"/>
        </w:rPr>
      </w:lvl>
    </w:lvlOverride>
  </w:num>
  <w:num w:numId="28" w16cid:durableId="774640539">
    <w:abstractNumId w:val="20"/>
  </w:num>
  <w:num w:numId="29" w16cid:durableId="231352186">
    <w:abstractNumId w:val="7"/>
  </w:num>
  <w:num w:numId="30" w16cid:durableId="1756121746">
    <w:abstractNumId w:val="17"/>
  </w:num>
  <w:num w:numId="31" w16cid:durableId="1609703298">
    <w:abstractNumId w:val="31"/>
  </w:num>
  <w:num w:numId="32" w16cid:durableId="454982511">
    <w:abstractNumId w:val="16"/>
  </w:num>
  <w:num w:numId="33" w16cid:durableId="1539851147">
    <w:abstractNumId w:val="6"/>
  </w:num>
  <w:num w:numId="34" w16cid:durableId="1641349859">
    <w:abstractNumId w:val="23"/>
  </w:num>
  <w:num w:numId="35" w16cid:durableId="816453022">
    <w:abstractNumId w:val="4"/>
  </w:num>
  <w:num w:numId="36" w16cid:durableId="1674844050">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2488064">
    <w:abstractNumId w:val="29"/>
  </w:num>
  <w:num w:numId="38" w16cid:durableId="1069380456">
    <w:abstractNumId w:val="28"/>
  </w:num>
  <w:num w:numId="39" w16cid:durableId="724568625">
    <w:abstractNumId w:val="15"/>
  </w:num>
  <w:num w:numId="40" w16cid:durableId="341592795">
    <w:abstractNumId w:val="24"/>
  </w:num>
  <w:num w:numId="41" w16cid:durableId="14944470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142"/>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2F5"/>
    <w:rsid w:val="00000520"/>
    <w:rsid w:val="00000C4E"/>
    <w:rsid w:val="00000F4B"/>
    <w:rsid w:val="00000FE0"/>
    <w:rsid w:val="00001463"/>
    <w:rsid w:val="00001760"/>
    <w:rsid w:val="000026D9"/>
    <w:rsid w:val="0000313E"/>
    <w:rsid w:val="00003E09"/>
    <w:rsid w:val="00004DD6"/>
    <w:rsid w:val="000066F2"/>
    <w:rsid w:val="00006C38"/>
    <w:rsid w:val="00010F53"/>
    <w:rsid w:val="00010FF5"/>
    <w:rsid w:val="00011BCF"/>
    <w:rsid w:val="0001222E"/>
    <w:rsid w:val="00012312"/>
    <w:rsid w:val="000126C2"/>
    <w:rsid w:val="000132C6"/>
    <w:rsid w:val="0001464A"/>
    <w:rsid w:val="0001487C"/>
    <w:rsid w:val="000173B1"/>
    <w:rsid w:val="000178F7"/>
    <w:rsid w:val="00020382"/>
    <w:rsid w:val="000210FC"/>
    <w:rsid w:val="00021404"/>
    <w:rsid w:val="00022D9A"/>
    <w:rsid w:val="00022DC4"/>
    <w:rsid w:val="00023A7F"/>
    <w:rsid w:val="0002431D"/>
    <w:rsid w:val="00024BDC"/>
    <w:rsid w:val="00025383"/>
    <w:rsid w:val="000256C4"/>
    <w:rsid w:val="00025D0C"/>
    <w:rsid w:val="0002709A"/>
    <w:rsid w:val="0003197A"/>
    <w:rsid w:val="000331F1"/>
    <w:rsid w:val="00034DCB"/>
    <w:rsid w:val="00037482"/>
    <w:rsid w:val="00037985"/>
    <w:rsid w:val="0004022B"/>
    <w:rsid w:val="000416C9"/>
    <w:rsid w:val="0004197A"/>
    <w:rsid w:val="00041D88"/>
    <w:rsid w:val="00041DA8"/>
    <w:rsid w:val="000423CB"/>
    <w:rsid w:val="00042A31"/>
    <w:rsid w:val="00043187"/>
    <w:rsid w:val="0004475D"/>
    <w:rsid w:val="0004682A"/>
    <w:rsid w:val="00046C0C"/>
    <w:rsid w:val="00047574"/>
    <w:rsid w:val="00050567"/>
    <w:rsid w:val="00051D26"/>
    <w:rsid w:val="00052125"/>
    <w:rsid w:val="00052372"/>
    <w:rsid w:val="00052541"/>
    <w:rsid w:val="00052A4A"/>
    <w:rsid w:val="0005419A"/>
    <w:rsid w:val="00055CEC"/>
    <w:rsid w:val="000572A8"/>
    <w:rsid w:val="0005744F"/>
    <w:rsid w:val="0005779C"/>
    <w:rsid w:val="00057E9B"/>
    <w:rsid w:val="00060730"/>
    <w:rsid w:val="00060B8B"/>
    <w:rsid w:val="00061725"/>
    <w:rsid w:val="00063445"/>
    <w:rsid w:val="000639FF"/>
    <w:rsid w:val="000647AC"/>
    <w:rsid w:val="00065348"/>
    <w:rsid w:val="000654F2"/>
    <w:rsid w:val="00066E29"/>
    <w:rsid w:val="00067772"/>
    <w:rsid w:val="00071A1D"/>
    <w:rsid w:val="00072BB9"/>
    <w:rsid w:val="00075761"/>
    <w:rsid w:val="00076413"/>
    <w:rsid w:val="0007752D"/>
    <w:rsid w:val="00077CE6"/>
    <w:rsid w:val="00080033"/>
    <w:rsid w:val="000800CD"/>
    <w:rsid w:val="00080A4C"/>
    <w:rsid w:val="000826E1"/>
    <w:rsid w:val="0008507A"/>
    <w:rsid w:val="00085BC3"/>
    <w:rsid w:val="00086330"/>
    <w:rsid w:val="00086427"/>
    <w:rsid w:val="0008715F"/>
    <w:rsid w:val="00087C3A"/>
    <w:rsid w:val="0009345B"/>
    <w:rsid w:val="0009355E"/>
    <w:rsid w:val="00094329"/>
    <w:rsid w:val="00094C56"/>
    <w:rsid w:val="00095345"/>
    <w:rsid w:val="00095D4B"/>
    <w:rsid w:val="00097159"/>
    <w:rsid w:val="00097719"/>
    <w:rsid w:val="00097C6D"/>
    <w:rsid w:val="000A1017"/>
    <w:rsid w:val="000A20B5"/>
    <w:rsid w:val="000A2BE6"/>
    <w:rsid w:val="000A4705"/>
    <w:rsid w:val="000A59FC"/>
    <w:rsid w:val="000A621F"/>
    <w:rsid w:val="000A64B2"/>
    <w:rsid w:val="000A68A9"/>
    <w:rsid w:val="000A6C8B"/>
    <w:rsid w:val="000A7069"/>
    <w:rsid w:val="000B0B06"/>
    <w:rsid w:val="000B2AF6"/>
    <w:rsid w:val="000B2B46"/>
    <w:rsid w:val="000B3871"/>
    <w:rsid w:val="000B3CBA"/>
    <w:rsid w:val="000B5558"/>
    <w:rsid w:val="000B5B2F"/>
    <w:rsid w:val="000B61FD"/>
    <w:rsid w:val="000B67F9"/>
    <w:rsid w:val="000B769A"/>
    <w:rsid w:val="000C0452"/>
    <w:rsid w:val="000C0914"/>
    <w:rsid w:val="000C1518"/>
    <w:rsid w:val="000C297B"/>
    <w:rsid w:val="000C2F55"/>
    <w:rsid w:val="000C36E7"/>
    <w:rsid w:val="000C5FB1"/>
    <w:rsid w:val="000C5FD4"/>
    <w:rsid w:val="000C72C2"/>
    <w:rsid w:val="000C73B6"/>
    <w:rsid w:val="000C7EDF"/>
    <w:rsid w:val="000D0732"/>
    <w:rsid w:val="000D15DC"/>
    <w:rsid w:val="000D3030"/>
    <w:rsid w:val="000D36B7"/>
    <w:rsid w:val="000D4B39"/>
    <w:rsid w:val="000D5768"/>
    <w:rsid w:val="000D5F62"/>
    <w:rsid w:val="000D624F"/>
    <w:rsid w:val="000D7209"/>
    <w:rsid w:val="000E1F63"/>
    <w:rsid w:val="000E27BA"/>
    <w:rsid w:val="000E3573"/>
    <w:rsid w:val="000E5150"/>
    <w:rsid w:val="000E5454"/>
    <w:rsid w:val="000E550C"/>
    <w:rsid w:val="000E6182"/>
    <w:rsid w:val="000E630D"/>
    <w:rsid w:val="000E66B4"/>
    <w:rsid w:val="000E7262"/>
    <w:rsid w:val="000E788F"/>
    <w:rsid w:val="000E7E69"/>
    <w:rsid w:val="000F036F"/>
    <w:rsid w:val="000F04A8"/>
    <w:rsid w:val="000F073D"/>
    <w:rsid w:val="000F1176"/>
    <w:rsid w:val="000F141E"/>
    <w:rsid w:val="000F15D0"/>
    <w:rsid w:val="000F206D"/>
    <w:rsid w:val="000F6B90"/>
    <w:rsid w:val="000F70AE"/>
    <w:rsid w:val="000F7457"/>
    <w:rsid w:val="000F7D6C"/>
    <w:rsid w:val="001013CD"/>
    <w:rsid w:val="0010171F"/>
    <w:rsid w:val="00101B54"/>
    <w:rsid w:val="0010445E"/>
    <w:rsid w:val="0010486D"/>
    <w:rsid w:val="001059DC"/>
    <w:rsid w:val="00106879"/>
    <w:rsid w:val="001068D3"/>
    <w:rsid w:val="001072E4"/>
    <w:rsid w:val="00113711"/>
    <w:rsid w:val="0011387C"/>
    <w:rsid w:val="00113A70"/>
    <w:rsid w:val="00114148"/>
    <w:rsid w:val="00114DBA"/>
    <w:rsid w:val="001170FC"/>
    <w:rsid w:val="0011729D"/>
    <w:rsid w:val="00117D62"/>
    <w:rsid w:val="001206C4"/>
    <w:rsid w:val="00120A7D"/>
    <w:rsid w:val="00122349"/>
    <w:rsid w:val="00123167"/>
    <w:rsid w:val="00123A2F"/>
    <w:rsid w:val="001271D7"/>
    <w:rsid w:val="00130852"/>
    <w:rsid w:val="00131BAC"/>
    <w:rsid w:val="001324E7"/>
    <w:rsid w:val="001334E5"/>
    <w:rsid w:val="0013380F"/>
    <w:rsid w:val="00133F79"/>
    <w:rsid w:val="00134846"/>
    <w:rsid w:val="00136021"/>
    <w:rsid w:val="0013649A"/>
    <w:rsid w:val="001369CF"/>
    <w:rsid w:val="001373FC"/>
    <w:rsid w:val="001401B6"/>
    <w:rsid w:val="001403FC"/>
    <w:rsid w:val="001405C6"/>
    <w:rsid w:val="00141CED"/>
    <w:rsid w:val="00141F71"/>
    <w:rsid w:val="00143B03"/>
    <w:rsid w:val="00144B38"/>
    <w:rsid w:val="001452F5"/>
    <w:rsid w:val="0014552C"/>
    <w:rsid w:val="00145D3B"/>
    <w:rsid w:val="0014612E"/>
    <w:rsid w:val="001462A4"/>
    <w:rsid w:val="00147781"/>
    <w:rsid w:val="00150CA4"/>
    <w:rsid w:val="00151A9A"/>
    <w:rsid w:val="00152791"/>
    <w:rsid w:val="001551DF"/>
    <w:rsid w:val="00156A21"/>
    <w:rsid w:val="00156AA0"/>
    <w:rsid w:val="0016006F"/>
    <w:rsid w:val="0016060D"/>
    <w:rsid w:val="001608EB"/>
    <w:rsid w:val="00160B0B"/>
    <w:rsid w:val="00162528"/>
    <w:rsid w:val="00162F4A"/>
    <w:rsid w:val="00163DF9"/>
    <w:rsid w:val="00165930"/>
    <w:rsid w:val="00165D9B"/>
    <w:rsid w:val="00166821"/>
    <w:rsid w:val="00166BEE"/>
    <w:rsid w:val="00171215"/>
    <w:rsid w:val="0017258D"/>
    <w:rsid w:val="001736EC"/>
    <w:rsid w:val="00180A2A"/>
    <w:rsid w:val="00182354"/>
    <w:rsid w:val="00182C8C"/>
    <w:rsid w:val="00182C97"/>
    <w:rsid w:val="001831EC"/>
    <w:rsid w:val="00183F37"/>
    <w:rsid w:val="001841BD"/>
    <w:rsid w:val="0018531E"/>
    <w:rsid w:val="00185CBE"/>
    <w:rsid w:val="001864F4"/>
    <w:rsid w:val="0018653E"/>
    <w:rsid w:val="0018723C"/>
    <w:rsid w:val="00187A67"/>
    <w:rsid w:val="001900A1"/>
    <w:rsid w:val="0019108D"/>
    <w:rsid w:val="0019225A"/>
    <w:rsid w:val="00192BE3"/>
    <w:rsid w:val="00193AE8"/>
    <w:rsid w:val="00194FE1"/>
    <w:rsid w:val="00195BB1"/>
    <w:rsid w:val="00195CE8"/>
    <w:rsid w:val="00195CF7"/>
    <w:rsid w:val="0019652B"/>
    <w:rsid w:val="001A1467"/>
    <w:rsid w:val="001A18D3"/>
    <w:rsid w:val="001A1B4A"/>
    <w:rsid w:val="001A2B1C"/>
    <w:rsid w:val="001A34DD"/>
    <w:rsid w:val="001A50BC"/>
    <w:rsid w:val="001A787B"/>
    <w:rsid w:val="001A7E89"/>
    <w:rsid w:val="001B0867"/>
    <w:rsid w:val="001B2AE3"/>
    <w:rsid w:val="001B2F85"/>
    <w:rsid w:val="001B40D8"/>
    <w:rsid w:val="001B4AE1"/>
    <w:rsid w:val="001B4BF0"/>
    <w:rsid w:val="001B7230"/>
    <w:rsid w:val="001B7AFE"/>
    <w:rsid w:val="001C033E"/>
    <w:rsid w:val="001C0678"/>
    <w:rsid w:val="001C12A1"/>
    <w:rsid w:val="001C23FA"/>
    <w:rsid w:val="001C2D6E"/>
    <w:rsid w:val="001C3AC4"/>
    <w:rsid w:val="001C53F2"/>
    <w:rsid w:val="001C665C"/>
    <w:rsid w:val="001C7831"/>
    <w:rsid w:val="001D02F9"/>
    <w:rsid w:val="001D05C2"/>
    <w:rsid w:val="001D16DA"/>
    <w:rsid w:val="001D1EF3"/>
    <w:rsid w:val="001D61F9"/>
    <w:rsid w:val="001D6755"/>
    <w:rsid w:val="001E0D71"/>
    <w:rsid w:val="001E1917"/>
    <w:rsid w:val="001E22AE"/>
    <w:rsid w:val="001E3CF2"/>
    <w:rsid w:val="001E3D86"/>
    <w:rsid w:val="001E4767"/>
    <w:rsid w:val="001E5A46"/>
    <w:rsid w:val="001E7C38"/>
    <w:rsid w:val="001F20A4"/>
    <w:rsid w:val="001F329D"/>
    <w:rsid w:val="001F3492"/>
    <w:rsid w:val="001F35F4"/>
    <w:rsid w:val="001F4287"/>
    <w:rsid w:val="001F4C41"/>
    <w:rsid w:val="001F4E5C"/>
    <w:rsid w:val="001F5129"/>
    <w:rsid w:val="001F6702"/>
    <w:rsid w:val="001F7A59"/>
    <w:rsid w:val="0020015B"/>
    <w:rsid w:val="002007EA"/>
    <w:rsid w:val="002012C6"/>
    <w:rsid w:val="00201D37"/>
    <w:rsid w:val="002022E0"/>
    <w:rsid w:val="0020253A"/>
    <w:rsid w:val="00203D5C"/>
    <w:rsid w:val="00204065"/>
    <w:rsid w:val="002043A6"/>
    <w:rsid w:val="00205343"/>
    <w:rsid w:val="002055AE"/>
    <w:rsid w:val="00205E60"/>
    <w:rsid w:val="00206367"/>
    <w:rsid w:val="00206ACC"/>
    <w:rsid w:val="00206AD0"/>
    <w:rsid w:val="00207BD7"/>
    <w:rsid w:val="00210C18"/>
    <w:rsid w:val="00211C77"/>
    <w:rsid w:val="00213097"/>
    <w:rsid w:val="002133B4"/>
    <w:rsid w:val="00214772"/>
    <w:rsid w:val="00214BCF"/>
    <w:rsid w:val="00215A43"/>
    <w:rsid w:val="00216C6D"/>
    <w:rsid w:val="00216E3D"/>
    <w:rsid w:val="00217056"/>
    <w:rsid w:val="00217F38"/>
    <w:rsid w:val="002213EA"/>
    <w:rsid w:val="00221C47"/>
    <w:rsid w:val="0022284C"/>
    <w:rsid w:val="00222B6C"/>
    <w:rsid w:val="00223FB4"/>
    <w:rsid w:val="002246E2"/>
    <w:rsid w:val="00224807"/>
    <w:rsid w:val="00225BB1"/>
    <w:rsid w:val="00225D85"/>
    <w:rsid w:val="002263EC"/>
    <w:rsid w:val="002264C1"/>
    <w:rsid w:val="00227011"/>
    <w:rsid w:val="0022703C"/>
    <w:rsid w:val="002277D2"/>
    <w:rsid w:val="00230DBB"/>
    <w:rsid w:val="002314A8"/>
    <w:rsid w:val="00233D58"/>
    <w:rsid w:val="0023417D"/>
    <w:rsid w:val="0023465E"/>
    <w:rsid w:val="0023497F"/>
    <w:rsid w:val="00235E1D"/>
    <w:rsid w:val="002363F4"/>
    <w:rsid w:val="00240136"/>
    <w:rsid w:val="002404CB"/>
    <w:rsid w:val="00240BAF"/>
    <w:rsid w:val="002440AB"/>
    <w:rsid w:val="00244ECD"/>
    <w:rsid w:val="00245C75"/>
    <w:rsid w:val="00245F68"/>
    <w:rsid w:val="00246D3D"/>
    <w:rsid w:val="002472F3"/>
    <w:rsid w:val="00250DF5"/>
    <w:rsid w:val="002511B8"/>
    <w:rsid w:val="002515E2"/>
    <w:rsid w:val="002519AB"/>
    <w:rsid w:val="00252050"/>
    <w:rsid w:val="00252EFC"/>
    <w:rsid w:val="00252F62"/>
    <w:rsid w:val="00253F8F"/>
    <w:rsid w:val="002541F6"/>
    <w:rsid w:val="00256FC3"/>
    <w:rsid w:val="002610CF"/>
    <w:rsid w:val="00263222"/>
    <w:rsid w:val="00265738"/>
    <w:rsid w:val="00265E3B"/>
    <w:rsid w:val="00266FEB"/>
    <w:rsid w:val="00267FBC"/>
    <w:rsid w:val="002706A4"/>
    <w:rsid w:val="00270B4A"/>
    <w:rsid w:val="00270CB5"/>
    <w:rsid w:val="0027672D"/>
    <w:rsid w:val="002772F0"/>
    <w:rsid w:val="0027732E"/>
    <w:rsid w:val="00277F80"/>
    <w:rsid w:val="00280476"/>
    <w:rsid w:val="00280EE2"/>
    <w:rsid w:val="00282A79"/>
    <w:rsid w:val="00283F5C"/>
    <w:rsid w:val="00284BC9"/>
    <w:rsid w:val="00284EA0"/>
    <w:rsid w:val="00284F79"/>
    <w:rsid w:val="0028532E"/>
    <w:rsid w:val="00285C5F"/>
    <w:rsid w:val="00286298"/>
    <w:rsid w:val="002863C3"/>
    <w:rsid w:val="002868D6"/>
    <w:rsid w:val="0028748B"/>
    <w:rsid w:val="002879CC"/>
    <w:rsid w:val="00287BC2"/>
    <w:rsid w:val="00290219"/>
    <w:rsid w:val="0029028A"/>
    <w:rsid w:val="002902D0"/>
    <w:rsid w:val="00290542"/>
    <w:rsid w:val="002907F4"/>
    <w:rsid w:val="00291514"/>
    <w:rsid w:val="002928BB"/>
    <w:rsid w:val="0029427A"/>
    <w:rsid w:val="00294925"/>
    <w:rsid w:val="0029497B"/>
    <w:rsid w:val="002952FB"/>
    <w:rsid w:val="00295321"/>
    <w:rsid w:val="00295D0F"/>
    <w:rsid w:val="00296BBA"/>
    <w:rsid w:val="00296BFD"/>
    <w:rsid w:val="00297ED5"/>
    <w:rsid w:val="002A0408"/>
    <w:rsid w:val="002A11E8"/>
    <w:rsid w:val="002A1362"/>
    <w:rsid w:val="002A2C45"/>
    <w:rsid w:val="002A360F"/>
    <w:rsid w:val="002A4283"/>
    <w:rsid w:val="002A5797"/>
    <w:rsid w:val="002A655A"/>
    <w:rsid w:val="002A68DD"/>
    <w:rsid w:val="002A7004"/>
    <w:rsid w:val="002A7BA6"/>
    <w:rsid w:val="002B1696"/>
    <w:rsid w:val="002B2D8B"/>
    <w:rsid w:val="002B3481"/>
    <w:rsid w:val="002B39D9"/>
    <w:rsid w:val="002B3B2E"/>
    <w:rsid w:val="002B3F3E"/>
    <w:rsid w:val="002B4818"/>
    <w:rsid w:val="002B75F7"/>
    <w:rsid w:val="002C0FB1"/>
    <w:rsid w:val="002C1346"/>
    <w:rsid w:val="002C2096"/>
    <w:rsid w:val="002C2FBB"/>
    <w:rsid w:val="002C49D3"/>
    <w:rsid w:val="002C4EA5"/>
    <w:rsid w:val="002C6C03"/>
    <w:rsid w:val="002C7E7E"/>
    <w:rsid w:val="002D086F"/>
    <w:rsid w:val="002D0F4E"/>
    <w:rsid w:val="002D161A"/>
    <w:rsid w:val="002D182D"/>
    <w:rsid w:val="002D2068"/>
    <w:rsid w:val="002D2252"/>
    <w:rsid w:val="002D2B23"/>
    <w:rsid w:val="002D2E73"/>
    <w:rsid w:val="002D4363"/>
    <w:rsid w:val="002D4447"/>
    <w:rsid w:val="002D4A9B"/>
    <w:rsid w:val="002D57B8"/>
    <w:rsid w:val="002D6587"/>
    <w:rsid w:val="002D7728"/>
    <w:rsid w:val="002E025B"/>
    <w:rsid w:val="002E080C"/>
    <w:rsid w:val="002E0883"/>
    <w:rsid w:val="002E1052"/>
    <w:rsid w:val="002E124C"/>
    <w:rsid w:val="002E137B"/>
    <w:rsid w:val="002E28AA"/>
    <w:rsid w:val="002E45A2"/>
    <w:rsid w:val="002E67AC"/>
    <w:rsid w:val="002F0359"/>
    <w:rsid w:val="002F0879"/>
    <w:rsid w:val="002F13D7"/>
    <w:rsid w:val="002F16E0"/>
    <w:rsid w:val="002F1FA8"/>
    <w:rsid w:val="002F261E"/>
    <w:rsid w:val="002F37FC"/>
    <w:rsid w:val="002F3F5A"/>
    <w:rsid w:val="002F56D2"/>
    <w:rsid w:val="002F62C0"/>
    <w:rsid w:val="002F66B6"/>
    <w:rsid w:val="002F69E5"/>
    <w:rsid w:val="003000F3"/>
    <w:rsid w:val="00303E77"/>
    <w:rsid w:val="00303F61"/>
    <w:rsid w:val="00304B9D"/>
    <w:rsid w:val="00304BF5"/>
    <w:rsid w:val="00304D7A"/>
    <w:rsid w:val="00305E90"/>
    <w:rsid w:val="00305EEB"/>
    <w:rsid w:val="00306568"/>
    <w:rsid w:val="00306ECE"/>
    <w:rsid w:val="00306F54"/>
    <w:rsid w:val="00306FCC"/>
    <w:rsid w:val="0030786E"/>
    <w:rsid w:val="00310A2B"/>
    <w:rsid w:val="00311B11"/>
    <w:rsid w:val="00311CA2"/>
    <w:rsid w:val="00311F88"/>
    <w:rsid w:val="0031218D"/>
    <w:rsid w:val="003125A5"/>
    <w:rsid w:val="00312BCF"/>
    <w:rsid w:val="00314053"/>
    <w:rsid w:val="00314EC5"/>
    <w:rsid w:val="0031505E"/>
    <w:rsid w:val="003153FC"/>
    <w:rsid w:val="003157D7"/>
    <w:rsid w:val="00315889"/>
    <w:rsid w:val="00316CA2"/>
    <w:rsid w:val="00316EF0"/>
    <w:rsid w:val="0031707D"/>
    <w:rsid w:val="003171A4"/>
    <w:rsid w:val="00317E61"/>
    <w:rsid w:val="00320272"/>
    <w:rsid w:val="003234D3"/>
    <w:rsid w:val="00323A1A"/>
    <w:rsid w:val="00323F20"/>
    <w:rsid w:val="003245E1"/>
    <w:rsid w:val="00324611"/>
    <w:rsid w:val="00324BB6"/>
    <w:rsid w:val="00324D25"/>
    <w:rsid w:val="00324FEB"/>
    <w:rsid w:val="003267C2"/>
    <w:rsid w:val="00326E11"/>
    <w:rsid w:val="00327089"/>
    <w:rsid w:val="003271DA"/>
    <w:rsid w:val="00327E07"/>
    <w:rsid w:val="00330217"/>
    <w:rsid w:val="0033055F"/>
    <w:rsid w:val="0033183A"/>
    <w:rsid w:val="00332205"/>
    <w:rsid w:val="0033478D"/>
    <w:rsid w:val="00335B82"/>
    <w:rsid w:val="003368A8"/>
    <w:rsid w:val="00336CE1"/>
    <w:rsid w:val="0034049D"/>
    <w:rsid w:val="003409A9"/>
    <w:rsid w:val="00345160"/>
    <w:rsid w:val="0034576F"/>
    <w:rsid w:val="00345813"/>
    <w:rsid w:val="00346556"/>
    <w:rsid w:val="00346715"/>
    <w:rsid w:val="00346A2C"/>
    <w:rsid w:val="00347B24"/>
    <w:rsid w:val="00347D9B"/>
    <w:rsid w:val="003507BE"/>
    <w:rsid w:val="00350D14"/>
    <w:rsid w:val="00350D42"/>
    <w:rsid w:val="00351943"/>
    <w:rsid w:val="0035299E"/>
    <w:rsid w:val="00352B04"/>
    <w:rsid w:val="0035377B"/>
    <w:rsid w:val="00356321"/>
    <w:rsid w:val="00357B7B"/>
    <w:rsid w:val="00361339"/>
    <w:rsid w:val="00363249"/>
    <w:rsid w:val="003639E5"/>
    <w:rsid w:val="0036627F"/>
    <w:rsid w:val="0036660A"/>
    <w:rsid w:val="0036784F"/>
    <w:rsid w:val="00370A0C"/>
    <w:rsid w:val="00370E5F"/>
    <w:rsid w:val="00370F5C"/>
    <w:rsid w:val="00370F96"/>
    <w:rsid w:val="003715C0"/>
    <w:rsid w:val="0037183A"/>
    <w:rsid w:val="003731D4"/>
    <w:rsid w:val="00376537"/>
    <w:rsid w:val="0037662D"/>
    <w:rsid w:val="003768DD"/>
    <w:rsid w:val="00377263"/>
    <w:rsid w:val="0037748E"/>
    <w:rsid w:val="0038256B"/>
    <w:rsid w:val="00384CFE"/>
    <w:rsid w:val="003907CC"/>
    <w:rsid w:val="00390CBA"/>
    <w:rsid w:val="00390EF7"/>
    <w:rsid w:val="00391A77"/>
    <w:rsid w:val="003925F8"/>
    <w:rsid w:val="0039351E"/>
    <w:rsid w:val="0039485E"/>
    <w:rsid w:val="00395B35"/>
    <w:rsid w:val="00395D76"/>
    <w:rsid w:val="003966ED"/>
    <w:rsid w:val="00396F58"/>
    <w:rsid w:val="003A0104"/>
    <w:rsid w:val="003A1257"/>
    <w:rsid w:val="003A144D"/>
    <w:rsid w:val="003A24C6"/>
    <w:rsid w:val="003A31C4"/>
    <w:rsid w:val="003A3339"/>
    <w:rsid w:val="003A3509"/>
    <w:rsid w:val="003A3E13"/>
    <w:rsid w:val="003A40DB"/>
    <w:rsid w:val="003A4B15"/>
    <w:rsid w:val="003A4C71"/>
    <w:rsid w:val="003A4D74"/>
    <w:rsid w:val="003A515E"/>
    <w:rsid w:val="003A5CAD"/>
    <w:rsid w:val="003A5EB6"/>
    <w:rsid w:val="003A651C"/>
    <w:rsid w:val="003B01BC"/>
    <w:rsid w:val="003B085F"/>
    <w:rsid w:val="003B0A63"/>
    <w:rsid w:val="003B253C"/>
    <w:rsid w:val="003B3008"/>
    <w:rsid w:val="003B3B78"/>
    <w:rsid w:val="003B3D2A"/>
    <w:rsid w:val="003B47CA"/>
    <w:rsid w:val="003B4DE7"/>
    <w:rsid w:val="003B5CE6"/>
    <w:rsid w:val="003B629A"/>
    <w:rsid w:val="003B6FFD"/>
    <w:rsid w:val="003B7281"/>
    <w:rsid w:val="003B730C"/>
    <w:rsid w:val="003B7612"/>
    <w:rsid w:val="003B7A27"/>
    <w:rsid w:val="003C07BA"/>
    <w:rsid w:val="003C1ADB"/>
    <w:rsid w:val="003C1E91"/>
    <w:rsid w:val="003C2662"/>
    <w:rsid w:val="003C2D14"/>
    <w:rsid w:val="003C34EC"/>
    <w:rsid w:val="003C37F7"/>
    <w:rsid w:val="003C4BA3"/>
    <w:rsid w:val="003D00EE"/>
    <w:rsid w:val="003D06A9"/>
    <w:rsid w:val="003D1D4B"/>
    <w:rsid w:val="003D2C50"/>
    <w:rsid w:val="003D3332"/>
    <w:rsid w:val="003D3378"/>
    <w:rsid w:val="003D35EC"/>
    <w:rsid w:val="003D3640"/>
    <w:rsid w:val="003D3AA4"/>
    <w:rsid w:val="003D3F87"/>
    <w:rsid w:val="003D4349"/>
    <w:rsid w:val="003D630C"/>
    <w:rsid w:val="003D6718"/>
    <w:rsid w:val="003D6821"/>
    <w:rsid w:val="003D6A16"/>
    <w:rsid w:val="003E1020"/>
    <w:rsid w:val="003E1A4D"/>
    <w:rsid w:val="003E1F6B"/>
    <w:rsid w:val="003E2118"/>
    <w:rsid w:val="003E2442"/>
    <w:rsid w:val="003E33D5"/>
    <w:rsid w:val="003E6051"/>
    <w:rsid w:val="003E68D7"/>
    <w:rsid w:val="003E77BB"/>
    <w:rsid w:val="003F0AAA"/>
    <w:rsid w:val="003F0EB5"/>
    <w:rsid w:val="003F36D3"/>
    <w:rsid w:val="003F44CD"/>
    <w:rsid w:val="003F4ABF"/>
    <w:rsid w:val="003F5237"/>
    <w:rsid w:val="003F5B28"/>
    <w:rsid w:val="003F64F2"/>
    <w:rsid w:val="003F7116"/>
    <w:rsid w:val="00400AAC"/>
    <w:rsid w:val="00402519"/>
    <w:rsid w:val="00403963"/>
    <w:rsid w:val="00403BBB"/>
    <w:rsid w:val="004043A6"/>
    <w:rsid w:val="00404ECD"/>
    <w:rsid w:val="00407992"/>
    <w:rsid w:val="00407C08"/>
    <w:rsid w:val="004106A7"/>
    <w:rsid w:val="004110F8"/>
    <w:rsid w:val="00411B6D"/>
    <w:rsid w:val="00412F73"/>
    <w:rsid w:val="00412FA4"/>
    <w:rsid w:val="00413606"/>
    <w:rsid w:val="00414778"/>
    <w:rsid w:val="00414AF7"/>
    <w:rsid w:val="0041667B"/>
    <w:rsid w:val="00416FE2"/>
    <w:rsid w:val="00417473"/>
    <w:rsid w:val="00417A1B"/>
    <w:rsid w:val="004207C8"/>
    <w:rsid w:val="00421919"/>
    <w:rsid w:val="00421A79"/>
    <w:rsid w:val="004235D1"/>
    <w:rsid w:val="00423623"/>
    <w:rsid w:val="00424301"/>
    <w:rsid w:val="00424A0C"/>
    <w:rsid w:val="00425431"/>
    <w:rsid w:val="00426930"/>
    <w:rsid w:val="00430E0F"/>
    <w:rsid w:val="00431DF8"/>
    <w:rsid w:val="0043398C"/>
    <w:rsid w:val="00434180"/>
    <w:rsid w:val="00435384"/>
    <w:rsid w:val="004357CD"/>
    <w:rsid w:val="004362EE"/>
    <w:rsid w:val="004362EF"/>
    <w:rsid w:val="0043750C"/>
    <w:rsid w:val="004404DD"/>
    <w:rsid w:val="00440903"/>
    <w:rsid w:val="00441846"/>
    <w:rsid w:val="00441FC1"/>
    <w:rsid w:val="0044256C"/>
    <w:rsid w:val="0044326E"/>
    <w:rsid w:val="00443349"/>
    <w:rsid w:val="00443640"/>
    <w:rsid w:val="0044378E"/>
    <w:rsid w:val="00443FEA"/>
    <w:rsid w:val="0044485A"/>
    <w:rsid w:val="0044588C"/>
    <w:rsid w:val="00446124"/>
    <w:rsid w:val="00447097"/>
    <w:rsid w:val="0044770C"/>
    <w:rsid w:val="00450C15"/>
    <w:rsid w:val="00450F6C"/>
    <w:rsid w:val="004512C1"/>
    <w:rsid w:val="00451965"/>
    <w:rsid w:val="00451D6E"/>
    <w:rsid w:val="004540CD"/>
    <w:rsid w:val="0045436B"/>
    <w:rsid w:val="00454CAA"/>
    <w:rsid w:val="00454E85"/>
    <w:rsid w:val="00456CA9"/>
    <w:rsid w:val="0045742D"/>
    <w:rsid w:val="004611B2"/>
    <w:rsid w:val="00461817"/>
    <w:rsid w:val="004632F6"/>
    <w:rsid w:val="00464201"/>
    <w:rsid w:val="00465FBC"/>
    <w:rsid w:val="00470538"/>
    <w:rsid w:val="00470C87"/>
    <w:rsid w:val="00472071"/>
    <w:rsid w:val="004721CC"/>
    <w:rsid w:val="00473721"/>
    <w:rsid w:val="004759E5"/>
    <w:rsid w:val="004763DA"/>
    <w:rsid w:val="00477C9C"/>
    <w:rsid w:val="00477F60"/>
    <w:rsid w:val="00480271"/>
    <w:rsid w:val="00480FC5"/>
    <w:rsid w:val="004839E4"/>
    <w:rsid w:val="00483CBF"/>
    <w:rsid w:val="00484475"/>
    <w:rsid w:val="004847D3"/>
    <w:rsid w:val="00485135"/>
    <w:rsid w:val="00485E9B"/>
    <w:rsid w:val="00487E7D"/>
    <w:rsid w:val="00491959"/>
    <w:rsid w:val="004926FD"/>
    <w:rsid w:val="00492A75"/>
    <w:rsid w:val="00494396"/>
    <w:rsid w:val="004947BD"/>
    <w:rsid w:val="00494CAB"/>
    <w:rsid w:val="004950CE"/>
    <w:rsid w:val="004954BF"/>
    <w:rsid w:val="004959C0"/>
    <w:rsid w:val="004962CC"/>
    <w:rsid w:val="00496E9D"/>
    <w:rsid w:val="00497619"/>
    <w:rsid w:val="004A087C"/>
    <w:rsid w:val="004A3A3A"/>
    <w:rsid w:val="004A4A4B"/>
    <w:rsid w:val="004A4E56"/>
    <w:rsid w:val="004A6260"/>
    <w:rsid w:val="004B105A"/>
    <w:rsid w:val="004B1A2F"/>
    <w:rsid w:val="004B4914"/>
    <w:rsid w:val="004C052F"/>
    <w:rsid w:val="004C110A"/>
    <w:rsid w:val="004C1647"/>
    <w:rsid w:val="004C1B63"/>
    <w:rsid w:val="004C2967"/>
    <w:rsid w:val="004C3699"/>
    <w:rsid w:val="004C6055"/>
    <w:rsid w:val="004C714B"/>
    <w:rsid w:val="004C7F46"/>
    <w:rsid w:val="004C7FF0"/>
    <w:rsid w:val="004D0237"/>
    <w:rsid w:val="004D0B60"/>
    <w:rsid w:val="004D129C"/>
    <w:rsid w:val="004D24B8"/>
    <w:rsid w:val="004D2B9B"/>
    <w:rsid w:val="004D2F09"/>
    <w:rsid w:val="004D4146"/>
    <w:rsid w:val="004D47DB"/>
    <w:rsid w:val="004D4C11"/>
    <w:rsid w:val="004D5336"/>
    <w:rsid w:val="004D5F0D"/>
    <w:rsid w:val="004D602B"/>
    <w:rsid w:val="004D6C69"/>
    <w:rsid w:val="004D7994"/>
    <w:rsid w:val="004E0458"/>
    <w:rsid w:val="004E0C2D"/>
    <w:rsid w:val="004E152A"/>
    <w:rsid w:val="004E2284"/>
    <w:rsid w:val="004E291C"/>
    <w:rsid w:val="004E2DA3"/>
    <w:rsid w:val="004E4090"/>
    <w:rsid w:val="004E41F6"/>
    <w:rsid w:val="004E4AE8"/>
    <w:rsid w:val="004E4C92"/>
    <w:rsid w:val="004E55FF"/>
    <w:rsid w:val="004E5675"/>
    <w:rsid w:val="004E5B0A"/>
    <w:rsid w:val="004E69A8"/>
    <w:rsid w:val="004E7614"/>
    <w:rsid w:val="004E7B5E"/>
    <w:rsid w:val="004F0F2C"/>
    <w:rsid w:val="004F1A4E"/>
    <w:rsid w:val="004F2505"/>
    <w:rsid w:val="004F2639"/>
    <w:rsid w:val="004F40C8"/>
    <w:rsid w:val="004F52AD"/>
    <w:rsid w:val="004F56E0"/>
    <w:rsid w:val="004F6B48"/>
    <w:rsid w:val="004F7D74"/>
    <w:rsid w:val="004F7E94"/>
    <w:rsid w:val="005010FF"/>
    <w:rsid w:val="005018E2"/>
    <w:rsid w:val="0050201E"/>
    <w:rsid w:val="00502221"/>
    <w:rsid w:val="005023E8"/>
    <w:rsid w:val="0050298D"/>
    <w:rsid w:val="00502B2A"/>
    <w:rsid w:val="00503873"/>
    <w:rsid w:val="00503B87"/>
    <w:rsid w:val="00503FA6"/>
    <w:rsid w:val="005040A3"/>
    <w:rsid w:val="0050446D"/>
    <w:rsid w:val="00504E39"/>
    <w:rsid w:val="0050571E"/>
    <w:rsid w:val="0050677C"/>
    <w:rsid w:val="00506A3D"/>
    <w:rsid w:val="005071B7"/>
    <w:rsid w:val="00507A7F"/>
    <w:rsid w:val="00511829"/>
    <w:rsid w:val="00513172"/>
    <w:rsid w:val="0051326C"/>
    <w:rsid w:val="00513628"/>
    <w:rsid w:val="00514570"/>
    <w:rsid w:val="005151B2"/>
    <w:rsid w:val="0051780A"/>
    <w:rsid w:val="005216F9"/>
    <w:rsid w:val="005221CD"/>
    <w:rsid w:val="0052279A"/>
    <w:rsid w:val="005230ED"/>
    <w:rsid w:val="00524836"/>
    <w:rsid w:val="0052597D"/>
    <w:rsid w:val="00525ADB"/>
    <w:rsid w:val="00526B6D"/>
    <w:rsid w:val="00527C91"/>
    <w:rsid w:val="00531412"/>
    <w:rsid w:val="00533D2D"/>
    <w:rsid w:val="00534688"/>
    <w:rsid w:val="00536489"/>
    <w:rsid w:val="0053710C"/>
    <w:rsid w:val="00540363"/>
    <w:rsid w:val="00540649"/>
    <w:rsid w:val="00540829"/>
    <w:rsid w:val="00541438"/>
    <w:rsid w:val="0054201D"/>
    <w:rsid w:val="00543281"/>
    <w:rsid w:val="00544108"/>
    <w:rsid w:val="0054425D"/>
    <w:rsid w:val="005443DE"/>
    <w:rsid w:val="00544565"/>
    <w:rsid w:val="00544F4D"/>
    <w:rsid w:val="00545356"/>
    <w:rsid w:val="00546CF1"/>
    <w:rsid w:val="005470DB"/>
    <w:rsid w:val="00547BD0"/>
    <w:rsid w:val="00547FA1"/>
    <w:rsid w:val="00551379"/>
    <w:rsid w:val="005528A0"/>
    <w:rsid w:val="005536AE"/>
    <w:rsid w:val="005553A6"/>
    <w:rsid w:val="005555E5"/>
    <w:rsid w:val="00555835"/>
    <w:rsid w:val="0055684B"/>
    <w:rsid w:val="0055714B"/>
    <w:rsid w:val="00560340"/>
    <w:rsid w:val="005613A4"/>
    <w:rsid w:val="005613A7"/>
    <w:rsid w:val="005636D9"/>
    <w:rsid w:val="00563B8F"/>
    <w:rsid w:val="00565190"/>
    <w:rsid w:val="00565D49"/>
    <w:rsid w:val="0056621F"/>
    <w:rsid w:val="00566DAB"/>
    <w:rsid w:val="00567E18"/>
    <w:rsid w:val="00567F69"/>
    <w:rsid w:val="00570A66"/>
    <w:rsid w:val="005710FD"/>
    <w:rsid w:val="00572EDB"/>
    <w:rsid w:val="00573316"/>
    <w:rsid w:val="00573ABD"/>
    <w:rsid w:val="005749D3"/>
    <w:rsid w:val="00575000"/>
    <w:rsid w:val="00575EDC"/>
    <w:rsid w:val="00575F1A"/>
    <w:rsid w:val="00577A38"/>
    <w:rsid w:val="0058023C"/>
    <w:rsid w:val="005805C7"/>
    <w:rsid w:val="0058077E"/>
    <w:rsid w:val="00580E0D"/>
    <w:rsid w:val="0058146B"/>
    <w:rsid w:val="00582083"/>
    <w:rsid w:val="00582D09"/>
    <w:rsid w:val="00582DCA"/>
    <w:rsid w:val="00584E22"/>
    <w:rsid w:val="005852C1"/>
    <w:rsid w:val="00585BA0"/>
    <w:rsid w:val="00585C93"/>
    <w:rsid w:val="00586A82"/>
    <w:rsid w:val="00586B7C"/>
    <w:rsid w:val="00586C48"/>
    <w:rsid w:val="00587AA4"/>
    <w:rsid w:val="00590EF2"/>
    <w:rsid w:val="005919A6"/>
    <w:rsid w:val="005919EF"/>
    <w:rsid w:val="00591D73"/>
    <w:rsid w:val="00592BCD"/>
    <w:rsid w:val="00592EE8"/>
    <w:rsid w:val="005931A5"/>
    <w:rsid w:val="00595250"/>
    <w:rsid w:val="00595E5A"/>
    <w:rsid w:val="005964CE"/>
    <w:rsid w:val="00596FB2"/>
    <w:rsid w:val="00597491"/>
    <w:rsid w:val="00597710"/>
    <w:rsid w:val="00597D30"/>
    <w:rsid w:val="00597F79"/>
    <w:rsid w:val="005A061F"/>
    <w:rsid w:val="005A1626"/>
    <w:rsid w:val="005A1C15"/>
    <w:rsid w:val="005A20C1"/>
    <w:rsid w:val="005A2296"/>
    <w:rsid w:val="005A288D"/>
    <w:rsid w:val="005A42BA"/>
    <w:rsid w:val="005A45EE"/>
    <w:rsid w:val="005A48FB"/>
    <w:rsid w:val="005A5160"/>
    <w:rsid w:val="005A594D"/>
    <w:rsid w:val="005A68D3"/>
    <w:rsid w:val="005A6BE0"/>
    <w:rsid w:val="005A6F2D"/>
    <w:rsid w:val="005B0765"/>
    <w:rsid w:val="005B100C"/>
    <w:rsid w:val="005B3714"/>
    <w:rsid w:val="005B50FC"/>
    <w:rsid w:val="005B5272"/>
    <w:rsid w:val="005B5949"/>
    <w:rsid w:val="005B5AF8"/>
    <w:rsid w:val="005B6EA6"/>
    <w:rsid w:val="005B6ED0"/>
    <w:rsid w:val="005C0842"/>
    <w:rsid w:val="005C0AED"/>
    <w:rsid w:val="005C14F1"/>
    <w:rsid w:val="005C171F"/>
    <w:rsid w:val="005C298B"/>
    <w:rsid w:val="005C3606"/>
    <w:rsid w:val="005C37B9"/>
    <w:rsid w:val="005C3C7E"/>
    <w:rsid w:val="005C4E9E"/>
    <w:rsid w:val="005C4F76"/>
    <w:rsid w:val="005C5C33"/>
    <w:rsid w:val="005C704A"/>
    <w:rsid w:val="005C7078"/>
    <w:rsid w:val="005C7081"/>
    <w:rsid w:val="005D0786"/>
    <w:rsid w:val="005D137C"/>
    <w:rsid w:val="005D1546"/>
    <w:rsid w:val="005D25DC"/>
    <w:rsid w:val="005D2E9F"/>
    <w:rsid w:val="005D3ECF"/>
    <w:rsid w:val="005D5D0D"/>
    <w:rsid w:val="005D63D0"/>
    <w:rsid w:val="005D6B2B"/>
    <w:rsid w:val="005D760B"/>
    <w:rsid w:val="005D7A1C"/>
    <w:rsid w:val="005D7D59"/>
    <w:rsid w:val="005D7D80"/>
    <w:rsid w:val="005E0EFB"/>
    <w:rsid w:val="005E22BC"/>
    <w:rsid w:val="005E27F5"/>
    <w:rsid w:val="005E2975"/>
    <w:rsid w:val="005E3F6B"/>
    <w:rsid w:val="005E452B"/>
    <w:rsid w:val="005E47F4"/>
    <w:rsid w:val="005E4C33"/>
    <w:rsid w:val="005E558B"/>
    <w:rsid w:val="005E5CDD"/>
    <w:rsid w:val="005E760E"/>
    <w:rsid w:val="005F0DCE"/>
    <w:rsid w:val="005F19AC"/>
    <w:rsid w:val="005F2763"/>
    <w:rsid w:val="005F3DEB"/>
    <w:rsid w:val="005F3EFC"/>
    <w:rsid w:val="005F6BDE"/>
    <w:rsid w:val="00600D5B"/>
    <w:rsid w:val="0060227D"/>
    <w:rsid w:val="00602CFA"/>
    <w:rsid w:val="00603243"/>
    <w:rsid w:val="006036E1"/>
    <w:rsid w:val="006037A9"/>
    <w:rsid w:val="006038DE"/>
    <w:rsid w:val="00604D31"/>
    <w:rsid w:val="00605127"/>
    <w:rsid w:val="0060655D"/>
    <w:rsid w:val="00606B90"/>
    <w:rsid w:val="00607BBB"/>
    <w:rsid w:val="00607F7B"/>
    <w:rsid w:val="0061095C"/>
    <w:rsid w:val="00610E28"/>
    <w:rsid w:val="00611AF9"/>
    <w:rsid w:val="0061319D"/>
    <w:rsid w:val="0061359E"/>
    <w:rsid w:val="00614887"/>
    <w:rsid w:val="00614BBC"/>
    <w:rsid w:val="00615B7F"/>
    <w:rsid w:val="006170F7"/>
    <w:rsid w:val="00617993"/>
    <w:rsid w:val="0062012E"/>
    <w:rsid w:val="00620F6D"/>
    <w:rsid w:val="00621B1A"/>
    <w:rsid w:val="00622620"/>
    <w:rsid w:val="00622805"/>
    <w:rsid w:val="006245B7"/>
    <w:rsid w:val="00624EF7"/>
    <w:rsid w:val="00626634"/>
    <w:rsid w:val="00627BFB"/>
    <w:rsid w:val="00630710"/>
    <w:rsid w:val="006315E3"/>
    <w:rsid w:val="006330D9"/>
    <w:rsid w:val="0063341A"/>
    <w:rsid w:val="00633649"/>
    <w:rsid w:val="00633D8F"/>
    <w:rsid w:val="00634034"/>
    <w:rsid w:val="00634BDF"/>
    <w:rsid w:val="006351A8"/>
    <w:rsid w:val="00635AB6"/>
    <w:rsid w:val="00635CBF"/>
    <w:rsid w:val="006402D1"/>
    <w:rsid w:val="0064097B"/>
    <w:rsid w:val="006419AD"/>
    <w:rsid w:val="0064226F"/>
    <w:rsid w:val="00642BB7"/>
    <w:rsid w:val="006444DB"/>
    <w:rsid w:val="006463E8"/>
    <w:rsid w:val="00647745"/>
    <w:rsid w:val="00650448"/>
    <w:rsid w:val="00651CF2"/>
    <w:rsid w:val="00652486"/>
    <w:rsid w:val="006528BB"/>
    <w:rsid w:val="00653C7C"/>
    <w:rsid w:val="00654FEC"/>
    <w:rsid w:val="006557BA"/>
    <w:rsid w:val="00655F60"/>
    <w:rsid w:val="00656236"/>
    <w:rsid w:val="00656300"/>
    <w:rsid w:val="0065686E"/>
    <w:rsid w:val="0065723B"/>
    <w:rsid w:val="006573FF"/>
    <w:rsid w:val="0065772A"/>
    <w:rsid w:val="006578AA"/>
    <w:rsid w:val="00657EE7"/>
    <w:rsid w:val="006607FA"/>
    <w:rsid w:val="00660CE0"/>
    <w:rsid w:val="00664854"/>
    <w:rsid w:val="00664D99"/>
    <w:rsid w:val="00665AAC"/>
    <w:rsid w:val="00665D91"/>
    <w:rsid w:val="00665EFA"/>
    <w:rsid w:val="006671B7"/>
    <w:rsid w:val="00670EC9"/>
    <w:rsid w:val="00671F0B"/>
    <w:rsid w:val="0067257F"/>
    <w:rsid w:val="006731EB"/>
    <w:rsid w:val="00674036"/>
    <w:rsid w:val="00674437"/>
    <w:rsid w:val="00674701"/>
    <w:rsid w:val="006759CF"/>
    <w:rsid w:val="00676827"/>
    <w:rsid w:val="00677890"/>
    <w:rsid w:val="00681689"/>
    <w:rsid w:val="00681A39"/>
    <w:rsid w:val="00681BD8"/>
    <w:rsid w:val="006825D4"/>
    <w:rsid w:val="00683B34"/>
    <w:rsid w:val="0068426F"/>
    <w:rsid w:val="00685034"/>
    <w:rsid w:val="0068759F"/>
    <w:rsid w:val="006907F6"/>
    <w:rsid w:val="00690892"/>
    <w:rsid w:val="00690D74"/>
    <w:rsid w:val="00692BC4"/>
    <w:rsid w:val="00693734"/>
    <w:rsid w:val="00694AFB"/>
    <w:rsid w:val="006956FF"/>
    <w:rsid w:val="00695AF3"/>
    <w:rsid w:val="00696486"/>
    <w:rsid w:val="006968D4"/>
    <w:rsid w:val="00696A48"/>
    <w:rsid w:val="00696AA0"/>
    <w:rsid w:val="00696B3B"/>
    <w:rsid w:val="00696DE3"/>
    <w:rsid w:val="006A2261"/>
    <w:rsid w:val="006A2C28"/>
    <w:rsid w:val="006A3057"/>
    <w:rsid w:val="006A3B42"/>
    <w:rsid w:val="006A5ED3"/>
    <w:rsid w:val="006A7548"/>
    <w:rsid w:val="006B0B3A"/>
    <w:rsid w:val="006B1072"/>
    <w:rsid w:val="006B10E2"/>
    <w:rsid w:val="006B1A92"/>
    <w:rsid w:val="006B2246"/>
    <w:rsid w:val="006B24EE"/>
    <w:rsid w:val="006B2A5D"/>
    <w:rsid w:val="006B2CFF"/>
    <w:rsid w:val="006B3616"/>
    <w:rsid w:val="006B45B3"/>
    <w:rsid w:val="006B4626"/>
    <w:rsid w:val="006B4A3A"/>
    <w:rsid w:val="006B531F"/>
    <w:rsid w:val="006B5B18"/>
    <w:rsid w:val="006B5BA2"/>
    <w:rsid w:val="006B5C6D"/>
    <w:rsid w:val="006B6264"/>
    <w:rsid w:val="006B69EF"/>
    <w:rsid w:val="006B6BB1"/>
    <w:rsid w:val="006C0E33"/>
    <w:rsid w:val="006C142D"/>
    <w:rsid w:val="006C3E97"/>
    <w:rsid w:val="006C5029"/>
    <w:rsid w:val="006C6051"/>
    <w:rsid w:val="006C70E7"/>
    <w:rsid w:val="006C73B9"/>
    <w:rsid w:val="006C7C7C"/>
    <w:rsid w:val="006D0663"/>
    <w:rsid w:val="006D0B6B"/>
    <w:rsid w:val="006D1703"/>
    <w:rsid w:val="006D1B53"/>
    <w:rsid w:val="006D2150"/>
    <w:rsid w:val="006D386E"/>
    <w:rsid w:val="006D6B09"/>
    <w:rsid w:val="006E0136"/>
    <w:rsid w:val="006E0CF8"/>
    <w:rsid w:val="006E0E99"/>
    <w:rsid w:val="006E1A28"/>
    <w:rsid w:val="006E2512"/>
    <w:rsid w:val="006E2526"/>
    <w:rsid w:val="006E2F1D"/>
    <w:rsid w:val="006E4B16"/>
    <w:rsid w:val="006E4B53"/>
    <w:rsid w:val="006E4D2C"/>
    <w:rsid w:val="006E4E1B"/>
    <w:rsid w:val="006E4FCA"/>
    <w:rsid w:val="006E56FC"/>
    <w:rsid w:val="006E58DB"/>
    <w:rsid w:val="006E5C3B"/>
    <w:rsid w:val="006E5D6C"/>
    <w:rsid w:val="006E667E"/>
    <w:rsid w:val="006E6E55"/>
    <w:rsid w:val="006E7116"/>
    <w:rsid w:val="006E71E5"/>
    <w:rsid w:val="006E74A8"/>
    <w:rsid w:val="006F0102"/>
    <w:rsid w:val="006F114B"/>
    <w:rsid w:val="006F1404"/>
    <w:rsid w:val="006F1902"/>
    <w:rsid w:val="006F2046"/>
    <w:rsid w:val="006F2EBD"/>
    <w:rsid w:val="006F3549"/>
    <w:rsid w:val="006F39CC"/>
    <w:rsid w:val="006F404C"/>
    <w:rsid w:val="006F4175"/>
    <w:rsid w:val="006F4712"/>
    <w:rsid w:val="006F4BDC"/>
    <w:rsid w:val="006F4D4B"/>
    <w:rsid w:val="006F5015"/>
    <w:rsid w:val="006F53B2"/>
    <w:rsid w:val="006F6447"/>
    <w:rsid w:val="006F6BFD"/>
    <w:rsid w:val="006F7BDA"/>
    <w:rsid w:val="00702784"/>
    <w:rsid w:val="007039DC"/>
    <w:rsid w:val="00703B3A"/>
    <w:rsid w:val="00704E9B"/>
    <w:rsid w:val="007057AD"/>
    <w:rsid w:val="0070656A"/>
    <w:rsid w:val="00707975"/>
    <w:rsid w:val="00707C17"/>
    <w:rsid w:val="00710A5D"/>
    <w:rsid w:val="00711065"/>
    <w:rsid w:val="00711EFF"/>
    <w:rsid w:val="007127DC"/>
    <w:rsid w:val="00712B48"/>
    <w:rsid w:val="007136FC"/>
    <w:rsid w:val="00713BB3"/>
    <w:rsid w:val="00715AE5"/>
    <w:rsid w:val="0071603C"/>
    <w:rsid w:val="00716209"/>
    <w:rsid w:val="007167CD"/>
    <w:rsid w:val="00716A4A"/>
    <w:rsid w:val="007202AC"/>
    <w:rsid w:val="007210A8"/>
    <w:rsid w:val="007212A6"/>
    <w:rsid w:val="00721B90"/>
    <w:rsid w:val="00722479"/>
    <w:rsid w:val="00722E9D"/>
    <w:rsid w:val="0072335E"/>
    <w:rsid w:val="007238A9"/>
    <w:rsid w:val="007249E2"/>
    <w:rsid w:val="00724D7E"/>
    <w:rsid w:val="00724F64"/>
    <w:rsid w:val="0072598A"/>
    <w:rsid w:val="007306B2"/>
    <w:rsid w:val="00730835"/>
    <w:rsid w:val="0073124C"/>
    <w:rsid w:val="007326B8"/>
    <w:rsid w:val="00732BA8"/>
    <w:rsid w:val="00733E55"/>
    <w:rsid w:val="00734393"/>
    <w:rsid w:val="00734B47"/>
    <w:rsid w:val="00735C3C"/>
    <w:rsid w:val="007369C6"/>
    <w:rsid w:val="00736CF6"/>
    <w:rsid w:val="00737745"/>
    <w:rsid w:val="0074004C"/>
    <w:rsid w:val="0074072B"/>
    <w:rsid w:val="00741051"/>
    <w:rsid w:val="00741B0C"/>
    <w:rsid w:val="00743E60"/>
    <w:rsid w:val="00744476"/>
    <w:rsid w:val="007445BD"/>
    <w:rsid w:val="007455FC"/>
    <w:rsid w:val="00746805"/>
    <w:rsid w:val="00747D24"/>
    <w:rsid w:val="00750280"/>
    <w:rsid w:val="00750F4D"/>
    <w:rsid w:val="00751B8A"/>
    <w:rsid w:val="00754B86"/>
    <w:rsid w:val="00755D54"/>
    <w:rsid w:val="00756825"/>
    <w:rsid w:val="007602C1"/>
    <w:rsid w:val="007607F5"/>
    <w:rsid w:val="007613D9"/>
    <w:rsid w:val="007613E5"/>
    <w:rsid w:val="00763443"/>
    <w:rsid w:val="007643C0"/>
    <w:rsid w:val="007670BA"/>
    <w:rsid w:val="00767E68"/>
    <w:rsid w:val="00770AF5"/>
    <w:rsid w:val="0077101F"/>
    <w:rsid w:val="0077192B"/>
    <w:rsid w:val="00771E9A"/>
    <w:rsid w:val="00772001"/>
    <w:rsid w:val="007729E1"/>
    <w:rsid w:val="00773C57"/>
    <w:rsid w:val="00774C52"/>
    <w:rsid w:val="00774E73"/>
    <w:rsid w:val="00776695"/>
    <w:rsid w:val="00777558"/>
    <w:rsid w:val="00777D29"/>
    <w:rsid w:val="00777F29"/>
    <w:rsid w:val="007822E1"/>
    <w:rsid w:val="007825FE"/>
    <w:rsid w:val="007845A6"/>
    <w:rsid w:val="00784841"/>
    <w:rsid w:val="0078501B"/>
    <w:rsid w:val="0078537E"/>
    <w:rsid w:val="0078542B"/>
    <w:rsid w:val="00785E31"/>
    <w:rsid w:val="007861EE"/>
    <w:rsid w:val="0078761D"/>
    <w:rsid w:val="00790122"/>
    <w:rsid w:val="007909B9"/>
    <w:rsid w:val="00790D97"/>
    <w:rsid w:val="0079161C"/>
    <w:rsid w:val="007929FD"/>
    <w:rsid w:val="007960E0"/>
    <w:rsid w:val="007968F6"/>
    <w:rsid w:val="00796C48"/>
    <w:rsid w:val="007A0408"/>
    <w:rsid w:val="007A073E"/>
    <w:rsid w:val="007A08BD"/>
    <w:rsid w:val="007A2668"/>
    <w:rsid w:val="007A348A"/>
    <w:rsid w:val="007A3CF7"/>
    <w:rsid w:val="007A4BC5"/>
    <w:rsid w:val="007A62FC"/>
    <w:rsid w:val="007A65C9"/>
    <w:rsid w:val="007A7289"/>
    <w:rsid w:val="007A7551"/>
    <w:rsid w:val="007A7DBD"/>
    <w:rsid w:val="007B0BD2"/>
    <w:rsid w:val="007B1371"/>
    <w:rsid w:val="007B206F"/>
    <w:rsid w:val="007B279C"/>
    <w:rsid w:val="007B6368"/>
    <w:rsid w:val="007B71AA"/>
    <w:rsid w:val="007C0BDF"/>
    <w:rsid w:val="007C180F"/>
    <w:rsid w:val="007C2407"/>
    <w:rsid w:val="007C266F"/>
    <w:rsid w:val="007C30E6"/>
    <w:rsid w:val="007C6667"/>
    <w:rsid w:val="007C6C4A"/>
    <w:rsid w:val="007C724C"/>
    <w:rsid w:val="007C72B8"/>
    <w:rsid w:val="007C77AB"/>
    <w:rsid w:val="007D040B"/>
    <w:rsid w:val="007D1575"/>
    <w:rsid w:val="007D2E37"/>
    <w:rsid w:val="007D30E0"/>
    <w:rsid w:val="007D3A76"/>
    <w:rsid w:val="007D475E"/>
    <w:rsid w:val="007D598C"/>
    <w:rsid w:val="007D5BF5"/>
    <w:rsid w:val="007D5F5D"/>
    <w:rsid w:val="007D73CB"/>
    <w:rsid w:val="007D7991"/>
    <w:rsid w:val="007E0993"/>
    <w:rsid w:val="007E0BDC"/>
    <w:rsid w:val="007E163B"/>
    <w:rsid w:val="007E2669"/>
    <w:rsid w:val="007E274F"/>
    <w:rsid w:val="007E2886"/>
    <w:rsid w:val="007E2B7E"/>
    <w:rsid w:val="007E4221"/>
    <w:rsid w:val="007E5DE4"/>
    <w:rsid w:val="007E61B3"/>
    <w:rsid w:val="007E62EB"/>
    <w:rsid w:val="007F0013"/>
    <w:rsid w:val="007F094C"/>
    <w:rsid w:val="007F3CA5"/>
    <w:rsid w:val="007F3D0D"/>
    <w:rsid w:val="007F583C"/>
    <w:rsid w:val="007F6395"/>
    <w:rsid w:val="007F72BD"/>
    <w:rsid w:val="00801740"/>
    <w:rsid w:val="00801A13"/>
    <w:rsid w:val="00803B7A"/>
    <w:rsid w:val="00803F6B"/>
    <w:rsid w:val="00804691"/>
    <w:rsid w:val="008047F5"/>
    <w:rsid w:val="0080483D"/>
    <w:rsid w:val="00805DB2"/>
    <w:rsid w:val="00806D3D"/>
    <w:rsid w:val="00807483"/>
    <w:rsid w:val="008077CC"/>
    <w:rsid w:val="00807C3A"/>
    <w:rsid w:val="008104AE"/>
    <w:rsid w:val="008139DF"/>
    <w:rsid w:val="00813BF2"/>
    <w:rsid w:val="008143CA"/>
    <w:rsid w:val="00814B3F"/>
    <w:rsid w:val="00815178"/>
    <w:rsid w:val="00816137"/>
    <w:rsid w:val="00816AA0"/>
    <w:rsid w:val="00817710"/>
    <w:rsid w:val="00817F28"/>
    <w:rsid w:val="00820AD2"/>
    <w:rsid w:val="00820EEC"/>
    <w:rsid w:val="008212D9"/>
    <w:rsid w:val="00821780"/>
    <w:rsid w:val="00821EA1"/>
    <w:rsid w:val="00823AA2"/>
    <w:rsid w:val="00824AB9"/>
    <w:rsid w:val="0082557B"/>
    <w:rsid w:val="008270DC"/>
    <w:rsid w:val="008270EA"/>
    <w:rsid w:val="008271F9"/>
    <w:rsid w:val="0082784A"/>
    <w:rsid w:val="00830737"/>
    <w:rsid w:val="00832EC7"/>
    <w:rsid w:val="0083334D"/>
    <w:rsid w:val="0083406B"/>
    <w:rsid w:val="0083449E"/>
    <w:rsid w:val="00834AC5"/>
    <w:rsid w:val="00834C59"/>
    <w:rsid w:val="00834D3E"/>
    <w:rsid w:val="008366A0"/>
    <w:rsid w:val="00836F73"/>
    <w:rsid w:val="0083742E"/>
    <w:rsid w:val="00840053"/>
    <w:rsid w:val="00840D9F"/>
    <w:rsid w:val="00841CAE"/>
    <w:rsid w:val="00842E49"/>
    <w:rsid w:val="00843831"/>
    <w:rsid w:val="008444C6"/>
    <w:rsid w:val="00845DC0"/>
    <w:rsid w:val="0084634D"/>
    <w:rsid w:val="00846ED6"/>
    <w:rsid w:val="00846F5C"/>
    <w:rsid w:val="00847AF6"/>
    <w:rsid w:val="00850363"/>
    <w:rsid w:val="00850C55"/>
    <w:rsid w:val="0085293D"/>
    <w:rsid w:val="008536AE"/>
    <w:rsid w:val="008539DE"/>
    <w:rsid w:val="00854A8F"/>
    <w:rsid w:val="008558FF"/>
    <w:rsid w:val="00856BA3"/>
    <w:rsid w:val="0086117C"/>
    <w:rsid w:val="00861E16"/>
    <w:rsid w:val="00861EF3"/>
    <w:rsid w:val="00863739"/>
    <w:rsid w:val="00863E63"/>
    <w:rsid w:val="00864BFD"/>
    <w:rsid w:val="0086618A"/>
    <w:rsid w:val="0086655E"/>
    <w:rsid w:val="00867519"/>
    <w:rsid w:val="008679FE"/>
    <w:rsid w:val="00867AC8"/>
    <w:rsid w:val="00867B8B"/>
    <w:rsid w:val="00867D65"/>
    <w:rsid w:val="00872B62"/>
    <w:rsid w:val="008743F7"/>
    <w:rsid w:val="00876AA1"/>
    <w:rsid w:val="00877B2F"/>
    <w:rsid w:val="00877CC2"/>
    <w:rsid w:val="00880FE9"/>
    <w:rsid w:val="008817AF"/>
    <w:rsid w:val="00883F8A"/>
    <w:rsid w:val="00884700"/>
    <w:rsid w:val="00886031"/>
    <w:rsid w:val="008906B3"/>
    <w:rsid w:val="00890C6B"/>
    <w:rsid w:val="00894739"/>
    <w:rsid w:val="00894F2C"/>
    <w:rsid w:val="00895629"/>
    <w:rsid w:val="00896044"/>
    <w:rsid w:val="008A0235"/>
    <w:rsid w:val="008A037A"/>
    <w:rsid w:val="008A06F6"/>
    <w:rsid w:val="008A073E"/>
    <w:rsid w:val="008A0A89"/>
    <w:rsid w:val="008A0B8C"/>
    <w:rsid w:val="008A142A"/>
    <w:rsid w:val="008A2A6D"/>
    <w:rsid w:val="008A31EF"/>
    <w:rsid w:val="008A3626"/>
    <w:rsid w:val="008A4390"/>
    <w:rsid w:val="008A61AA"/>
    <w:rsid w:val="008A66FE"/>
    <w:rsid w:val="008A780B"/>
    <w:rsid w:val="008A7AF1"/>
    <w:rsid w:val="008A7C1B"/>
    <w:rsid w:val="008A7CD2"/>
    <w:rsid w:val="008A7FE0"/>
    <w:rsid w:val="008B0335"/>
    <w:rsid w:val="008B1A47"/>
    <w:rsid w:val="008B2843"/>
    <w:rsid w:val="008B50F9"/>
    <w:rsid w:val="008B5675"/>
    <w:rsid w:val="008B56E2"/>
    <w:rsid w:val="008B6891"/>
    <w:rsid w:val="008B730A"/>
    <w:rsid w:val="008C0351"/>
    <w:rsid w:val="008C14C2"/>
    <w:rsid w:val="008C1B34"/>
    <w:rsid w:val="008C2691"/>
    <w:rsid w:val="008C39BB"/>
    <w:rsid w:val="008C3A68"/>
    <w:rsid w:val="008C3F01"/>
    <w:rsid w:val="008C49CE"/>
    <w:rsid w:val="008C540C"/>
    <w:rsid w:val="008C61AC"/>
    <w:rsid w:val="008C79E5"/>
    <w:rsid w:val="008D21B3"/>
    <w:rsid w:val="008D2CB0"/>
    <w:rsid w:val="008D2E69"/>
    <w:rsid w:val="008D2F35"/>
    <w:rsid w:val="008D30CC"/>
    <w:rsid w:val="008D386B"/>
    <w:rsid w:val="008D3AF9"/>
    <w:rsid w:val="008D4A34"/>
    <w:rsid w:val="008D55C1"/>
    <w:rsid w:val="008D5F9E"/>
    <w:rsid w:val="008D6289"/>
    <w:rsid w:val="008D64AB"/>
    <w:rsid w:val="008E11F3"/>
    <w:rsid w:val="008E2799"/>
    <w:rsid w:val="008E2892"/>
    <w:rsid w:val="008E2A99"/>
    <w:rsid w:val="008E2FE0"/>
    <w:rsid w:val="008E30BB"/>
    <w:rsid w:val="008E3A2E"/>
    <w:rsid w:val="008E5FE9"/>
    <w:rsid w:val="008E604A"/>
    <w:rsid w:val="008E6A5E"/>
    <w:rsid w:val="008E74ED"/>
    <w:rsid w:val="008E7E39"/>
    <w:rsid w:val="008E7F50"/>
    <w:rsid w:val="008F0694"/>
    <w:rsid w:val="008F1968"/>
    <w:rsid w:val="008F2271"/>
    <w:rsid w:val="008F2B1D"/>
    <w:rsid w:val="008F38A8"/>
    <w:rsid w:val="008F3F1E"/>
    <w:rsid w:val="008F4CDD"/>
    <w:rsid w:val="008F4D3D"/>
    <w:rsid w:val="008F4F94"/>
    <w:rsid w:val="008F6EE5"/>
    <w:rsid w:val="008F724B"/>
    <w:rsid w:val="008F734E"/>
    <w:rsid w:val="008F74EA"/>
    <w:rsid w:val="00900A21"/>
    <w:rsid w:val="00900D27"/>
    <w:rsid w:val="00900D7A"/>
    <w:rsid w:val="0090171F"/>
    <w:rsid w:val="00902AC0"/>
    <w:rsid w:val="00902DA9"/>
    <w:rsid w:val="009042FA"/>
    <w:rsid w:val="0090682A"/>
    <w:rsid w:val="00906AC1"/>
    <w:rsid w:val="009070FF"/>
    <w:rsid w:val="00907F1B"/>
    <w:rsid w:val="0091021B"/>
    <w:rsid w:val="00910353"/>
    <w:rsid w:val="00910935"/>
    <w:rsid w:val="0091115C"/>
    <w:rsid w:val="009111DF"/>
    <w:rsid w:val="009121AF"/>
    <w:rsid w:val="00912857"/>
    <w:rsid w:val="00913265"/>
    <w:rsid w:val="00913DDC"/>
    <w:rsid w:val="00914589"/>
    <w:rsid w:val="00914628"/>
    <w:rsid w:val="00914C8F"/>
    <w:rsid w:val="00914D08"/>
    <w:rsid w:val="00914E69"/>
    <w:rsid w:val="00916437"/>
    <w:rsid w:val="009173EB"/>
    <w:rsid w:val="00917529"/>
    <w:rsid w:val="00917A5B"/>
    <w:rsid w:val="00920F54"/>
    <w:rsid w:val="009212D0"/>
    <w:rsid w:val="0092292F"/>
    <w:rsid w:val="00922DC6"/>
    <w:rsid w:val="00922FD2"/>
    <w:rsid w:val="009262D3"/>
    <w:rsid w:val="00926A06"/>
    <w:rsid w:val="0092726C"/>
    <w:rsid w:val="00927705"/>
    <w:rsid w:val="00930CDD"/>
    <w:rsid w:val="00932499"/>
    <w:rsid w:val="00932596"/>
    <w:rsid w:val="009340B2"/>
    <w:rsid w:val="00934BD7"/>
    <w:rsid w:val="00935BCB"/>
    <w:rsid w:val="009366AD"/>
    <w:rsid w:val="009366DB"/>
    <w:rsid w:val="0094009E"/>
    <w:rsid w:val="0094086D"/>
    <w:rsid w:val="00941478"/>
    <w:rsid w:val="00941E65"/>
    <w:rsid w:val="00942A5D"/>
    <w:rsid w:val="009435A0"/>
    <w:rsid w:val="0094478E"/>
    <w:rsid w:val="0094490C"/>
    <w:rsid w:val="00944E72"/>
    <w:rsid w:val="00945D29"/>
    <w:rsid w:val="00946535"/>
    <w:rsid w:val="009471A8"/>
    <w:rsid w:val="009472F3"/>
    <w:rsid w:val="00947345"/>
    <w:rsid w:val="009479A6"/>
    <w:rsid w:val="00950114"/>
    <w:rsid w:val="00950E3F"/>
    <w:rsid w:val="00951859"/>
    <w:rsid w:val="009524DB"/>
    <w:rsid w:val="009527FF"/>
    <w:rsid w:val="00953A8F"/>
    <w:rsid w:val="009558BB"/>
    <w:rsid w:val="00957763"/>
    <w:rsid w:val="009578B9"/>
    <w:rsid w:val="00957A3A"/>
    <w:rsid w:val="00957E80"/>
    <w:rsid w:val="009600DB"/>
    <w:rsid w:val="00961B41"/>
    <w:rsid w:val="00962C6A"/>
    <w:rsid w:val="00964A45"/>
    <w:rsid w:val="00964D69"/>
    <w:rsid w:val="00965278"/>
    <w:rsid w:val="009654CA"/>
    <w:rsid w:val="009654FD"/>
    <w:rsid w:val="00966E0C"/>
    <w:rsid w:val="009677AF"/>
    <w:rsid w:val="009727ED"/>
    <w:rsid w:val="009736A5"/>
    <w:rsid w:val="00974A5A"/>
    <w:rsid w:val="00975109"/>
    <w:rsid w:val="00975583"/>
    <w:rsid w:val="00975E94"/>
    <w:rsid w:val="00976DA3"/>
    <w:rsid w:val="009779F3"/>
    <w:rsid w:val="00980C1B"/>
    <w:rsid w:val="00982A92"/>
    <w:rsid w:val="0098325C"/>
    <w:rsid w:val="00983395"/>
    <w:rsid w:val="009875BE"/>
    <w:rsid w:val="009875F0"/>
    <w:rsid w:val="00987DED"/>
    <w:rsid w:val="00987F02"/>
    <w:rsid w:val="00992EF8"/>
    <w:rsid w:val="00994E63"/>
    <w:rsid w:val="0099545C"/>
    <w:rsid w:val="009967FF"/>
    <w:rsid w:val="00997FAF"/>
    <w:rsid w:val="009A031E"/>
    <w:rsid w:val="009A0ADE"/>
    <w:rsid w:val="009A231B"/>
    <w:rsid w:val="009A26FE"/>
    <w:rsid w:val="009A2EE5"/>
    <w:rsid w:val="009A371B"/>
    <w:rsid w:val="009A3E63"/>
    <w:rsid w:val="009A42BB"/>
    <w:rsid w:val="009A57CF"/>
    <w:rsid w:val="009A6C9D"/>
    <w:rsid w:val="009A7520"/>
    <w:rsid w:val="009B0076"/>
    <w:rsid w:val="009B046F"/>
    <w:rsid w:val="009B19D5"/>
    <w:rsid w:val="009B3369"/>
    <w:rsid w:val="009B40AE"/>
    <w:rsid w:val="009B44CB"/>
    <w:rsid w:val="009B44D8"/>
    <w:rsid w:val="009B50B0"/>
    <w:rsid w:val="009B55D6"/>
    <w:rsid w:val="009B74D6"/>
    <w:rsid w:val="009B7D1B"/>
    <w:rsid w:val="009C02F3"/>
    <w:rsid w:val="009C163A"/>
    <w:rsid w:val="009C1A94"/>
    <w:rsid w:val="009C20FC"/>
    <w:rsid w:val="009C3E04"/>
    <w:rsid w:val="009C3F5F"/>
    <w:rsid w:val="009C5056"/>
    <w:rsid w:val="009C563B"/>
    <w:rsid w:val="009C5EB6"/>
    <w:rsid w:val="009C7524"/>
    <w:rsid w:val="009C7620"/>
    <w:rsid w:val="009C7775"/>
    <w:rsid w:val="009D00F5"/>
    <w:rsid w:val="009D044E"/>
    <w:rsid w:val="009D0F79"/>
    <w:rsid w:val="009D1309"/>
    <w:rsid w:val="009D1729"/>
    <w:rsid w:val="009D1D7F"/>
    <w:rsid w:val="009D1DCC"/>
    <w:rsid w:val="009D1E35"/>
    <w:rsid w:val="009D3C43"/>
    <w:rsid w:val="009D4704"/>
    <w:rsid w:val="009D6A2F"/>
    <w:rsid w:val="009D76D6"/>
    <w:rsid w:val="009E0122"/>
    <w:rsid w:val="009E185E"/>
    <w:rsid w:val="009E2AB1"/>
    <w:rsid w:val="009E2F3A"/>
    <w:rsid w:val="009E37C7"/>
    <w:rsid w:val="009E56A6"/>
    <w:rsid w:val="009E631E"/>
    <w:rsid w:val="009E70B3"/>
    <w:rsid w:val="009E7271"/>
    <w:rsid w:val="009E78B6"/>
    <w:rsid w:val="009F145E"/>
    <w:rsid w:val="009F20C6"/>
    <w:rsid w:val="009F234F"/>
    <w:rsid w:val="009F2B27"/>
    <w:rsid w:val="009F2DFC"/>
    <w:rsid w:val="009F3722"/>
    <w:rsid w:val="009F44B6"/>
    <w:rsid w:val="009F4559"/>
    <w:rsid w:val="009F498F"/>
    <w:rsid w:val="009F4A65"/>
    <w:rsid w:val="009F59C8"/>
    <w:rsid w:val="009F5C51"/>
    <w:rsid w:val="009F5CA1"/>
    <w:rsid w:val="009F75E9"/>
    <w:rsid w:val="009F7D5B"/>
    <w:rsid w:val="00A02204"/>
    <w:rsid w:val="00A0234C"/>
    <w:rsid w:val="00A02D3E"/>
    <w:rsid w:val="00A033B7"/>
    <w:rsid w:val="00A03988"/>
    <w:rsid w:val="00A040AE"/>
    <w:rsid w:val="00A043ED"/>
    <w:rsid w:val="00A04908"/>
    <w:rsid w:val="00A04C56"/>
    <w:rsid w:val="00A07037"/>
    <w:rsid w:val="00A10664"/>
    <w:rsid w:val="00A10E23"/>
    <w:rsid w:val="00A10E9A"/>
    <w:rsid w:val="00A13363"/>
    <w:rsid w:val="00A1387A"/>
    <w:rsid w:val="00A14C3A"/>
    <w:rsid w:val="00A15028"/>
    <w:rsid w:val="00A152B0"/>
    <w:rsid w:val="00A16B6A"/>
    <w:rsid w:val="00A16FF8"/>
    <w:rsid w:val="00A20E99"/>
    <w:rsid w:val="00A21DE5"/>
    <w:rsid w:val="00A223DB"/>
    <w:rsid w:val="00A22A16"/>
    <w:rsid w:val="00A22AE0"/>
    <w:rsid w:val="00A22B38"/>
    <w:rsid w:val="00A2662A"/>
    <w:rsid w:val="00A2771F"/>
    <w:rsid w:val="00A313DE"/>
    <w:rsid w:val="00A319EC"/>
    <w:rsid w:val="00A31C74"/>
    <w:rsid w:val="00A31FE0"/>
    <w:rsid w:val="00A329E5"/>
    <w:rsid w:val="00A333E9"/>
    <w:rsid w:val="00A3343F"/>
    <w:rsid w:val="00A33FB3"/>
    <w:rsid w:val="00A345B6"/>
    <w:rsid w:val="00A3529C"/>
    <w:rsid w:val="00A36AB6"/>
    <w:rsid w:val="00A37689"/>
    <w:rsid w:val="00A37B55"/>
    <w:rsid w:val="00A402B5"/>
    <w:rsid w:val="00A40D0A"/>
    <w:rsid w:val="00A410F9"/>
    <w:rsid w:val="00A44FF4"/>
    <w:rsid w:val="00A463F1"/>
    <w:rsid w:val="00A466DB"/>
    <w:rsid w:val="00A46C7C"/>
    <w:rsid w:val="00A47371"/>
    <w:rsid w:val="00A4785C"/>
    <w:rsid w:val="00A47C50"/>
    <w:rsid w:val="00A47C7A"/>
    <w:rsid w:val="00A47DFE"/>
    <w:rsid w:val="00A52E01"/>
    <w:rsid w:val="00A534F1"/>
    <w:rsid w:val="00A53DD4"/>
    <w:rsid w:val="00A54AC0"/>
    <w:rsid w:val="00A554C7"/>
    <w:rsid w:val="00A5580E"/>
    <w:rsid w:val="00A559C8"/>
    <w:rsid w:val="00A56100"/>
    <w:rsid w:val="00A56F00"/>
    <w:rsid w:val="00A57CA4"/>
    <w:rsid w:val="00A603BF"/>
    <w:rsid w:val="00A60482"/>
    <w:rsid w:val="00A61528"/>
    <w:rsid w:val="00A6169D"/>
    <w:rsid w:val="00A61B1A"/>
    <w:rsid w:val="00A624A6"/>
    <w:rsid w:val="00A626D4"/>
    <w:rsid w:val="00A62ABA"/>
    <w:rsid w:val="00A63760"/>
    <w:rsid w:val="00A6465B"/>
    <w:rsid w:val="00A6480A"/>
    <w:rsid w:val="00A65357"/>
    <w:rsid w:val="00A65BFC"/>
    <w:rsid w:val="00A6626C"/>
    <w:rsid w:val="00A6629E"/>
    <w:rsid w:val="00A6644C"/>
    <w:rsid w:val="00A667B2"/>
    <w:rsid w:val="00A67D70"/>
    <w:rsid w:val="00A72820"/>
    <w:rsid w:val="00A73CCF"/>
    <w:rsid w:val="00A73F8F"/>
    <w:rsid w:val="00A743A0"/>
    <w:rsid w:val="00A74B1E"/>
    <w:rsid w:val="00A752BE"/>
    <w:rsid w:val="00A75CA2"/>
    <w:rsid w:val="00A7698F"/>
    <w:rsid w:val="00A77D13"/>
    <w:rsid w:val="00A80A3D"/>
    <w:rsid w:val="00A80B0E"/>
    <w:rsid w:val="00A814D5"/>
    <w:rsid w:val="00A8364C"/>
    <w:rsid w:val="00A8446A"/>
    <w:rsid w:val="00A84A78"/>
    <w:rsid w:val="00A84C7A"/>
    <w:rsid w:val="00A8618F"/>
    <w:rsid w:val="00A8705E"/>
    <w:rsid w:val="00A87F77"/>
    <w:rsid w:val="00A93A7E"/>
    <w:rsid w:val="00A948F5"/>
    <w:rsid w:val="00A94AC9"/>
    <w:rsid w:val="00A960FE"/>
    <w:rsid w:val="00A971AD"/>
    <w:rsid w:val="00A9736C"/>
    <w:rsid w:val="00AA0583"/>
    <w:rsid w:val="00AA141F"/>
    <w:rsid w:val="00AA2082"/>
    <w:rsid w:val="00AA38BF"/>
    <w:rsid w:val="00AA3F0F"/>
    <w:rsid w:val="00AA5038"/>
    <w:rsid w:val="00AA5A27"/>
    <w:rsid w:val="00AA6ADD"/>
    <w:rsid w:val="00AA6C90"/>
    <w:rsid w:val="00AA6D38"/>
    <w:rsid w:val="00AB0829"/>
    <w:rsid w:val="00AB1CED"/>
    <w:rsid w:val="00AB1D22"/>
    <w:rsid w:val="00AB1DFE"/>
    <w:rsid w:val="00AB2837"/>
    <w:rsid w:val="00AB285B"/>
    <w:rsid w:val="00AB3B64"/>
    <w:rsid w:val="00AB5BB7"/>
    <w:rsid w:val="00AC03A6"/>
    <w:rsid w:val="00AC0C7A"/>
    <w:rsid w:val="00AC166C"/>
    <w:rsid w:val="00AC2847"/>
    <w:rsid w:val="00AC48AC"/>
    <w:rsid w:val="00AC4D8A"/>
    <w:rsid w:val="00AC4DDB"/>
    <w:rsid w:val="00AC4ED7"/>
    <w:rsid w:val="00AC5533"/>
    <w:rsid w:val="00AC5571"/>
    <w:rsid w:val="00AC5DCF"/>
    <w:rsid w:val="00AC60DC"/>
    <w:rsid w:val="00AC7093"/>
    <w:rsid w:val="00AC7F5A"/>
    <w:rsid w:val="00AD0B18"/>
    <w:rsid w:val="00AD13E1"/>
    <w:rsid w:val="00AD1CE9"/>
    <w:rsid w:val="00AD1FAB"/>
    <w:rsid w:val="00AD4108"/>
    <w:rsid w:val="00AE0104"/>
    <w:rsid w:val="00AE032E"/>
    <w:rsid w:val="00AE0BB8"/>
    <w:rsid w:val="00AE1595"/>
    <w:rsid w:val="00AE2326"/>
    <w:rsid w:val="00AE2E5A"/>
    <w:rsid w:val="00AE35EB"/>
    <w:rsid w:val="00AE39FC"/>
    <w:rsid w:val="00AE3DFC"/>
    <w:rsid w:val="00AE40CD"/>
    <w:rsid w:val="00AE5156"/>
    <w:rsid w:val="00AE59DD"/>
    <w:rsid w:val="00AE5BBB"/>
    <w:rsid w:val="00AE6321"/>
    <w:rsid w:val="00AF1696"/>
    <w:rsid w:val="00AF1CB1"/>
    <w:rsid w:val="00AF26F2"/>
    <w:rsid w:val="00AF518C"/>
    <w:rsid w:val="00AF577F"/>
    <w:rsid w:val="00AF7364"/>
    <w:rsid w:val="00B01383"/>
    <w:rsid w:val="00B01C62"/>
    <w:rsid w:val="00B03304"/>
    <w:rsid w:val="00B03726"/>
    <w:rsid w:val="00B04A52"/>
    <w:rsid w:val="00B0554F"/>
    <w:rsid w:val="00B06525"/>
    <w:rsid w:val="00B07793"/>
    <w:rsid w:val="00B07E01"/>
    <w:rsid w:val="00B105AD"/>
    <w:rsid w:val="00B11690"/>
    <w:rsid w:val="00B11B82"/>
    <w:rsid w:val="00B11BEF"/>
    <w:rsid w:val="00B13713"/>
    <w:rsid w:val="00B14479"/>
    <w:rsid w:val="00B14E13"/>
    <w:rsid w:val="00B152F7"/>
    <w:rsid w:val="00B15C95"/>
    <w:rsid w:val="00B1693E"/>
    <w:rsid w:val="00B2069A"/>
    <w:rsid w:val="00B20F42"/>
    <w:rsid w:val="00B21240"/>
    <w:rsid w:val="00B218E4"/>
    <w:rsid w:val="00B233D2"/>
    <w:rsid w:val="00B23E28"/>
    <w:rsid w:val="00B2447B"/>
    <w:rsid w:val="00B2565B"/>
    <w:rsid w:val="00B25C3C"/>
    <w:rsid w:val="00B25D26"/>
    <w:rsid w:val="00B27C71"/>
    <w:rsid w:val="00B30D07"/>
    <w:rsid w:val="00B32CB2"/>
    <w:rsid w:val="00B33162"/>
    <w:rsid w:val="00B34149"/>
    <w:rsid w:val="00B34EC4"/>
    <w:rsid w:val="00B35E1E"/>
    <w:rsid w:val="00B36425"/>
    <w:rsid w:val="00B36DD6"/>
    <w:rsid w:val="00B37615"/>
    <w:rsid w:val="00B3782C"/>
    <w:rsid w:val="00B407BF"/>
    <w:rsid w:val="00B40E2B"/>
    <w:rsid w:val="00B40FFB"/>
    <w:rsid w:val="00B417B4"/>
    <w:rsid w:val="00B439F4"/>
    <w:rsid w:val="00B43DB1"/>
    <w:rsid w:val="00B44226"/>
    <w:rsid w:val="00B44CAD"/>
    <w:rsid w:val="00B45943"/>
    <w:rsid w:val="00B47993"/>
    <w:rsid w:val="00B47BF7"/>
    <w:rsid w:val="00B47CA8"/>
    <w:rsid w:val="00B50B51"/>
    <w:rsid w:val="00B50D17"/>
    <w:rsid w:val="00B51442"/>
    <w:rsid w:val="00B51BBF"/>
    <w:rsid w:val="00B526DC"/>
    <w:rsid w:val="00B52A2B"/>
    <w:rsid w:val="00B52EF6"/>
    <w:rsid w:val="00B53974"/>
    <w:rsid w:val="00B53CFF"/>
    <w:rsid w:val="00B568DC"/>
    <w:rsid w:val="00B61660"/>
    <w:rsid w:val="00B61D37"/>
    <w:rsid w:val="00B63482"/>
    <w:rsid w:val="00B6447E"/>
    <w:rsid w:val="00B6459C"/>
    <w:rsid w:val="00B64912"/>
    <w:rsid w:val="00B664A1"/>
    <w:rsid w:val="00B669D2"/>
    <w:rsid w:val="00B6758C"/>
    <w:rsid w:val="00B67F6A"/>
    <w:rsid w:val="00B703F5"/>
    <w:rsid w:val="00B70C81"/>
    <w:rsid w:val="00B71040"/>
    <w:rsid w:val="00B71FC8"/>
    <w:rsid w:val="00B727F1"/>
    <w:rsid w:val="00B73C04"/>
    <w:rsid w:val="00B73C27"/>
    <w:rsid w:val="00B73ED0"/>
    <w:rsid w:val="00B74709"/>
    <w:rsid w:val="00B74D83"/>
    <w:rsid w:val="00B76286"/>
    <w:rsid w:val="00B76FB3"/>
    <w:rsid w:val="00B800D2"/>
    <w:rsid w:val="00B81718"/>
    <w:rsid w:val="00B81A1A"/>
    <w:rsid w:val="00B827DF"/>
    <w:rsid w:val="00B82B29"/>
    <w:rsid w:val="00B83570"/>
    <w:rsid w:val="00B83F93"/>
    <w:rsid w:val="00B85DD3"/>
    <w:rsid w:val="00B85E96"/>
    <w:rsid w:val="00B870C3"/>
    <w:rsid w:val="00B871C1"/>
    <w:rsid w:val="00B907A9"/>
    <w:rsid w:val="00B907AE"/>
    <w:rsid w:val="00B92B0B"/>
    <w:rsid w:val="00B92C57"/>
    <w:rsid w:val="00B9469C"/>
    <w:rsid w:val="00B94721"/>
    <w:rsid w:val="00B9655A"/>
    <w:rsid w:val="00B96964"/>
    <w:rsid w:val="00B96E8A"/>
    <w:rsid w:val="00B97440"/>
    <w:rsid w:val="00BA09D1"/>
    <w:rsid w:val="00BA0BFB"/>
    <w:rsid w:val="00BA1223"/>
    <w:rsid w:val="00BA17D3"/>
    <w:rsid w:val="00BA19E6"/>
    <w:rsid w:val="00BA1AF8"/>
    <w:rsid w:val="00BA4492"/>
    <w:rsid w:val="00BA4D91"/>
    <w:rsid w:val="00BA5041"/>
    <w:rsid w:val="00BA53AE"/>
    <w:rsid w:val="00BA61BA"/>
    <w:rsid w:val="00BA6B6E"/>
    <w:rsid w:val="00BA706B"/>
    <w:rsid w:val="00BA772C"/>
    <w:rsid w:val="00BB1A9F"/>
    <w:rsid w:val="00BB2646"/>
    <w:rsid w:val="00BB2895"/>
    <w:rsid w:val="00BB315F"/>
    <w:rsid w:val="00BB3C15"/>
    <w:rsid w:val="00BB4A56"/>
    <w:rsid w:val="00BB4D9A"/>
    <w:rsid w:val="00BB6A11"/>
    <w:rsid w:val="00BB6D0D"/>
    <w:rsid w:val="00BB71AA"/>
    <w:rsid w:val="00BB7FAE"/>
    <w:rsid w:val="00BB7FF4"/>
    <w:rsid w:val="00BC1845"/>
    <w:rsid w:val="00BC1B71"/>
    <w:rsid w:val="00BC1DBF"/>
    <w:rsid w:val="00BC250F"/>
    <w:rsid w:val="00BC2B71"/>
    <w:rsid w:val="00BC306B"/>
    <w:rsid w:val="00BC31DD"/>
    <w:rsid w:val="00BC3809"/>
    <w:rsid w:val="00BC4393"/>
    <w:rsid w:val="00BC7092"/>
    <w:rsid w:val="00BC7287"/>
    <w:rsid w:val="00BD0019"/>
    <w:rsid w:val="00BD0991"/>
    <w:rsid w:val="00BD0EA1"/>
    <w:rsid w:val="00BD2B75"/>
    <w:rsid w:val="00BD32E2"/>
    <w:rsid w:val="00BD4FE0"/>
    <w:rsid w:val="00BD66DB"/>
    <w:rsid w:val="00BD6AC5"/>
    <w:rsid w:val="00BD7954"/>
    <w:rsid w:val="00BE03DF"/>
    <w:rsid w:val="00BE15F5"/>
    <w:rsid w:val="00BE1C3F"/>
    <w:rsid w:val="00BE34B4"/>
    <w:rsid w:val="00BF0260"/>
    <w:rsid w:val="00BF067F"/>
    <w:rsid w:val="00BF2600"/>
    <w:rsid w:val="00BF2892"/>
    <w:rsid w:val="00BF368D"/>
    <w:rsid w:val="00BF3D6E"/>
    <w:rsid w:val="00BF4E0D"/>
    <w:rsid w:val="00BF6159"/>
    <w:rsid w:val="00BF7BD3"/>
    <w:rsid w:val="00C01D0F"/>
    <w:rsid w:val="00C035E7"/>
    <w:rsid w:val="00C03F14"/>
    <w:rsid w:val="00C0426E"/>
    <w:rsid w:val="00C044C1"/>
    <w:rsid w:val="00C044E1"/>
    <w:rsid w:val="00C045DA"/>
    <w:rsid w:val="00C055FD"/>
    <w:rsid w:val="00C062BB"/>
    <w:rsid w:val="00C0641C"/>
    <w:rsid w:val="00C10B42"/>
    <w:rsid w:val="00C11083"/>
    <w:rsid w:val="00C11347"/>
    <w:rsid w:val="00C12449"/>
    <w:rsid w:val="00C13B49"/>
    <w:rsid w:val="00C15C9D"/>
    <w:rsid w:val="00C16360"/>
    <w:rsid w:val="00C16641"/>
    <w:rsid w:val="00C16C71"/>
    <w:rsid w:val="00C17C62"/>
    <w:rsid w:val="00C202C9"/>
    <w:rsid w:val="00C20CF4"/>
    <w:rsid w:val="00C2234C"/>
    <w:rsid w:val="00C2251A"/>
    <w:rsid w:val="00C22F68"/>
    <w:rsid w:val="00C23C82"/>
    <w:rsid w:val="00C24FFE"/>
    <w:rsid w:val="00C25883"/>
    <w:rsid w:val="00C26876"/>
    <w:rsid w:val="00C3108D"/>
    <w:rsid w:val="00C32426"/>
    <w:rsid w:val="00C326A8"/>
    <w:rsid w:val="00C35A4D"/>
    <w:rsid w:val="00C4050D"/>
    <w:rsid w:val="00C41EFD"/>
    <w:rsid w:val="00C42E02"/>
    <w:rsid w:val="00C445D1"/>
    <w:rsid w:val="00C47441"/>
    <w:rsid w:val="00C477E8"/>
    <w:rsid w:val="00C518D0"/>
    <w:rsid w:val="00C53F66"/>
    <w:rsid w:val="00C54144"/>
    <w:rsid w:val="00C54310"/>
    <w:rsid w:val="00C562F5"/>
    <w:rsid w:val="00C56BA9"/>
    <w:rsid w:val="00C57261"/>
    <w:rsid w:val="00C602C9"/>
    <w:rsid w:val="00C61553"/>
    <w:rsid w:val="00C62AA8"/>
    <w:rsid w:val="00C62C7D"/>
    <w:rsid w:val="00C64478"/>
    <w:rsid w:val="00C647D7"/>
    <w:rsid w:val="00C6562F"/>
    <w:rsid w:val="00C67EF1"/>
    <w:rsid w:val="00C707CF"/>
    <w:rsid w:val="00C70B29"/>
    <w:rsid w:val="00C717E1"/>
    <w:rsid w:val="00C731A0"/>
    <w:rsid w:val="00C73700"/>
    <w:rsid w:val="00C73A4A"/>
    <w:rsid w:val="00C747CA"/>
    <w:rsid w:val="00C7554A"/>
    <w:rsid w:val="00C76270"/>
    <w:rsid w:val="00C7679C"/>
    <w:rsid w:val="00C80766"/>
    <w:rsid w:val="00C80914"/>
    <w:rsid w:val="00C80FB9"/>
    <w:rsid w:val="00C8203E"/>
    <w:rsid w:val="00C82D35"/>
    <w:rsid w:val="00C8321D"/>
    <w:rsid w:val="00C8376F"/>
    <w:rsid w:val="00C83A0B"/>
    <w:rsid w:val="00C843FA"/>
    <w:rsid w:val="00C844D5"/>
    <w:rsid w:val="00C84CE3"/>
    <w:rsid w:val="00C852EB"/>
    <w:rsid w:val="00C858A2"/>
    <w:rsid w:val="00C87646"/>
    <w:rsid w:val="00C879FB"/>
    <w:rsid w:val="00C90C8A"/>
    <w:rsid w:val="00C91359"/>
    <w:rsid w:val="00C93401"/>
    <w:rsid w:val="00C944FD"/>
    <w:rsid w:val="00C94778"/>
    <w:rsid w:val="00C94C0B"/>
    <w:rsid w:val="00C95BDD"/>
    <w:rsid w:val="00C95C15"/>
    <w:rsid w:val="00C962E5"/>
    <w:rsid w:val="00C968C2"/>
    <w:rsid w:val="00C97F45"/>
    <w:rsid w:val="00CA05D3"/>
    <w:rsid w:val="00CA1F2D"/>
    <w:rsid w:val="00CA2D15"/>
    <w:rsid w:val="00CA36AC"/>
    <w:rsid w:val="00CA3E8C"/>
    <w:rsid w:val="00CA4439"/>
    <w:rsid w:val="00CA4EE1"/>
    <w:rsid w:val="00CA509C"/>
    <w:rsid w:val="00CA528F"/>
    <w:rsid w:val="00CA5BDC"/>
    <w:rsid w:val="00CA7BFC"/>
    <w:rsid w:val="00CA7F20"/>
    <w:rsid w:val="00CB00FC"/>
    <w:rsid w:val="00CB0879"/>
    <w:rsid w:val="00CB0D34"/>
    <w:rsid w:val="00CB1160"/>
    <w:rsid w:val="00CB15D1"/>
    <w:rsid w:val="00CB2FCB"/>
    <w:rsid w:val="00CB35B0"/>
    <w:rsid w:val="00CB372B"/>
    <w:rsid w:val="00CB5F44"/>
    <w:rsid w:val="00CB6BA6"/>
    <w:rsid w:val="00CB7F94"/>
    <w:rsid w:val="00CC00A5"/>
    <w:rsid w:val="00CC0AC9"/>
    <w:rsid w:val="00CC1110"/>
    <w:rsid w:val="00CC1EF6"/>
    <w:rsid w:val="00CC2257"/>
    <w:rsid w:val="00CC3084"/>
    <w:rsid w:val="00CC4E2A"/>
    <w:rsid w:val="00CC5A9D"/>
    <w:rsid w:val="00CC68EC"/>
    <w:rsid w:val="00CD02F1"/>
    <w:rsid w:val="00CD049E"/>
    <w:rsid w:val="00CD0AFD"/>
    <w:rsid w:val="00CD1C13"/>
    <w:rsid w:val="00CD2361"/>
    <w:rsid w:val="00CD2D12"/>
    <w:rsid w:val="00CD6663"/>
    <w:rsid w:val="00CD6DDE"/>
    <w:rsid w:val="00CD6E6C"/>
    <w:rsid w:val="00CD7697"/>
    <w:rsid w:val="00CE018D"/>
    <w:rsid w:val="00CE0871"/>
    <w:rsid w:val="00CE12A2"/>
    <w:rsid w:val="00CE2C15"/>
    <w:rsid w:val="00CE3080"/>
    <w:rsid w:val="00CE3E63"/>
    <w:rsid w:val="00CE4012"/>
    <w:rsid w:val="00CE4485"/>
    <w:rsid w:val="00CE5987"/>
    <w:rsid w:val="00CE69FC"/>
    <w:rsid w:val="00CE74DE"/>
    <w:rsid w:val="00CE7FF5"/>
    <w:rsid w:val="00CF0E89"/>
    <w:rsid w:val="00CF0F4C"/>
    <w:rsid w:val="00CF1B16"/>
    <w:rsid w:val="00CF1DF0"/>
    <w:rsid w:val="00CF27F6"/>
    <w:rsid w:val="00CF2CA9"/>
    <w:rsid w:val="00CF308B"/>
    <w:rsid w:val="00CF39F3"/>
    <w:rsid w:val="00CF47E1"/>
    <w:rsid w:val="00CF4939"/>
    <w:rsid w:val="00CF4B0A"/>
    <w:rsid w:val="00CF4CDC"/>
    <w:rsid w:val="00CF537F"/>
    <w:rsid w:val="00CF63BC"/>
    <w:rsid w:val="00CF7B6B"/>
    <w:rsid w:val="00D00E02"/>
    <w:rsid w:val="00D01EF4"/>
    <w:rsid w:val="00D027BF"/>
    <w:rsid w:val="00D04744"/>
    <w:rsid w:val="00D04AFE"/>
    <w:rsid w:val="00D0655D"/>
    <w:rsid w:val="00D06D3C"/>
    <w:rsid w:val="00D07646"/>
    <w:rsid w:val="00D11DE6"/>
    <w:rsid w:val="00D1214E"/>
    <w:rsid w:val="00D12564"/>
    <w:rsid w:val="00D13C1F"/>
    <w:rsid w:val="00D13E1B"/>
    <w:rsid w:val="00D14470"/>
    <w:rsid w:val="00D14878"/>
    <w:rsid w:val="00D214C0"/>
    <w:rsid w:val="00D23ED0"/>
    <w:rsid w:val="00D24940"/>
    <w:rsid w:val="00D250BB"/>
    <w:rsid w:val="00D252EE"/>
    <w:rsid w:val="00D275D2"/>
    <w:rsid w:val="00D27729"/>
    <w:rsid w:val="00D27DFC"/>
    <w:rsid w:val="00D30400"/>
    <w:rsid w:val="00D31C19"/>
    <w:rsid w:val="00D31FEA"/>
    <w:rsid w:val="00D320A5"/>
    <w:rsid w:val="00D3254A"/>
    <w:rsid w:val="00D334A4"/>
    <w:rsid w:val="00D34857"/>
    <w:rsid w:val="00D34D29"/>
    <w:rsid w:val="00D34EB5"/>
    <w:rsid w:val="00D35C25"/>
    <w:rsid w:val="00D36B8C"/>
    <w:rsid w:val="00D376A1"/>
    <w:rsid w:val="00D424B1"/>
    <w:rsid w:val="00D42815"/>
    <w:rsid w:val="00D429FD"/>
    <w:rsid w:val="00D4378D"/>
    <w:rsid w:val="00D43D21"/>
    <w:rsid w:val="00D4402D"/>
    <w:rsid w:val="00D45093"/>
    <w:rsid w:val="00D4528A"/>
    <w:rsid w:val="00D465F0"/>
    <w:rsid w:val="00D4668A"/>
    <w:rsid w:val="00D5167D"/>
    <w:rsid w:val="00D53019"/>
    <w:rsid w:val="00D53643"/>
    <w:rsid w:val="00D53A61"/>
    <w:rsid w:val="00D55DE8"/>
    <w:rsid w:val="00D567A8"/>
    <w:rsid w:val="00D567C7"/>
    <w:rsid w:val="00D57CE1"/>
    <w:rsid w:val="00D6049C"/>
    <w:rsid w:val="00D61099"/>
    <w:rsid w:val="00D6152A"/>
    <w:rsid w:val="00D61D0E"/>
    <w:rsid w:val="00D62C1B"/>
    <w:rsid w:val="00D63074"/>
    <w:rsid w:val="00D631CB"/>
    <w:rsid w:val="00D63F2E"/>
    <w:rsid w:val="00D64B06"/>
    <w:rsid w:val="00D65036"/>
    <w:rsid w:val="00D6574A"/>
    <w:rsid w:val="00D66DD6"/>
    <w:rsid w:val="00D705F8"/>
    <w:rsid w:val="00D729C4"/>
    <w:rsid w:val="00D72FB9"/>
    <w:rsid w:val="00D74BB2"/>
    <w:rsid w:val="00D768AD"/>
    <w:rsid w:val="00D76DD8"/>
    <w:rsid w:val="00D7786F"/>
    <w:rsid w:val="00D77A16"/>
    <w:rsid w:val="00D81364"/>
    <w:rsid w:val="00D818EE"/>
    <w:rsid w:val="00D823B1"/>
    <w:rsid w:val="00D82F4C"/>
    <w:rsid w:val="00D83F4F"/>
    <w:rsid w:val="00D853C2"/>
    <w:rsid w:val="00D86726"/>
    <w:rsid w:val="00D9063D"/>
    <w:rsid w:val="00D917F6"/>
    <w:rsid w:val="00D91D2E"/>
    <w:rsid w:val="00D91DFC"/>
    <w:rsid w:val="00D91EF4"/>
    <w:rsid w:val="00D920A8"/>
    <w:rsid w:val="00D92109"/>
    <w:rsid w:val="00D92F40"/>
    <w:rsid w:val="00D94583"/>
    <w:rsid w:val="00D95062"/>
    <w:rsid w:val="00D95113"/>
    <w:rsid w:val="00D95319"/>
    <w:rsid w:val="00D95910"/>
    <w:rsid w:val="00D9778F"/>
    <w:rsid w:val="00DA1F74"/>
    <w:rsid w:val="00DA2356"/>
    <w:rsid w:val="00DA3955"/>
    <w:rsid w:val="00DA3F54"/>
    <w:rsid w:val="00DB1641"/>
    <w:rsid w:val="00DB28EC"/>
    <w:rsid w:val="00DB325C"/>
    <w:rsid w:val="00DB32A9"/>
    <w:rsid w:val="00DB3AD8"/>
    <w:rsid w:val="00DB4C2E"/>
    <w:rsid w:val="00DB4F22"/>
    <w:rsid w:val="00DB4FA1"/>
    <w:rsid w:val="00DB51AA"/>
    <w:rsid w:val="00DC02C2"/>
    <w:rsid w:val="00DC0323"/>
    <w:rsid w:val="00DC0DC6"/>
    <w:rsid w:val="00DC192C"/>
    <w:rsid w:val="00DC20E5"/>
    <w:rsid w:val="00DC2E97"/>
    <w:rsid w:val="00DC2FA4"/>
    <w:rsid w:val="00DC4B3C"/>
    <w:rsid w:val="00DC62A4"/>
    <w:rsid w:val="00DC6D58"/>
    <w:rsid w:val="00DD0C01"/>
    <w:rsid w:val="00DD0CA5"/>
    <w:rsid w:val="00DD14C1"/>
    <w:rsid w:val="00DD1771"/>
    <w:rsid w:val="00DD2096"/>
    <w:rsid w:val="00DD27DB"/>
    <w:rsid w:val="00DD580E"/>
    <w:rsid w:val="00DD5BCA"/>
    <w:rsid w:val="00DD6AF0"/>
    <w:rsid w:val="00DE24FB"/>
    <w:rsid w:val="00DE3641"/>
    <w:rsid w:val="00DE3E9D"/>
    <w:rsid w:val="00DE4ADD"/>
    <w:rsid w:val="00DE4C0E"/>
    <w:rsid w:val="00DE50AE"/>
    <w:rsid w:val="00DF006B"/>
    <w:rsid w:val="00DF00EF"/>
    <w:rsid w:val="00DF0A50"/>
    <w:rsid w:val="00DF1AFF"/>
    <w:rsid w:val="00DF3927"/>
    <w:rsid w:val="00DF4738"/>
    <w:rsid w:val="00DF5C30"/>
    <w:rsid w:val="00DF60F7"/>
    <w:rsid w:val="00DF6F02"/>
    <w:rsid w:val="00DF79CE"/>
    <w:rsid w:val="00E00DBB"/>
    <w:rsid w:val="00E01110"/>
    <w:rsid w:val="00E01998"/>
    <w:rsid w:val="00E030EC"/>
    <w:rsid w:val="00E039E7"/>
    <w:rsid w:val="00E03C9E"/>
    <w:rsid w:val="00E04142"/>
    <w:rsid w:val="00E056D0"/>
    <w:rsid w:val="00E07917"/>
    <w:rsid w:val="00E07C28"/>
    <w:rsid w:val="00E07D62"/>
    <w:rsid w:val="00E07EBE"/>
    <w:rsid w:val="00E105C9"/>
    <w:rsid w:val="00E110D7"/>
    <w:rsid w:val="00E11190"/>
    <w:rsid w:val="00E117FB"/>
    <w:rsid w:val="00E133F5"/>
    <w:rsid w:val="00E140E5"/>
    <w:rsid w:val="00E1413E"/>
    <w:rsid w:val="00E15316"/>
    <w:rsid w:val="00E16D80"/>
    <w:rsid w:val="00E16F41"/>
    <w:rsid w:val="00E20CAE"/>
    <w:rsid w:val="00E218EA"/>
    <w:rsid w:val="00E22CAB"/>
    <w:rsid w:val="00E23B14"/>
    <w:rsid w:val="00E23D41"/>
    <w:rsid w:val="00E24E98"/>
    <w:rsid w:val="00E25028"/>
    <w:rsid w:val="00E253A1"/>
    <w:rsid w:val="00E26696"/>
    <w:rsid w:val="00E2735C"/>
    <w:rsid w:val="00E27F23"/>
    <w:rsid w:val="00E31412"/>
    <w:rsid w:val="00E325A1"/>
    <w:rsid w:val="00E33E59"/>
    <w:rsid w:val="00E342F5"/>
    <w:rsid w:val="00E35894"/>
    <w:rsid w:val="00E35A5F"/>
    <w:rsid w:val="00E371DB"/>
    <w:rsid w:val="00E374BB"/>
    <w:rsid w:val="00E37939"/>
    <w:rsid w:val="00E405AC"/>
    <w:rsid w:val="00E40687"/>
    <w:rsid w:val="00E40ACA"/>
    <w:rsid w:val="00E40F02"/>
    <w:rsid w:val="00E41B24"/>
    <w:rsid w:val="00E41C8A"/>
    <w:rsid w:val="00E41C93"/>
    <w:rsid w:val="00E42171"/>
    <w:rsid w:val="00E42470"/>
    <w:rsid w:val="00E4389F"/>
    <w:rsid w:val="00E443AB"/>
    <w:rsid w:val="00E473FB"/>
    <w:rsid w:val="00E47F4D"/>
    <w:rsid w:val="00E501A8"/>
    <w:rsid w:val="00E52D5D"/>
    <w:rsid w:val="00E53F48"/>
    <w:rsid w:val="00E559EA"/>
    <w:rsid w:val="00E559FB"/>
    <w:rsid w:val="00E56085"/>
    <w:rsid w:val="00E57963"/>
    <w:rsid w:val="00E609B5"/>
    <w:rsid w:val="00E61776"/>
    <w:rsid w:val="00E61B84"/>
    <w:rsid w:val="00E64923"/>
    <w:rsid w:val="00E65201"/>
    <w:rsid w:val="00E65DC8"/>
    <w:rsid w:val="00E66B11"/>
    <w:rsid w:val="00E66FE0"/>
    <w:rsid w:val="00E677AC"/>
    <w:rsid w:val="00E67B28"/>
    <w:rsid w:val="00E67CA9"/>
    <w:rsid w:val="00E67EC1"/>
    <w:rsid w:val="00E7038C"/>
    <w:rsid w:val="00E70E9E"/>
    <w:rsid w:val="00E719C5"/>
    <w:rsid w:val="00E73657"/>
    <w:rsid w:val="00E739C7"/>
    <w:rsid w:val="00E75038"/>
    <w:rsid w:val="00E750DF"/>
    <w:rsid w:val="00E751DE"/>
    <w:rsid w:val="00E76625"/>
    <w:rsid w:val="00E77653"/>
    <w:rsid w:val="00E77816"/>
    <w:rsid w:val="00E802E3"/>
    <w:rsid w:val="00E8068F"/>
    <w:rsid w:val="00E80CF2"/>
    <w:rsid w:val="00E816F4"/>
    <w:rsid w:val="00E8180A"/>
    <w:rsid w:val="00E81C4F"/>
    <w:rsid w:val="00E83DF3"/>
    <w:rsid w:val="00E83F30"/>
    <w:rsid w:val="00E8557C"/>
    <w:rsid w:val="00E861D3"/>
    <w:rsid w:val="00E8688E"/>
    <w:rsid w:val="00E86B5B"/>
    <w:rsid w:val="00E86D3E"/>
    <w:rsid w:val="00E91A0D"/>
    <w:rsid w:val="00E9288B"/>
    <w:rsid w:val="00E92C21"/>
    <w:rsid w:val="00E937A7"/>
    <w:rsid w:val="00E93A0C"/>
    <w:rsid w:val="00E94DF4"/>
    <w:rsid w:val="00E95426"/>
    <w:rsid w:val="00E95708"/>
    <w:rsid w:val="00E958B4"/>
    <w:rsid w:val="00E95EED"/>
    <w:rsid w:val="00E96A0D"/>
    <w:rsid w:val="00E96CBE"/>
    <w:rsid w:val="00EA11B7"/>
    <w:rsid w:val="00EA145D"/>
    <w:rsid w:val="00EA21E5"/>
    <w:rsid w:val="00EA2B21"/>
    <w:rsid w:val="00EA3268"/>
    <w:rsid w:val="00EA3312"/>
    <w:rsid w:val="00EA36EA"/>
    <w:rsid w:val="00EA3FF2"/>
    <w:rsid w:val="00EA41D4"/>
    <w:rsid w:val="00EA4763"/>
    <w:rsid w:val="00EA4BB8"/>
    <w:rsid w:val="00EA5286"/>
    <w:rsid w:val="00EA5DEB"/>
    <w:rsid w:val="00EA6B8E"/>
    <w:rsid w:val="00EA79EF"/>
    <w:rsid w:val="00EA7A64"/>
    <w:rsid w:val="00EB0AC1"/>
    <w:rsid w:val="00EB1B52"/>
    <w:rsid w:val="00EB1D15"/>
    <w:rsid w:val="00EB1DD2"/>
    <w:rsid w:val="00EB209C"/>
    <w:rsid w:val="00EB35AD"/>
    <w:rsid w:val="00EB3E61"/>
    <w:rsid w:val="00EB403E"/>
    <w:rsid w:val="00EB420F"/>
    <w:rsid w:val="00EB7556"/>
    <w:rsid w:val="00EB7CC2"/>
    <w:rsid w:val="00EC004C"/>
    <w:rsid w:val="00EC101D"/>
    <w:rsid w:val="00EC339F"/>
    <w:rsid w:val="00EC6304"/>
    <w:rsid w:val="00ED020B"/>
    <w:rsid w:val="00ED0348"/>
    <w:rsid w:val="00ED0538"/>
    <w:rsid w:val="00ED115D"/>
    <w:rsid w:val="00ED1592"/>
    <w:rsid w:val="00ED489C"/>
    <w:rsid w:val="00ED5603"/>
    <w:rsid w:val="00ED720B"/>
    <w:rsid w:val="00ED73EA"/>
    <w:rsid w:val="00EE0E84"/>
    <w:rsid w:val="00EE1E36"/>
    <w:rsid w:val="00EE4262"/>
    <w:rsid w:val="00EE44A6"/>
    <w:rsid w:val="00EE45F5"/>
    <w:rsid w:val="00EE4A9A"/>
    <w:rsid w:val="00EE4B3C"/>
    <w:rsid w:val="00EE63B3"/>
    <w:rsid w:val="00EE6D83"/>
    <w:rsid w:val="00EE70EC"/>
    <w:rsid w:val="00EE7358"/>
    <w:rsid w:val="00EE77C4"/>
    <w:rsid w:val="00EE7CA5"/>
    <w:rsid w:val="00EE7D65"/>
    <w:rsid w:val="00EF01B0"/>
    <w:rsid w:val="00EF037E"/>
    <w:rsid w:val="00EF0EC8"/>
    <w:rsid w:val="00EF1547"/>
    <w:rsid w:val="00EF2706"/>
    <w:rsid w:val="00EF3272"/>
    <w:rsid w:val="00EF3521"/>
    <w:rsid w:val="00EF56EE"/>
    <w:rsid w:val="00EF7A80"/>
    <w:rsid w:val="00F00E77"/>
    <w:rsid w:val="00F01179"/>
    <w:rsid w:val="00F03434"/>
    <w:rsid w:val="00F03E26"/>
    <w:rsid w:val="00F04CB9"/>
    <w:rsid w:val="00F05E8C"/>
    <w:rsid w:val="00F0607D"/>
    <w:rsid w:val="00F06BA8"/>
    <w:rsid w:val="00F07A30"/>
    <w:rsid w:val="00F1097D"/>
    <w:rsid w:val="00F109A7"/>
    <w:rsid w:val="00F10EA5"/>
    <w:rsid w:val="00F12A6F"/>
    <w:rsid w:val="00F12FBA"/>
    <w:rsid w:val="00F1323F"/>
    <w:rsid w:val="00F14A63"/>
    <w:rsid w:val="00F15725"/>
    <w:rsid w:val="00F15780"/>
    <w:rsid w:val="00F15BD7"/>
    <w:rsid w:val="00F15CC6"/>
    <w:rsid w:val="00F160A3"/>
    <w:rsid w:val="00F16A53"/>
    <w:rsid w:val="00F210A9"/>
    <w:rsid w:val="00F2198B"/>
    <w:rsid w:val="00F21BD9"/>
    <w:rsid w:val="00F22624"/>
    <w:rsid w:val="00F23628"/>
    <w:rsid w:val="00F2460C"/>
    <w:rsid w:val="00F27087"/>
    <w:rsid w:val="00F277CB"/>
    <w:rsid w:val="00F30A87"/>
    <w:rsid w:val="00F314DD"/>
    <w:rsid w:val="00F31E27"/>
    <w:rsid w:val="00F32A62"/>
    <w:rsid w:val="00F33147"/>
    <w:rsid w:val="00F346AA"/>
    <w:rsid w:val="00F34B08"/>
    <w:rsid w:val="00F356A3"/>
    <w:rsid w:val="00F35768"/>
    <w:rsid w:val="00F35788"/>
    <w:rsid w:val="00F3598F"/>
    <w:rsid w:val="00F35C7B"/>
    <w:rsid w:val="00F36A8F"/>
    <w:rsid w:val="00F37C75"/>
    <w:rsid w:val="00F40984"/>
    <w:rsid w:val="00F40CD2"/>
    <w:rsid w:val="00F41903"/>
    <w:rsid w:val="00F42918"/>
    <w:rsid w:val="00F441BF"/>
    <w:rsid w:val="00F4442E"/>
    <w:rsid w:val="00F448EA"/>
    <w:rsid w:val="00F454AD"/>
    <w:rsid w:val="00F4564B"/>
    <w:rsid w:val="00F45D0D"/>
    <w:rsid w:val="00F4752D"/>
    <w:rsid w:val="00F50871"/>
    <w:rsid w:val="00F54B49"/>
    <w:rsid w:val="00F55835"/>
    <w:rsid w:val="00F5612A"/>
    <w:rsid w:val="00F56866"/>
    <w:rsid w:val="00F60C02"/>
    <w:rsid w:val="00F621EB"/>
    <w:rsid w:val="00F63286"/>
    <w:rsid w:val="00F632D5"/>
    <w:rsid w:val="00F63BEB"/>
    <w:rsid w:val="00F641AF"/>
    <w:rsid w:val="00F649E7"/>
    <w:rsid w:val="00F653F6"/>
    <w:rsid w:val="00F6548D"/>
    <w:rsid w:val="00F66AB6"/>
    <w:rsid w:val="00F701C3"/>
    <w:rsid w:val="00F709E6"/>
    <w:rsid w:val="00F719D9"/>
    <w:rsid w:val="00F72370"/>
    <w:rsid w:val="00F72D2D"/>
    <w:rsid w:val="00F73973"/>
    <w:rsid w:val="00F73BF1"/>
    <w:rsid w:val="00F7409E"/>
    <w:rsid w:val="00F74ABA"/>
    <w:rsid w:val="00F74CFB"/>
    <w:rsid w:val="00F75179"/>
    <w:rsid w:val="00F76AAA"/>
    <w:rsid w:val="00F806D9"/>
    <w:rsid w:val="00F8093A"/>
    <w:rsid w:val="00F81CE8"/>
    <w:rsid w:val="00F833A5"/>
    <w:rsid w:val="00F836AB"/>
    <w:rsid w:val="00F862C3"/>
    <w:rsid w:val="00F8695E"/>
    <w:rsid w:val="00F879C6"/>
    <w:rsid w:val="00F87B2E"/>
    <w:rsid w:val="00F90295"/>
    <w:rsid w:val="00F92237"/>
    <w:rsid w:val="00F926A8"/>
    <w:rsid w:val="00F93456"/>
    <w:rsid w:val="00F93463"/>
    <w:rsid w:val="00F93A6D"/>
    <w:rsid w:val="00F93B7C"/>
    <w:rsid w:val="00F94606"/>
    <w:rsid w:val="00F95073"/>
    <w:rsid w:val="00F96155"/>
    <w:rsid w:val="00F964EE"/>
    <w:rsid w:val="00F96F5E"/>
    <w:rsid w:val="00FA092B"/>
    <w:rsid w:val="00FA0EB8"/>
    <w:rsid w:val="00FA2232"/>
    <w:rsid w:val="00FA304A"/>
    <w:rsid w:val="00FA41AE"/>
    <w:rsid w:val="00FA52DA"/>
    <w:rsid w:val="00FA5C73"/>
    <w:rsid w:val="00FA6201"/>
    <w:rsid w:val="00FA704D"/>
    <w:rsid w:val="00FA780A"/>
    <w:rsid w:val="00FB0CBA"/>
    <w:rsid w:val="00FB1CB3"/>
    <w:rsid w:val="00FB45CB"/>
    <w:rsid w:val="00FB4AB8"/>
    <w:rsid w:val="00FB6B6E"/>
    <w:rsid w:val="00FB6B8C"/>
    <w:rsid w:val="00FB7511"/>
    <w:rsid w:val="00FB7CDB"/>
    <w:rsid w:val="00FC0E97"/>
    <w:rsid w:val="00FC24CE"/>
    <w:rsid w:val="00FC306A"/>
    <w:rsid w:val="00FC3457"/>
    <w:rsid w:val="00FC3AB4"/>
    <w:rsid w:val="00FC5D18"/>
    <w:rsid w:val="00FC6467"/>
    <w:rsid w:val="00FC7904"/>
    <w:rsid w:val="00FD1732"/>
    <w:rsid w:val="00FD1789"/>
    <w:rsid w:val="00FD3BAE"/>
    <w:rsid w:val="00FD4924"/>
    <w:rsid w:val="00FD6563"/>
    <w:rsid w:val="00FD7EA4"/>
    <w:rsid w:val="00FD7EF1"/>
    <w:rsid w:val="00FE0BC7"/>
    <w:rsid w:val="00FE11B4"/>
    <w:rsid w:val="00FE18C9"/>
    <w:rsid w:val="00FE2B74"/>
    <w:rsid w:val="00FE3743"/>
    <w:rsid w:val="00FE374E"/>
    <w:rsid w:val="00FE3810"/>
    <w:rsid w:val="00FE3BA3"/>
    <w:rsid w:val="00FE40EA"/>
    <w:rsid w:val="00FE51EE"/>
    <w:rsid w:val="00FE6222"/>
    <w:rsid w:val="00FE7A5B"/>
    <w:rsid w:val="00FF256D"/>
    <w:rsid w:val="00FF6770"/>
    <w:rsid w:val="00FF6810"/>
    <w:rsid w:val="00FF72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83F176"/>
  <w15:docId w15:val="{133EAA31-94FD-411E-8832-010C07055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6DC"/>
    <w:pPr>
      <w:spacing w:after="200" w:line="276" w:lineRule="auto"/>
    </w:pPr>
    <w:rPr>
      <w:rFonts w:cs="Calibri"/>
    </w:rPr>
  </w:style>
  <w:style w:type="paragraph" w:styleId="2">
    <w:name w:val="heading 2"/>
    <w:basedOn w:val="a"/>
    <w:next w:val="a"/>
    <w:link w:val="20"/>
    <w:unhideWhenUsed/>
    <w:qFormat/>
    <w:locked/>
    <w:rsid w:val="001736E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A152B0"/>
    <w:pPr>
      <w:spacing w:after="0" w:line="240" w:lineRule="auto"/>
      <w:jc w:val="both"/>
    </w:pPr>
    <w:rPr>
      <w:sz w:val="24"/>
      <w:szCs w:val="24"/>
    </w:rPr>
  </w:style>
  <w:style w:type="character" w:customStyle="1" w:styleId="a4">
    <w:name w:val="Основной текст Знак"/>
    <w:basedOn w:val="a0"/>
    <w:link w:val="a3"/>
    <w:uiPriority w:val="99"/>
    <w:locked/>
    <w:rsid w:val="00A152B0"/>
    <w:rPr>
      <w:rFonts w:ascii="Times New Roman" w:hAnsi="Times New Roman" w:cs="Times New Roman"/>
      <w:sz w:val="24"/>
      <w:szCs w:val="24"/>
    </w:rPr>
  </w:style>
  <w:style w:type="paragraph" w:customStyle="1" w:styleId="Style1">
    <w:name w:val="Style1"/>
    <w:basedOn w:val="a"/>
    <w:uiPriority w:val="99"/>
    <w:rsid w:val="006E4D2C"/>
    <w:pPr>
      <w:widowControl w:val="0"/>
      <w:autoSpaceDE w:val="0"/>
      <w:autoSpaceDN w:val="0"/>
      <w:adjustRightInd w:val="0"/>
      <w:spacing w:after="0" w:line="240" w:lineRule="auto"/>
    </w:pPr>
    <w:rPr>
      <w:sz w:val="24"/>
      <w:szCs w:val="24"/>
    </w:rPr>
  </w:style>
  <w:style w:type="paragraph" w:customStyle="1" w:styleId="Style2">
    <w:name w:val="Style2"/>
    <w:basedOn w:val="a"/>
    <w:uiPriority w:val="99"/>
    <w:rsid w:val="006E4D2C"/>
    <w:pPr>
      <w:widowControl w:val="0"/>
      <w:autoSpaceDE w:val="0"/>
      <w:autoSpaceDN w:val="0"/>
      <w:adjustRightInd w:val="0"/>
      <w:spacing w:after="0" w:line="245" w:lineRule="exact"/>
    </w:pPr>
    <w:rPr>
      <w:sz w:val="24"/>
      <w:szCs w:val="24"/>
    </w:rPr>
  </w:style>
  <w:style w:type="paragraph" w:customStyle="1" w:styleId="Style3">
    <w:name w:val="Style3"/>
    <w:basedOn w:val="a"/>
    <w:uiPriority w:val="99"/>
    <w:rsid w:val="006E4D2C"/>
    <w:pPr>
      <w:widowControl w:val="0"/>
      <w:autoSpaceDE w:val="0"/>
      <w:autoSpaceDN w:val="0"/>
      <w:adjustRightInd w:val="0"/>
      <w:spacing w:after="0" w:line="240" w:lineRule="auto"/>
    </w:pPr>
    <w:rPr>
      <w:sz w:val="24"/>
      <w:szCs w:val="24"/>
    </w:rPr>
  </w:style>
  <w:style w:type="paragraph" w:customStyle="1" w:styleId="Style4">
    <w:name w:val="Style4"/>
    <w:basedOn w:val="a"/>
    <w:uiPriority w:val="99"/>
    <w:rsid w:val="006E4D2C"/>
    <w:pPr>
      <w:widowControl w:val="0"/>
      <w:autoSpaceDE w:val="0"/>
      <w:autoSpaceDN w:val="0"/>
      <w:adjustRightInd w:val="0"/>
      <w:spacing w:after="0" w:line="302" w:lineRule="exact"/>
      <w:ind w:firstLine="326"/>
    </w:pPr>
    <w:rPr>
      <w:sz w:val="24"/>
      <w:szCs w:val="24"/>
    </w:rPr>
  </w:style>
  <w:style w:type="paragraph" w:customStyle="1" w:styleId="Style5">
    <w:name w:val="Style5"/>
    <w:basedOn w:val="a"/>
    <w:uiPriority w:val="99"/>
    <w:rsid w:val="006E4D2C"/>
    <w:pPr>
      <w:widowControl w:val="0"/>
      <w:autoSpaceDE w:val="0"/>
      <w:autoSpaceDN w:val="0"/>
      <w:adjustRightInd w:val="0"/>
      <w:spacing w:after="0" w:line="211" w:lineRule="exact"/>
    </w:pPr>
    <w:rPr>
      <w:sz w:val="24"/>
      <w:szCs w:val="24"/>
    </w:rPr>
  </w:style>
  <w:style w:type="paragraph" w:customStyle="1" w:styleId="Style6">
    <w:name w:val="Style6"/>
    <w:basedOn w:val="a"/>
    <w:uiPriority w:val="99"/>
    <w:rsid w:val="006E4D2C"/>
    <w:pPr>
      <w:widowControl w:val="0"/>
      <w:autoSpaceDE w:val="0"/>
      <w:autoSpaceDN w:val="0"/>
      <w:adjustRightInd w:val="0"/>
      <w:spacing w:after="0" w:line="240" w:lineRule="auto"/>
    </w:pPr>
    <w:rPr>
      <w:sz w:val="24"/>
      <w:szCs w:val="24"/>
    </w:rPr>
  </w:style>
  <w:style w:type="paragraph" w:customStyle="1" w:styleId="Style7">
    <w:name w:val="Style7"/>
    <w:basedOn w:val="a"/>
    <w:uiPriority w:val="99"/>
    <w:rsid w:val="006E4D2C"/>
    <w:pPr>
      <w:widowControl w:val="0"/>
      <w:autoSpaceDE w:val="0"/>
      <w:autoSpaceDN w:val="0"/>
      <w:adjustRightInd w:val="0"/>
      <w:spacing w:after="0" w:line="211" w:lineRule="exact"/>
      <w:jc w:val="center"/>
    </w:pPr>
    <w:rPr>
      <w:sz w:val="24"/>
      <w:szCs w:val="24"/>
    </w:rPr>
  </w:style>
  <w:style w:type="paragraph" w:customStyle="1" w:styleId="Style8">
    <w:name w:val="Style8"/>
    <w:basedOn w:val="a"/>
    <w:uiPriority w:val="99"/>
    <w:rsid w:val="006E4D2C"/>
    <w:pPr>
      <w:widowControl w:val="0"/>
      <w:autoSpaceDE w:val="0"/>
      <w:autoSpaceDN w:val="0"/>
      <w:adjustRightInd w:val="0"/>
      <w:spacing w:after="0" w:line="208" w:lineRule="exact"/>
      <w:ind w:firstLine="53"/>
    </w:pPr>
    <w:rPr>
      <w:sz w:val="24"/>
      <w:szCs w:val="24"/>
    </w:rPr>
  </w:style>
  <w:style w:type="paragraph" w:customStyle="1" w:styleId="Style9">
    <w:name w:val="Style9"/>
    <w:basedOn w:val="a"/>
    <w:uiPriority w:val="99"/>
    <w:rsid w:val="006E4D2C"/>
    <w:pPr>
      <w:widowControl w:val="0"/>
      <w:autoSpaceDE w:val="0"/>
      <w:autoSpaceDN w:val="0"/>
      <w:adjustRightInd w:val="0"/>
      <w:spacing w:after="0" w:line="240" w:lineRule="auto"/>
    </w:pPr>
    <w:rPr>
      <w:sz w:val="24"/>
      <w:szCs w:val="24"/>
    </w:rPr>
  </w:style>
  <w:style w:type="paragraph" w:customStyle="1" w:styleId="Style10">
    <w:name w:val="Style10"/>
    <w:basedOn w:val="a"/>
    <w:uiPriority w:val="99"/>
    <w:rsid w:val="006E4D2C"/>
    <w:pPr>
      <w:widowControl w:val="0"/>
      <w:autoSpaceDE w:val="0"/>
      <w:autoSpaceDN w:val="0"/>
      <w:adjustRightInd w:val="0"/>
      <w:spacing w:after="0" w:line="240" w:lineRule="auto"/>
    </w:pPr>
    <w:rPr>
      <w:sz w:val="24"/>
      <w:szCs w:val="24"/>
    </w:rPr>
  </w:style>
  <w:style w:type="paragraph" w:customStyle="1" w:styleId="Style11">
    <w:name w:val="Style11"/>
    <w:basedOn w:val="a"/>
    <w:uiPriority w:val="99"/>
    <w:rsid w:val="006E4D2C"/>
    <w:pPr>
      <w:widowControl w:val="0"/>
      <w:autoSpaceDE w:val="0"/>
      <w:autoSpaceDN w:val="0"/>
      <w:adjustRightInd w:val="0"/>
      <w:spacing w:after="0" w:line="240" w:lineRule="auto"/>
    </w:pPr>
    <w:rPr>
      <w:sz w:val="24"/>
      <w:szCs w:val="24"/>
    </w:rPr>
  </w:style>
  <w:style w:type="paragraph" w:customStyle="1" w:styleId="Style12">
    <w:name w:val="Style12"/>
    <w:basedOn w:val="a"/>
    <w:uiPriority w:val="99"/>
    <w:rsid w:val="006E4D2C"/>
    <w:pPr>
      <w:widowControl w:val="0"/>
      <w:autoSpaceDE w:val="0"/>
      <w:autoSpaceDN w:val="0"/>
      <w:adjustRightInd w:val="0"/>
      <w:spacing w:after="0" w:line="240" w:lineRule="auto"/>
    </w:pPr>
    <w:rPr>
      <w:sz w:val="24"/>
      <w:szCs w:val="24"/>
    </w:rPr>
  </w:style>
  <w:style w:type="paragraph" w:customStyle="1" w:styleId="Style13">
    <w:name w:val="Style13"/>
    <w:basedOn w:val="a"/>
    <w:uiPriority w:val="99"/>
    <w:rsid w:val="006E4D2C"/>
    <w:pPr>
      <w:widowControl w:val="0"/>
      <w:autoSpaceDE w:val="0"/>
      <w:autoSpaceDN w:val="0"/>
      <w:adjustRightInd w:val="0"/>
      <w:spacing w:after="0" w:line="240" w:lineRule="auto"/>
    </w:pPr>
    <w:rPr>
      <w:sz w:val="24"/>
      <w:szCs w:val="24"/>
    </w:rPr>
  </w:style>
  <w:style w:type="paragraph" w:customStyle="1" w:styleId="Style14">
    <w:name w:val="Style14"/>
    <w:basedOn w:val="a"/>
    <w:uiPriority w:val="99"/>
    <w:rsid w:val="006E4D2C"/>
    <w:pPr>
      <w:widowControl w:val="0"/>
      <w:autoSpaceDE w:val="0"/>
      <w:autoSpaceDN w:val="0"/>
      <w:adjustRightInd w:val="0"/>
      <w:spacing w:after="0" w:line="240" w:lineRule="auto"/>
    </w:pPr>
    <w:rPr>
      <w:sz w:val="24"/>
      <w:szCs w:val="24"/>
    </w:rPr>
  </w:style>
  <w:style w:type="paragraph" w:customStyle="1" w:styleId="Style15">
    <w:name w:val="Style15"/>
    <w:basedOn w:val="a"/>
    <w:uiPriority w:val="99"/>
    <w:rsid w:val="006E4D2C"/>
    <w:pPr>
      <w:widowControl w:val="0"/>
      <w:autoSpaceDE w:val="0"/>
      <w:autoSpaceDN w:val="0"/>
      <w:adjustRightInd w:val="0"/>
      <w:spacing w:after="0" w:line="240" w:lineRule="auto"/>
    </w:pPr>
    <w:rPr>
      <w:sz w:val="24"/>
      <w:szCs w:val="24"/>
    </w:rPr>
  </w:style>
  <w:style w:type="paragraph" w:customStyle="1" w:styleId="Style16">
    <w:name w:val="Style16"/>
    <w:basedOn w:val="a"/>
    <w:uiPriority w:val="99"/>
    <w:rsid w:val="006E4D2C"/>
    <w:pPr>
      <w:widowControl w:val="0"/>
      <w:autoSpaceDE w:val="0"/>
      <w:autoSpaceDN w:val="0"/>
      <w:adjustRightInd w:val="0"/>
      <w:spacing w:after="0" w:line="269" w:lineRule="exact"/>
    </w:pPr>
    <w:rPr>
      <w:sz w:val="24"/>
      <w:szCs w:val="24"/>
    </w:rPr>
  </w:style>
  <w:style w:type="paragraph" w:customStyle="1" w:styleId="Style17">
    <w:name w:val="Style17"/>
    <w:basedOn w:val="a"/>
    <w:uiPriority w:val="99"/>
    <w:rsid w:val="006E4D2C"/>
    <w:pPr>
      <w:widowControl w:val="0"/>
      <w:autoSpaceDE w:val="0"/>
      <w:autoSpaceDN w:val="0"/>
      <w:adjustRightInd w:val="0"/>
      <w:spacing w:after="0" w:line="240" w:lineRule="auto"/>
    </w:pPr>
    <w:rPr>
      <w:sz w:val="24"/>
      <w:szCs w:val="24"/>
    </w:rPr>
  </w:style>
  <w:style w:type="paragraph" w:customStyle="1" w:styleId="Style18">
    <w:name w:val="Style18"/>
    <w:basedOn w:val="a"/>
    <w:uiPriority w:val="99"/>
    <w:rsid w:val="006E4D2C"/>
    <w:pPr>
      <w:widowControl w:val="0"/>
      <w:autoSpaceDE w:val="0"/>
      <w:autoSpaceDN w:val="0"/>
      <w:adjustRightInd w:val="0"/>
      <w:spacing w:after="0" w:line="240" w:lineRule="auto"/>
    </w:pPr>
    <w:rPr>
      <w:sz w:val="24"/>
      <w:szCs w:val="24"/>
    </w:rPr>
  </w:style>
  <w:style w:type="paragraph" w:customStyle="1" w:styleId="Style19">
    <w:name w:val="Style19"/>
    <w:basedOn w:val="a"/>
    <w:uiPriority w:val="99"/>
    <w:rsid w:val="006E4D2C"/>
    <w:pPr>
      <w:widowControl w:val="0"/>
      <w:autoSpaceDE w:val="0"/>
      <w:autoSpaceDN w:val="0"/>
      <w:adjustRightInd w:val="0"/>
      <w:spacing w:after="0" w:line="365" w:lineRule="exact"/>
    </w:pPr>
    <w:rPr>
      <w:sz w:val="24"/>
      <w:szCs w:val="24"/>
    </w:rPr>
  </w:style>
  <w:style w:type="paragraph" w:customStyle="1" w:styleId="Style20">
    <w:name w:val="Style20"/>
    <w:basedOn w:val="a"/>
    <w:uiPriority w:val="99"/>
    <w:rsid w:val="006E4D2C"/>
    <w:pPr>
      <w:widowControl w:val="0"/>
      <w:autoSpaceDE w:val="0"/>
      <w:autoSpaceDN w:val="0"/>
      <w:adjustRightInd w:val="0"/>
      <w:spacing w:after="0" w:line="240" w:lineRule="auto"/>
    </w:pPr>
    <w:rPr>
      <w:sz w:val="24"/>
      <w:szCs w:val="24"/>
    </w:rPr>
  </w:style>
  <w:style w:type="character" w:customStyle="1" w:styleId="FontStyle22">
    <w:name w:val="Font Style22"/>
    <w:uiPriority w:val="99"/>
    <w:rsid w:val="006E4D2C"/>
    <w:rPr>
      <w:rFonts w:ascii="Times New Roman" w:hAnsi="Times New Roman" w:cs="Times New Roman"/>
      <w:spacing w:val="10"/>
      <w:sz w:val="16"/>
      <w:szCs w:val="16"/>
    </w:rPr>
  </w:style>
  <w:style w:type="character" w:customStyle="1" w:styleId="FontStyle23">
    <w:name w:val="Font Style23"/>
    <w:uiPriority w:val="99"/>
    <w:rsid w:val="006E4D2C"/>
    <w:rPr>
      <w:rFonts w:ascii="Times New Roman" w:hAnsi="Times New Roman" w:cs="Times New Roman"/>
      <w:sz w:val="22"/>
      <w:szCs w:val="22"/>
    </w:rPr>
  </w:style>
  <w:style w:type="character" w:customStyle="1" w:styleId="FontStyle24">
    <w:name w:val="Font Style24"/>
    <w:uiPriority w:val="99"/>
    <w:rsid w:val="006E4D2C"/>
    <w:rPr>
      <w:rFonts w:ascii="Microsoft Sans Serif" w:hAnsi="Microsoft Sans Serif" w:cs="Microsoft Sans Serif"/>
      <w:sz w:val="12"/>
      <w:szCs w:val="12"/>
    </w:rPr>
  </w:style>
  <w:style w:type="character" w:customStyle="1" w:styleId="FontStyle25">
    <w:name w:val="Font Style25"/>
    <w:uiPriority w:val="99"/>
    <w:rsid w:val="006E4D2C"/>
    <w:rPr>
      <w:rFonts w:ascii="Microsoft Sans Serif" w:hAnsi="Microsoft Sans Serif" w:cs="Microsoft Sans Serif"/>
      <w:sz w:val="16"/>
      <w:szCs w:val="16"/>
    </w:rPr>
  </w:style>
  <w:style w:type="character" w:customStyle="1" w:styleId="FontStyle26">
    <w:name w:val="Font Style26"/>
    <w:uiPriority w:val="99"/>
    <w:rsid w:val="006E4D2C"/>
    <w:rPr>
      <w:rFonts w:ascii="Times New Roman" w:hAnsi="Times New Roman" w:cs="Times New Roman"/>
      <w:spacing w:val="-10"/>
      <w:sz w:val="16"/>
      <w:szCs w:val="16"/>
    </w:rPr>
  </w:style>
  <w:style w:type="character" w:customStyle="1" w:styleId="FontStyle27">
    <w:name w:val="Font Style27"/>
    <w:uiPriority w:val="99"/>
    <w:rsid w:val="006E4D2C"/>
    <w:rPr>
      <w:rFonts w:ascii="Microsoft Sans Serif" w:hAnsi="Microsoft Sans Serif" w:cs="Microsoft Sans Serif"/>
      <w:sz w:val="16"/>
      <w:szCs w:val="16"/>
    </w:rPr>
  </w:style>
  <w:style w:type="character" w:customStyle="1" w:styleId="FontStyle28">
    <w:name w:val="Font Style28"/>
    <w:uiPriority w:val="99"/>
    <w:rsid w:val="006E4D2C"/>
    <w:rPr>
      <w:rFonts w:ascii="Times New Roman" w:hAnsi="Times New Roman" w:cs="Times New Roman"/>
      <w:i/>
      <w:iCs/>
      <w:sz w:val="12"/>
      <w:szCs w:val="12"/>
    </w:rPr>
  </w:style>
  <w:style w:type="character" w:customStyle="1" w:styleId="FontStyle29">
    <w:name w:val="Font Style29"/>
    <w:uiPriority w:val="99"/>
    <w:rsid w:val="006E4D2C"/>
    <w:rPr>
      <w:rFonts w:ascii="Arial" w:hAnsi="Arial" w:cs="Arial"/>
      <w:b/>
      <w:bCs/>
      <w:sz w:val="8"/>
      <w:szCs w:val="8"/>
    </w:rPr>
  </w:style>
  <w:style w:type="character" w:customStyle="1" w:styleId="FontStyle30">
    <w:name w:val="Font Style30"/>
    <w:uiPriority w:val="99"/>
    <w:rsid w:val="006E4D2C"/>
    <w:rPr>
      <w:rFonts w:ascii="Microsoft Sans Serif" w:hAnsi="Microsoft Sans Serif" w:cs="Microsoft Sans Serif"/>
      <w:spacing w:val="10"/>
      <w:sz w:val="10"/>
      <w:szCs w:val="10"/>
    </w:rPr>
  </w:style>
  <w:style w:type="character" w:customStyle="1" w:styleId="FontStyle31">
    <w:name w:val="Font Style31"/>
    <w:uiPriority w:val="99"/>
    <w:rsid w:val="006E4D2C"/>
    <w:rPr>
      <w:rFonts w:ascii="Microsoft Sans Serif" w:hAnsi="Microsoft Sans Serif" w:cs="Microsoft Sans Serif"/>
      <w:spacing w:val="10"/>
      <w:sz w:val="8"/>
      <w:szCs w:val="8"/>
    </w:rPr>
  </w:style>
  <w:style w:type="character" w:customStyle="1" w:styleId="FontStyle32">
    <w:name w:val="Font Style32"/>
    <w:uiPriority w:val="99"/>
    <w:rsid w:val="006E4D2C"/>
    <w:rPr>
      <w:rFonts w:ascii="Microsoft Sans Serif" w:hAnsi="Microsoft Sans Serif" w:cs="Microsoft Sans Serif"/>
      <w:spacing w:val="10"/>
      <w:sz w:val="8"/>
      <w:szCs w:val="8"/>
    </w:rPr>
  </w:style>
  <w:style w:type="character" w:customStyle="1" w:styleId="FontStyle33">
    <w:name w:val="Font Style33"/>
    <w:uiPriority w:val="99"/>
    <w:rsid w:val="006E4D2C"/>
    <w:rPr>
      <w:rFonts w:ascii="Microsoft Sans Serif" w:hAnsi="Microsoft Sans Serif" w:cs="Microsoft Sans Serif"/>
      <w:spacing w:val="10"/>
      <w:sz w:val="8"/>
      <w:szCs w:val="8"/>
    </w:rPr>
  </w:style>
  <w:style w:type="character" w:customStyle="1" w:styleId="FontStyle34">
    <w:name w:val="Font Style34"/>
    <w:uiPriority w:val="99"/>
    <w:rsid w:val="006E4D2C"/>
    <w:rPr>
      <w:rFonts w:ascii="Microsoft Sans Serif" w:hAnsi="Microsoft Sans Serif" w:cs="Microsoft Sans Serif"/>
      <w:b/>
      <w:bCs/>
      <w:sz w:val="12"/>
      <w:szCs w:val="12"/>
    </w:rPr>
  </w:style>
  <w:style w:type="character" w:customStyle="1" w:styleId="FontStyle35">
    <w:name w:val="Font Style35"/>
    <w:uiPriority w:val="99"/>
    <w:rsid w:val="006E4D2C"/>
    <w:rPr>
      <w:rFonts w:ascii="Microsoft Sans Serif" w:hAnsi="Microsoft Sans Serif" w:cs="Microsoft Sans Serif"/>
      <w:spacing w:val="30"/>
      <w:sz w:val="10"/>
      <w:szCs w:val="10"/>
    </w:rPr>
  </w:style>
  <w:style w:type="paragraph" w:styleId="a5">
    <w:name w:val="Balloon Text"/>
    <w:basedOn w:val="a"/>
    <w:link w:val="a6"/>
    <w:uiPriority w:val="99"/>
    <w:semiHidden/>
    <w:rsid w:val="004D2B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4D2B9B"/>
    <w:rPr>
      <w:rFonts w:ascii="Tahoma" w:hAnsi="Tahoma" w:cs="Tahoma"/>
      <w:sz w:val="16"/>
      <w:szCs w:val="16"/>
    </w:rPr>
  </w:style>
  <w:style w:type="character" w:styleId="a7">
    <w:name w:val="Hyperlink"/>
    <w:basedOn w:val="a0"/>
    <w:uiPriority w:val="99"/>
    <w:semiHidden/>
    <w:rsid w:val="00AA2082"/>
    <w:rPr>
      <w:color w:val="0000FF"/>
      <w:u w:val="single"/>
    </w:rPr>
  </w:style>
  <w:style w:type="character" w:styleId="a8">
    <w:name w:val="FollowedHyperlink"/>
    <w:basedOn w:val="a0"/>
    <w:uiPriority w:val="99"/>
    <w:semiHidden/>
    <w:rsid w:val="00AA2082"/>
    <w:rPr>
      <w:color w:val="800080"/>
      <w:u w:val="single"/>
    </w:rPr>
  </w:style>
  <w:style w:type="paragraph" w:customStyle="1" w:styleId="xl63">
    <w:name w:val="xl63"/>
    <w:basedOn w:val="a"/>
    <w:uiPriority w:val="99"/>
    <w:rsid w:val="00AA2082"/>
    <w:pPr>
      <w:spacing w:before="100" w:beforeAutospacing="1" w:after="100" w:afterAutospacing="1" w:line="240" w:lineRule="auto"/>
    </w:pPr>
    <w:rPr>
      <w:sz w:val="24"/>
      <w:szCs w:val="24"/>
    </w:rPr>
  </w:style>
  <w:style w:type="paragraph" w:customStyle="1" w:styleId="xl64">
    <w:name w:val="xl64"/>
    <w:basedOn w:val="a"/>
    <w:uiPriority w:val="99"/>
    <w:rsid w:val="00AA2082"/>
    <w:pPr>
      <w:spacing w:before="100" w:beforeAutospacing="1" w:after="100" w:afterAutospacing="1" w:line="240" w:lineRule="auto"/>
    </w:pPr>
    <w:rPr>
      <w:sz w:val="24"/>
      <w:szCs w:val="24"/>
    </w:rPr>
  </w:style>
  <w:style w:type="paragraph" w:customStyle="1" w:styleId="xl65">
    <w:name w:val="xl65"/>
    <w:basedOn w:val="a"/>
    <w:uiPriority w:val="99"/>
    <w:rsid w:val="00AA2082"/>
    <w:pPr>
      <w:spacing w:before="100" w:beforeAutospacing="1" w:after="100" w:afterAutospacing="1" w:line="240" w:lineRule="auto"/>
      <w:jc w:val="center"/>
    </w:pPr>
    <w:rPr>
      <w:sz w:val="24"/>
      <w:szCs w:val="24"/>
    </w:rPr>
  </w:style>
  <w:style w:type="paragraph" w:customStyle="1" w:styleId="xl66">
    <w:name w:val="xl66"/>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7">
    <w:name w:val="xl67"/>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8">
    <w:name w:val="xl6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9">
    <w:name w:val="xl6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16"/>
      <w:szCs w:val="16"/>
    </w:rPr>
  </w:style>
  <w:style w:type="paragraph" w:customStyle="1" w:styleId="xl70">
    <w:name w:val="xl70"/>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16"/>
      <w:szCs w:val="16"/>
    </w:rPr>
  </w:style>
  <w:style w:type="paragraph" w:customStyle="1" w:styleId="xl71">
    <w:name w:val="xl71"/>
    <w:basedOn w:val="a"/>
    <w:uiPriority w:val="99"/>
    <w:rsid w:val="00AA2082"/>
    <w:pPr>
      <w:pBdr>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2">
    <w:name w:val="xl72"/>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3">
    <w:name w:val="xl7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74">
    <w:name w:val="xl74"/>
    <w:basedOn w:val="a"/>
    <w:uiPriority w:val="99"/>
    <w:rsid w:val="00AA2082"/>
    <w:pPr>
      <w:spacing w:before="100" w:beforeAutospacing="1" w:after="100" w:afterAutospacing="1" w:line="240" w:lineRule="auto"/>
      <w:jc w:val="center"/>
      <w:textAlignment w:val="top"/>
    </w:pPr>
    <w:rPr>
      <w:sz w:val="24"/>
      <w:szCs w:val="24"/>
    </w:rPr>
  </w:style>
  <w:style w:type="paragraph" w:customStyle="1" w:styleId="xl75">
    <w:name w:val="xl75"/>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76">
    <w:name w:val="xl76"/>
    <w:basedOn w:val="a"/>
    <w:uiPriority w:val="99"/>
    <w:rsid w:val="00AA2082"/>
    <w:pPr>
      <w:shd w:val="clear" w:color="000000" w:fill="FFFFFF"/>
      <w:spacing w:before="100" w:beforeAutospacing="1" w:after="100" w:afterAutospacing="1" w:line="240" w:lineRule="auto"/>
    </w:pPr>
    <w:rPr>
      <w:sz w:val="24"/>
      <w:szCs w:val="24"/>
    </w:rPr>
  </w:style>
  <w:style w:type="paragraph" w:customStyle="1" w:styleId="xl77">
    <w:name w:val="xl77"/>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8">
    <w:name w:val="xl7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79">
    <w:name w:val="xl79"/>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0">
    <w:name w:val="xl80"/>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6"/>
      <w:szCs w:val="16"/>
    </w:rPr>
  </w:style>
  <w:style w:type="paragraph" w:customStyle="1" w:styleId="xl81">
    <w:name w:val="xl81"/>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2">
    <w:name w:val="xl82"/>
    <w:basedOn w:val="a"/>
    <w:uiPriority w:val="99"/>
    <w:rsid w:val="00AA2082"/>
    <w:pPr>
      <w:pBdr>
        <w:top w:val="single" w:sz="4" w:space="0" w:color="auto"/>
        <w:left w:val="single" w:sz="4" w:space="0" w:color="auto"/>
        <w:right w:val="single" w:sz="4" w:space="0" w:color="auto"/>
      </w:pBdr>
      <w:spacing w:before="100" w:beforeAutospacing="1" w:after="100" w:afterAutospacing="1" w:line="240" w:lineRule="auto"/>
    </w:pPr>
    <w:rPr>
      <w:sz w:val="16"/>
      <w:szCs w:val="16"/>
    </w:rPr>
  </w:style>
  <w:style w:type="paragraph" w:customStyle="1" w:styleId="xl83">
    <w:name w:val="xl8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84">
    <w:name w:val="xl84"/>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000000"/>
      <w:sz w:val="16"/>
      <w:szCs w:val="16"/>
    </w:rPr>
  </w:style>
  <w:style w:type="paragraph" w:customStyle="1" w:styleId="xl85">
    <w:name w:val="xl85"/>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6">
    <w:name w:val="xl86"/>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87">
    <w:name w:val="xl87"/>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8">
    <w:name w:val="xl8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89">
    <w:name w:val="xl8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90">
    <w:name w:val="xl90"/>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91">
    <w:name w:val="xl91"/>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000000"/>
      <w:sz w:val="16"/>
      <w:szCs w:val="16"/>
    </w:rPr>
  </w:style>
  <w:style w:type="paragraph" w:customStyle="1" w:styleId="xl92">
    <w:name w:val="xl92"/>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b/>
      <w:bCs/>
      <w:sz w:val="16"/>
      <w:szCs w:val="16"/>
    </w:rPr>
  </w:style>
  <w:style w:type="paragraph" w:customStyle="1" w:styleId="xl93">
    <w:name w:val="xl9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16"/>
      <w:szCs w:val="16"/>
    </w:rPr>
  </w:style>
  <w:style w:type="paragraph" w:customStyle="1" w:styleId="xl94">
    <w:name w:val="xl94"/>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16"/>
      <w:szCs w:val="16"/>
    </w:rPr>
  </w:style>
  <w:style w:type="paragraph" w:customStyle="1" w:styleId="xl95">
    <w:name w:val="xl95"/>
    <w:basedOn w:val="a"/>
    <w:uiPriority w:val="99"/>
    <w:rsid w:val="00AA2082"/>
    <w:pPr>
      <w:spacing w:before="100" w:beforeAutospacing="1" w:after="100" w:afterAutospacing="1" w:line="240" w:lineRule="auto"/>
    </w:pPr>
    <w:rPr>
      <w:sz w:val="24"/>
      <w:szCs w:val="24"/>
    </w:rPr>
  </w:style>
  <w:style w:type="paragraph" w:customStyle="1" w:styleId="xl96">
    <w:name w:val="xl96"/>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97">
    <w:name w:val="xl97"/>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98">
    <w:name w:val="xl98"/>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99">
    <w:name w:val="xl9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0">
    <w:name w:val="xl100"/>
    <w:basedOn w:val="a"/>
    <w:uiPriority w:val="99"/>
    <w:rsid w:val="00AA208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1">
    <w:name w:val="xl101"/>
    <w:basedOn w:val="a"/>
    <w:uiPriority w:val="99"/>
    <w:rsid w:val="00AA2082"/>
    <w:pPr>
      <w:pBdr>
        <w:left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2">
    <w:name w:val="xl102"/>
    <w:basedOn w:val="a"/>
    <w:uiPriority w:val="99"/>
    <w:rsid w:val="00AA208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3">
    <w:name w:val="xl103"/>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04">
    <w:name w:val="xl104"/>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05">
    <w:name w:val="xl105"/>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106">
    <w:name w:val="xl106"/>
    <w:basedOn w:val="a"/>
    <w:uiPriority w:val="99"/>
    <w:rsid w:val="00AA2082"/>
    <w:pPr>
      <w:spacing w:before="100" w:beforeAutospacing="1" w:after="100" w:afterAutospacing="1" w:line="240" w:lineRule="auto"/>
      <w:jc w:val="center"/>
    </w:pPr>
    <w:rPr>
      <w:sz w:val="24"/>
      <w:szCs w:val="24"/>
    </w:rPr>
  </w:style>
  <w:style w:type="paragraph" w:customStyle="1" w:styleId="xl107">
    <w:name w:val="xl107"/>
    <w:basedOn w:val="a"/>
    <w:uiPriority w:val="99"/>
    <w:rsid w:val="00AA2082"/>
    <w:pPr>
      <w:spacing w:before="100" w:beforeAutospacing="1" w:after="100" w:afterAutospacing="1" w:line="240" w:lineRule="auto"/>
    </w:pPr>
    <w:rPr>
      <w:sz w:val="24"/>
      <w:szCs w:val="24"/>
    </w:rPr>
  </w:style>
  <w:style w:type="paragraph" w:customStyle="1" w:styleId="xl108">
    <w:name w:val="xl108"/>
    <w:basedOn w:val="a"/>
    <w:uiPriority w:val="99"/>
    <w:rsid w:val="00AA2082"/>
    <w:pPr>
      <w:spacing w:before="100" w:beforeAutospacing="1" w:after="100" w:afterAutospacing="1" w:line="240" w:lineRule="auto"/>
      <w:jc w:val="right"/>
    </w:pPr>
    <w:rPr>
      <w:sz w:val="24"/>
      <w:szCs w:val="24"/>
    </w:rPr>
  </w:style>
  <w:style w:type="paragraph" w:customStyle="1" w:styleId="xl109">
    <w:name w:val="xl109"/>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10">
    <w:name w:val="xl110"/>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11">
    <w:name w:val="xl111"/>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styleId="a9">
    <w:name w:val="footnote text"/>
    <w:basedOn w:val="a"/>
    <w:link w:val="aa"/>
    <w:uiPriority w:val="99"/>
    <w:semiHidden/>
    <w:rsid w:val="00097719"/>
    <w:pPr>
      <w:widowControl w:val="0"/>
      <w:autoSpaceDE w:val="0"/>
      <w:autoSpaceDN w:val="0"/>
      <w:adjustRightInd w:val="0"/>
      <w:spacing w:after="0" w:line="240" w:lineRule="auto"/>
    </w:pPr>
    <w:rPr>
      <w:sz w:val="20"/>
      <w:szCs w:val="20"/>
    </w:rPr>
  </w:style>
  <w:style w:type="character" w:customStyle="1" w:styleId="aa">
    <w:name w:val="Текст сноски Знак"/>
    <w:basedOn w:val="a0"/>
    <w:link w:val="a9"/>
    <w:uiPriority w:val="99"/>
    <w:semiHidden/>
    <w:locked/>
    <w:rsid w:val="00097719"/>
    <w:rPr>
      <w:rFonts w:ascii="Times New Roman" w:hAnsi="Times New Roman" w:cs="Times New Roman"/>
    </w:rPr>
  </w:style>
  <w:style w:type="character" w:styleId="ab">
    <w:name w:val="footnote reference"/>
    <w:basedOn w:val="a0"/>
    <w:uiPriority w:val="99"/>
    <w:semiHidden/>
    <w:rsid w:val="00097719"/>
    <w:rPr>
      <w:vertAlign w:val="superscript"/>
    </w:rPr>
  </w:style>
  <w:style w:type="paragraph" w:customStyle="1" w:styleId="ConsPlusNonformat">
    <w:name w:val="ConsPlusNonformat"/>
    <w:rsid w:val="008104AE"/>
    <w:pPr>
      <w:widowControl w:val="0"/>
      <w:autoSpaceDE w:val="0"/>
      <w:autoSpaceDN w:val="0"/>
      <w:adjustRightInd w:val="0"/>
    </w:pPr>
    <w:rPr>
      <w:rFonts w:ascii="Courier New" w:hAnsi="Courier New" w:cs="Courier New"/>
      <w:sz w:val="20"/>
      <w:szCs w:val="20"/>
    </w:rPr>
  </w:style>
  <w:style w:type="paragraph" w:customStyle="1" w:styleId="1">
    <w:name w:val="Знак1"/>
    <w:basedOn w:val="a"/>
    <w:rsid w:val="009D1D7F"/>
    <w:pPr>
      <w:spacing w:after="160" w:line="240" w:lineRule="exact"/>
      <w:jc w:val="both"/>
    </w:pPr>
    <w:rPr>
      <w:sz w:val="24"/>
      <w:szCs w:val="24"/>
      <w:lang w:val="en-US" w:eastAsia="en-US"/>
    </w:rPr>
  </w:style>
  <w:style w:type="paragraph" w:customStyle="1" w:styleId="ConsPlusCell">
    <w:name w:val="ConsPlusCell"/>
    <w:rsid w:val="008B6891"/>
    <w:pPr>
      <w:autoSpaceDE w:val="0"/>
      <w:autoSpaceDN w:val="0"/>
      <w:adjustRightInd w:val="0"/>
    </w:pPr>
    <w:rPr>
      <w:rFonts w:ascii="Arial" w:hAnsi="Arial" w:cs="Arial"/>
      <w:sz w:val="2"/>
      <w:szCs w:val="2"/>
    </w:rPr>
  </w:style>
  <w:style w:type="paragraph" w:customStyle="1" w:styleId="ConsPlusNormal">
    <w:name w:val="ConsPlusNormal"/>
    <w:link w:val="ConsPlusNormal0"/>
    <w:rsid w:val="00E76625"/>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E76625"/>
    <w:rPr>
      <w:rFonts w:ascii="Arial" w:hAnsi="Arial" w:cs="Arial"/>
      <w:sz w:val="22"/>
      <w:szCs w:val="22"/>
      <w:lang w:val="ru-RU" w:eastAsia="ru-RU"/>
    </w:rPr>
  </w:style>
  <w:style w:type="paragraph" w:styleId="ac">
    <w:name w:val="List Paragraph"/>
    <w:basedOn w:val="a"/>
    <w:link w:val="ad"/>
    <w:uiPriority w:val="99"/>
    <w:qFormat/>
    <w:rsid w:val="00946535"/>
    <w:pPr>
      <w:ind w:left="720"/>
    </w:pPr>
    <w:rPr>
      <w:lang w:eastAsia="en-US"/>
    </w:rPr>
  </w:style>
  <w:style w:type="character" w:customStyle="1" w:styleId="ad">
    <w:name w:val="Абзац списка Знак"/>
    <w:link w:val="ac"/>
    <w:uiPriority w:val="99"/>
    <w:locked/>
    <w:rsid w:val="000C0452"/>
    <w:rPr>
      <w:rFonts w:cs="Calibri"/>
      <w:lang w:eastAsia="en-US"/>
    </w:rPr>
  </w:style>
  <w:style w:type="paragraph" w:styleId="ae">
    <w:name w:val="header"/>
    <w:basedOn w:val="a"/>
    <w:link w:val="af"/>
    <w:uiPriority w:val="99"/>
    <w:rsid w:val="00FA6201"/>
    <w:pPr>
      <w:tabs>
        <w:tab w:val="center" w:pos="4677"/>
        <w:tab w:val="right" w:pos="9355"/>
      </w:tabs>
      <w:spacing w:after="0" w:line="240" w:lineRule="auto"/>
    </w:pPr>
    <w:rPr>
      <w:lang w:eastAsia="en-US"/>
    </w:rPr>
  </w:style>
  <w:style w:type="character" w:customStyle="1" w:styleId="af">
    <w:name w:val="Верхний колонтитул Знак"/>
    <w:basedOn w:val="a0"/>
    <w:link w:val="ae"/>
    <w:uiPriority w:val="99"/>
    <w:locked/>
    <w:rsid w:val="00FA6201"/>
    <w:rPr>
      <w:rFonts w:ascii="Calibri" w:hAnsi="Calibri" w:cs="Calibri"/>
      <w:sz w:val="22"/>
      <w:szCs w:val="22"/>
      <w:lang w:val="ru-RU" w:eastAsia="en-US"/>
    </w:rPr>
  </w:style>
  <w:style w:type="paragraph" w:styleId="af0">
    <w:name w:val="footer"/>
    <w:basedOn w:val="a"/>
    <w:link w:val="af1"/>
    <w:uiPriority w:val="99"/>
    <w:rsid w:val="00BD66DB"/>
    <w:pPr>
      <w:tabs>
        <w:tab w:val="center" w:pos="4677"/>
        <w:tab w:val="right" w:pos="9355"/>
      </w:tabs>
    </w:pPr>
  </w:style>
  <w:style w:type="character" w:customStyle="1" w:styleId="af1">
    <w:name w:val="Нижний колонтитул Знак"/>
    <w:basedOn w:val="a0"/>
    <w:link w:val="af0"/>
    <w:uiPriority w:val="99"/>
    <w:locked/>
    <w:rsid w:val="002404CB"/>
    <w:rPr>
      <w:sz w:val="22"/>
      <w:szCs w:val="22"/>
    </w:rPr>
  </w:style>
  <w:style w:type="paragraph" w:styleId="3">
    <w:name w:val="Body Text Indent 3"/>
    <w:basedOn w:val="a"/>
    <w:link w:val="30"/>
    <w:uiPriority w:val="99"/>
    <w:rsid w:val="00674701"/>
    <w:pPr>
      <w:spacing w:after="120" w:line="240" w:lineRule="auto"/>
      <w:ind w:left="283"/>
    </w:pPr>
    <w:rPr>
      <w:sz w:val="16"/>
      <w:szCs w:val="16"/>
    </w:rPr>
  </w:style>
  <w:style w:type="character" w:customStyle="1" w:styleId="30">
    <w:name w:val="Основной текст с отступом 3 Знак"/>
    <w:basedOn w:val="a0"/>
    <w:link w:val="3"/>
    <w:uiPriority w:val="99"/>
    <w:locked/>
    <w:rsid w:val="00674701"/>
    <w:rPr>
      <w:rFonts w:ascii="Times New Roman" w:hAnsi="Times New Roman" w:cs="Times New Roman"/>
      <w:sz w:val="16"/>
      <w:szCs w:val="16"/>
    </w:rPr>
  </w:style>
  <w:style w:type="paragraph" w:styleId="af2">
    <w:name w:val="No Spacing"/>
    <w:link w:val="af3"/>
    <w:uiPriority w:val="99"/>
    <w:qFormat/>
    <w:rsid w:val="00980C1B"/>
    <w:pPr>
      <w:suppressAutoHyphens/>
    </w:pPr>
    <w:rPr>
      <w:rFonts w:cs="Calibri"/>
      <w:lang w:eastAsia="ar-SA"/>
    </w:rPr>
  </w:style>
  <w:style w:type="character" w:customStyle="1" w:styleId="af3">
    <w:name w:val="Без интервала Знак"/>
    <w:link w:val="af2"/>
    <w:uiPriority w:val="99"/>
    <w:locked/>
    <w:rsid w:val="00980C1B"/>
    <w:rPr>
      <w:sz w:val="22"/>
      <w:szCs w:val="22"/>
      <w:lang w:eastAsia="ar-SA" w:bidi="ar-SA"/>
    </w:rPr>
  </w:style>
  <w:style w:type="paragraph" w:customStyle="1" w:styleId="10">
    <w:name w:val="Абзац списка1"/>
    <w:basedOn w:val="a"/>
    <w:rsid w:val="00E473FB"/>
    <w:pPr>
      <w:ind w:left="720"/>
    </w:pPr>
    <w:rPr>
      <w:lang w:eastAsia="en-US"/>
    </w:rPr>
  </w:style>
  <w:style w:type="paragraph" w:customStyle="1" w:styleId="21">
    <w:name w:val="Абзац списка2"/>
    <w:basedOn w:val="a"/>
    <w:rsid w:val="000C0452"/>
    <w:pPr>
      <w:ind w:left="720"/>
    </w:pPr>
    <w:rPr>
      <w:lang w:eastAsia="en-US"/>
    </w:rPr>
  </w:style>
  <w:style w:type="paragraph" w:customStyle="1" w:styleId="ConsPlusTitle">
    <w:name w:val="ConsPlusTitle"/>
    <w:rsid w:val="00194FE1"/>
    <w:pPr>
      <w:widowControl w:val="0"/>
      <w:suppressAutoHyphens/>
      <w:autoSpaceDE w:val="0"/>
    </w:pPr>
    <w:rPr>
      <w:rFonts w:ascii="Arial" w:eastAsia="Arial" w:hAnsi="Arial" w:cs="Arial"/>
      <w:b/>
      <w:bCs/>
      <w:sz w:val="20"/>
      <w:szCs w:val="20"/>
      <w:lang w:eastAsia="ar-SA"/>
    </w:rPr>
  </w:style>
  <w:style w:type="paragraph" w:styleId="af4">
    <w:name w:val="Body Text Indent"/>
    <w:basedOn w:val="a"/>
    <w:link w:val="af5"/>
    <w:uiPriority w:val="99"/>
    <w:rsid w:val="00BC250F"/>
    <w:pPr>
      <w:widowControl w:val="0"/>
      <w:suppressAutoHyphens/>
      <w:spacing w:after="120" w:line="240" w:lineRule="auto"/>
      <w:ind w:left="283"/>
    </w:pPr>
    <w:rPr>
      <w:rFonts w:ascii="Times New Roman" w:hAnsi="Times New Roman" w:cs="Times New Roman"/>
      <w:kern w:val="1"/>
      <w:sz w:val="28"/>
      <w:szCs w:val="24"/>
    </w:rPr>
  </w:style>
  <w:style w:type="character" w:customStyle="1" w:styleId="af5">
    <w:name w:val="Основной текст с отступом Знак"/>
    <w:basedOn w:val="a0"/>
    <w:link w:val="af4"/>
    <w:uiPriority w:val="99"/>
    <w:rsid w:val="00BC250F"/>
    <w:rPr>
      <w:rFonts w:ascii="Times New Roman" w:hAnsi="Times New Roman"/>
      <w:kern w:val="1"/>
      <w:sz w:val="28"/>
      <w:szCs w:val="24"/>
    </w:rPr>
  </w:style>
  <w:style w:type="paragraph" w:styleId="af6">
    <w:name w:val="Normal (Web)"/>
    <w:basedOn w:val="a"/>
    <w:rsid w:val="004A4E56"/>
    <w:pPr>
      <w:spacing w:before="100" w:beforeAutospacing="1" w:after="100" w:afterAutospacing="1" w:line="240" w:lineRule="auto"/>
    </w:pPr>
    <w:rPr>
      <w:rFonts w:ascii="Times New Roman" w:hAnsi="Times New Roman" w:cs="Times New Roman"/>
      <w:sz w:val="18"/>
      <w:szCs w:val="18"/>
      <w:lang w:eastAsia="zh-CN"/>
    </w:rPr>
  </w:style>
  <w:style w:type="table" w:styleId="af7">
    <w:name w:val="Table Grid"/>
    <w:basedOn w:val="a1"/>
    <w:uiPriority w:val="39"/>
    <w:locked/>
    <w:rsid w:val="00AE35E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Текст примечания Знак"/>
    <w:basedOn w:val="a0"/>
    <w:link w:val="af9"/>
    <w:uiPriority w:val="99"/>
    <w:semiHidden/>
    <w:rsid w:val="005613A4"/>
    <w:rPr>
      <w:rFonts w:cs="Calibri"/>
      <w:sz w:val="20"/>
      <w:szCs w:val="20"/>
    </w:rPr>
  </w:style>
  <w:style w:type="paragraph" w:styleId="af9">
    <w:name w:val="annotation text"/>
    <w:basedOn w:val="a"/>
    <w:link w:val="af8"/>
    <w:uiPriority w:val="99"/>
    <w:semiHidden/>
    <w:unhideWhenUsed/>
    <w:rsid w:val="005613A4"/>
    <w:pPr>
      <w:spacing w:line="240" w:lineRule="auto"/>
    </w:pPr>
    <w:rPr>
      <w:sz w:val="20"/>
      <w:szCs w:val="20"/>
    </w:rPr>
  </w:style>
  <w:style w:type="character" w:customStyle="1" w:styleId="afa">
    <w:name w:val="Тема примечания Знак"/>
    <w:basedOn w:val="af8"/>
    <w:link w:val="afb"/>
    <w:uiPriority w:val="99"/>
    <w:semiHidden/>
    <w:rsid w:val="005613A4"/>
    <w:rPr>
      <w:rFonts w:cs="Calibri"/>
      <w:b/>
      <w:bCs/>
      <w:sz w:val="20"/>
      <w:szCs w:val="20"/>
    </w:rPr>
  </w:style>
  <w:style w:type="paragraph" w:styleId="afb">
    <w:name w:val="annotation subject"/>
    <w:basedOn w:val="af9"/>
    <w:next w:val="af9"/>
    <w:link w:val="afa"/>
    <w:uiPriority w:val="99"/>
    <w:semiHidden/>
    <w:unhideWhenUsed/>
    <w:rsid w:val="005613A4"/>
    <w:rPr>
      <w:b/>
      <w:bCs/>
    </w:rPr>
  </w:style>
  <w:style w:type="table" w:customStyle="1" w:styleId="11">
    <w:name w:val="Сетка таблицы1"/>
    <w:basedOn w:val="a1"/>
    <w:next w:val="af7"/>
    <w:uiPriority w:val="39"/>
    <w:rsid w:val="00F1323F"/>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1"/>
    <w:next w:val="af7"/>
    <w:uiPriority w:val="39"/>
    <w:locked/>
    <w:rsid w:val="0004022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7"/>
    <w:uiPriority w:val="39"/>
    <w:rsid w:val="0004022B"/>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Текст примечания Знак1"/>
    <w:basedOn w:val="a0"/>
    <w:uiPriority w:val="99"/>
    <w:semiHidden/>
    <w:rsid w:val="00D45093"/>
    <w:rPr>
      <w:rFonts w:cs="Calibri"/>
      <w:sz w:val="20"/>
      <w:szCs w:val="20"/>
    </w:rPr>
  </w:style>
  <w:style w:type="character" w:customStyle="1" w:styleId="13">
    <w:name w:val="Тема примечания Знак1"/>
    <w:basedOn w:val="12"/>
    <w:uiPriority w:val="99"/>
    <w:semiHidden/>
    <w:rsid w:val="00D45093"/>
    <w:rPr>
      <w:rFonts w:cs="Calibri"/>
      <w:b/>
      <w:bCs/>
      <w:sz w:val="20"/>
      <w:szCs w:val="20"/>
    </w:rPr>
  </w:style>
  <w:style w:type="character" w:customStyle="1" w:styleId="20">
    <w:name w:val="Заголовок 2 Знак"/>
    <w:basedOn w:val="a0"/>
    <w:link w:val="2"/>
    <w:rsid w:val="001736EC"/>
    <w:rPr>
      <w:rFonts w:asciiTheme="majorHAnsi" w:eastAsiaTheme="majorEastAsia" w:hAnsiTheme="majorHAnsi" w:cstheme="majorBidi"/>
      <w:color w:val="365F91" w:themeColor="accent1" w:themeShade="BF"/>
      <w:sz w:val="26"/>
      <w:szCs w:val="26"/>
    </w:rPr>
  </w:style>
  <w:style w:type="character" w:styleId="afc">
    <w:name w:val="annotation reference"/>
    <w:basedOn w:val="a0"/>
    <w:uiPriority w:val="99"/>
    <w:semiHidden/>
    <w:unhideWhenUsed/>
    <w:rsid w:val="005C37B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54171">
      <w:bodyDiv w:val="1"/>
      <w:marLeft w:val="0"/>
      <w:marRight w:val="0"/>
      <w:marTop w:val="0"/>
      <w:marBottom w:val="0"/>
      <w:divBdr>
        <w:top w:val="none" w:sz="0" w:space="0" w:color="auto"/>
        <w:left w:val="none" w:sz="0" w:space="0" w:color="auto"/>
        <w:bottom w:val="none" w:sz="0" w:space="0" w:color="auto"/>
        <w:right w:val="none" w:sz="0" w:space="0" w:color="auto"/>
      </w:divBdr>
    </w:div>
    <w:div w:id="295264491">
      <w:bodyDiv w:val="1"/>
      <w:marLeft w:val="0"/>
      <w:marRight w:val="0"/>
      <w:marTop w:val="0"/>
      <w:marBottom w:val="0"/>
      <w:divBdr>
        <w:top w:val="none" w:sz="0" w:space="0" w:color="auto"/>
        <w:left w:val="none" w:sz="0" w:space="0" w:color="auto"/>
        <w:bottom w:val="none" w:sz="0" w:space="0" w:color="auto"/>
        <w:right w:val="none" w:sz="0" w:space="0" w:color="auto"/>
      </w:divBdr>
    </w:div>
    <w:div w:id="296448958">
      <w:bodyDiv w:val="1"/>
      <w:marLeft w:val="0"/>
      <w:marRight w:val="0"/>
      <w:marTop w:val="0"/>
      <w:marBottom w:val="0"/>
      <w:divBdr>
        <w:top w:val="none" w:sz="0" w:space="0" w:color="auto"/>
        <w:left w:val="none" w:sz="0" w:space="0" w:color="auto"/>
        <w:bottom w:val="none" w:sz="0" w:space="0" w:color="auto"/>
        <w:right w:val="none" w:sz="0" w:space="0" w:color="auto"/>
      </w:divBdr>
    </w:div>
    <w:div w:id="314838032">
      <w:bodyDiv w:val="1"/>
      <w:marLeft w:val="0"/>
      <w:marRight w:val="0"/>
      <w:marTop w:val="0"/>
      <w:marBottom w:val="0"/>
      <w:divBdr>
        <w:top w:val="none" w:sz="0" w:space="0" w:color="auto"/>
        <w:left w:val="none" w:sz="0" w:space="0" w:color="auto"/>
        <w:bottom w:val="none" w:sz="0" w:space="0" w:color="auto"/>
        <w:right w:val="none" w:sz="0" w:space="0" w:color="auto"/>
      </w:divBdr>
    </w:div>
    <w:div w:id="424422789">
      <w:bodyDiv w:val="1"/>
      <w:marLeft w:val="0"/>
      <w:marRight w:val="0"/>
      <w:marTop w:val="0"/>
      <w:marBottom w:val="0"/>
      <w:divBdr>
        <w:top w:val="none" w:sz="0" w:space="0" w:color="auto"/>
        <w:left w:val="none" w:sz="0" w:space="0" w:color="auto"/>
        <w:bottom w:val="none" w:sz="0" w:space="0" w:color="auto"/>
        <w:right w:val="none" w:sz="0" w:space="0" w:color="auto"/>
      </w:divBdr>
    </w:div>
    <w:div w:id="580529700">
      <w:bodyDiv w:val="1"/>
      <w:marLeft w:val="0"/>
      <w:marRight w:val="0"/>
      <w:marTop w:val="0"/>
      <w:marBottom w:val="0"/>
      <w:divBdr>
        <w:top w:val="none" w:sz="0" w:space="0" w:color="auto"/>
        <w:left w:val="none" w:sz="0" w:space="0" w:color="auto"/>
        <w:bottom w:val="none" w:sz="0" w:space="0" w:color="auto"/>
        <w:right w:val="none" w:sz="0" w:space="0" w:color="auto"/>
      </w:divBdr>
    </w:div>
    <w:div w:id="681131164">
      <w:bodyDiv w:val="1"/>
      <w:marLeft w:val="0"/>
      <w:marRight w:val="0"/>
      <w:marTop w:val="0"/>
      <w:marBottom w:val="0"/>
      <w:divBdr>
        <w:top w:val="none" w:sz="0" w:space="0" w:color="auto"/>
        <w:left w:val="none" w:sz="0" w:space="0" w:color="auto"/>
        <w:bottom w:val="none" w:sz="0" w:space="0" w:color="auto"/>
        <w:right w:val="none" w:sz="0" w:space="0" w:color="auto"/>
      </w:divBdr>
    </w:div>
    <w:div w:id="752823463">
      <w:bodyDiv w:val="1"/>
      <w:marLeft w:val="0"/>
      <w:marRight w:val="0"/>
      <w:marTop w:val="0"/>
      <w:marBottom w:val="0"/>
      <w:divBdr>
        <w:top w:val="none" w:sz="0" w:space="0" w:color="auto"/>
        <w:left w:val="none" w:sz="0" w:space="0" w:color="auto"/>
        <w:bottom w:val="none" w:sz="0" w:space="0" w:color="auto"/>
        <w:right w:val="none" w:sz="0" w:space="0" w:color="auto"/>
      </w:divBdr>
    </w:div>
    <w:div w:id="890963573">
      <w:bodyDiv w:val="1"/>
      <w:marLeft w:val="0"/>
      <w:marRight w:val="0"/>
      <w:marTop w:val="0"/>
      <w:marBottom w:val="0"/>
      <w:divBdr>
        <w:top w:val="none" w:sz="0" w:space="0" w:color="auto"/>
        <w:left w:val="none" w:sz="0" w:space="0" w:color="auto"/>
        <w:bottom w:val="none" w:sz="0" w:space="0" w:color="auto"/>
        <w:right w:val="none" w:sz="0" w:space="0" w:color="auto"/>
      </w:divBdr>
    </w:div>
    <w:div w:id="1128819092">
      <w:bodyDiv w:val="1"/>
      <w:marLeft w:val="0"/>
      <w:marRight w:val="0"/>
      <w:marTop w:val="0"/>
      <w:marBottom w:val="0"/>
      <w:divBdr>
        <w:top w:val="none" w:sz="0" w:space="0" w:color="auto"/>
        <w:left w:val="none" w:sz="0" w:space="0" w:color="auto"/>
        <w:bottom w:val="none" w:sz="0" w:space="0" w:color="auto"/>
        <w:right w:val="none" w:sz="0" w:space="0" w:color="auto"/>
      </w:divBdr>
    </w:div>
    <w:div w:id="1300263635">
      <w:bodyDiv w:val="1"/>
      <w:marLeft w:val="0"/>
      <w:marRight w:val="0"/>
      <w:marTop w:val="0"/>
      <w:marBottom w:val="0"/>
      <w:divBdr>
        <w:top w:val="none" w:sz="0" w:space="0" w:color="auto"/>
        <w:left w:val="none" w:sz="0" w:space="0" w:color="auto"/>
        <w:bottom w:val="none" w:sz="0" w:space="0" w:color="auto"/>
        <w:right w:val="none" w:sz="0" w:space="0" w:color="auto"/>
      </w:divBdr>
    </w:div>
    <w:div w:id="1387609182">
      <w:bodyDiv w:val="1"/>
      <w:marLeft w:val="0"/>
      <w:marRight w:val="0"/>
      <w:marTop w:val="0"/>
      <w:marBottom w:val="0"/>
      <w:divBdr>
        <w:top w:val="none" w:sz="0" w:space="0" w:color="auto"/>
        <w:left w:val="none" w:sz="0" w:space="0" w:color="auto"/>
        <w:bottom w:val="none" w:sz="0" w:space="0" w:color="auto"/>
        <w:right w:val="none" w:sz="0" w:space="0" w:color="auto"/>
      </w:divBdr>
    </w:div>
    <w:div w:id="1488132951">
      <w:bodyDiv w:val="1"/>
      <w:marLeft w:val="0"/>
      <w:marRight w:val="0"/>
      <w:marTop w:val="0"/>
      <w:marBottom w:val="0"/>
      <w:divBdr>
        <w:top w:val="none" w:sz="0" w:space="0" w:color="auto"/>
        <w:left w:val="none" w:sz="0" w:space="0" w:color="auto"/>
        <w:bottom w:val="none" w:sz="0" w:space="0" w:color="auto"/>
        <w:right w:val="none" w:sz="0" w:space="0" w:color="auto"/>
      </w:divBdr>
    </w:div>
    <w:div w:id="1490321224">
      <w:bodyDiv w:val="1"/>
      <w:marLeft w:val="0"/>
      <w:marRight w:val="0"/>
      <w:marTop w:val="0"/>
      <w:marBottom w:val="0"/>
      <w:divBdr>
        <w:top w:val="none" w:sz="0" w:space="0" w:color="auto"/>
        <w:left w:val="none" w:sz="0" w:space="0" w:color="auto"/>
        <w:bottom w:val="none" w:sz="0" w:space="0" w:color="auto"/>
        <w:right w:val="none" w:sz="0" w:space="0" w:color="auto"/>
      </w:divBdr>
    </w:div>
    <w:div w:id="1511868805">
      <w:bodyDiv w:val="1"/>
      <w:marLeft w:val="0"/>
      <w:marRight w:val="0"/>
      <w:marTop w:val="0"/>
      <w:marBottom w:val="0"/>
      <w:divBdr>
        <w:top w:val="none" w:sz="0" w:space="0" w:color="auto"/>
        <w:left w:val="none" w:sz="0" w:space="0" w:color="auto"/>
        <w:bottom w:val="none" w:sz="0" w:space="0" w:color="auto"/>
        <w:right w:val="none" w:sz="0" w:space="0" w:color="auto"/>
      </w:divBdr>
    </w:div>
    <w:div w:id="1540623476">
      <w:marLeft w:val="0"/>
      <w:marRight w:val="0"/>
      <w:marTop w:val="0"/>
      <w:marBottom w:val="0"/>
      <w:divBdr>
        <w:top w:val="none" w:sz="0" w:space="0" w:color="auto"/>
        <w:left w:val="none" w:sz="0" w:space="0" w:color="auto"/>
        <w:bottom w:val="none" w:sz="0" w:space="0" w:color="auto"/>
        <w:right w:val="none" w:sz="0" w:space="0" w:color="auto"/>
      </w:divBdr>
    </w:div>
    <w:div w:id="1540623477">
      <w:marLeft w:val="0"/>
      <w:marRight w:val="0"/>
      <w:marTop w:val="0"/>
      <w:marBottom w:val="0"/>
      <w:divBdr>
        <w:top w:val="none" w:sz="0" w:space="0" w:color="auto"/>
        <w:left w:val="none" w:sz="0" w:space="0" w:color="auto"/>
        <w:bottom w:val="none" w:sz="0" w:space="0" w:color="auto"/>
        <w:right w:val="none" w:sz="0" w:space="0" w:color="auto"/>
      </w:divBdr>
    </w:div>
    <w:div w:id="1540623478">
      <w:marLeft w:val="0"/>
      <w:marRight w:val="0"/>
      <w:marTop w:val="0"/>
      <w:marBottom w:val="0"/>
      <w:divBdr>
        <w:top w:val="none" w:sz="0" w:space="0" w:color="auto"/>
        <w:left w:val="none" w:sz="0" w:space="0" w:color="auto"/>
        <w:bottom w:val="none" w:sz="0" w:space="0" w:color="auto"/>
        <w:right w:val="none" w:sz="0" w:space="0" w:color="auto"/>
      </w:divBdr>
    </w:div>
    <w:div w:id="1540623479">
      <w:marLeft w:val="0"/>
      <w:marRight w:val="0"/>
      <w:marTop w:val="0"/>
      <w:marBottom w:val="0"/>
      <w:divBdr>
        <w:top w:val="none" w:sz="0" w:space="0" w:color="auto"/>
        <w:left w:val="none" w:sz="0" w:space="0" w:color="auto"/>
        <w:bottom w:val="none" w:sz="0" w:space="0" w:color="auto"/>
        <w:right w:val="none" w:sz="0" w:space="0" w:color="auto"/>
      </w:divBdr>
    </w:div>
    <w:div w:id="1540623480">
      <w:marLeft w:val="0"/>
      <w:marRight w:val="0"/>
      <w:marTop w:val="0"/>
      <w:marBottom w:val="0"/>
      <w:divBdr>
        <w:top w:val="none" w:sz="0" w:space="0" w:color="auto"/>
        <w:left w:val="none" w:sz="0" w:space="0" w:color="auto"/>
        <w:bottom w:val="none" w:sz="0" w:space="0" w:color="auto"/>
        <w:right w:val="none" w:sz="0" w:space="0" w:color="auto"/>
      </w:divBdr>
    </w:div>
    <w:div w:id="1540623481">
      <w:marLeft w:val="0"/>
      <w:marRight w:val="0"/>
      <w:marTop w:val="0"/>
      <w:marBottom w:val="0"/>
      <w:divBdr>
        <w:top w:val="none" w:sz="0" w:space="0" w:color="auto"/>
        <w:left w:val="none" w:sz="0" w:space="0" w:color="auto"/>
        <w:bottom w:val="none" w:sz="0" w:space="0" w:color="auto"/>
        <w:right w:val="none" w:sz="0" w:space="0" w:color="auto"/>
      </w:divBdr>
    </w:div>
    <w:div w:id="1540623482">
      <w:marLeft w:val="0"/>
      <w:marRight w:val="0"/>
      <w:marTop w:val="0"/>
      <w:marBottom w:val="0"/>
      <w:divBdr>
        <w:top w:val="none" w:sz="0" w:space="0" w:color="auto"/>
        <w:left w:val="none" w:sz="0" w:space="0" w:color="auto"/>
        <w:bottom w:val="none" w:sz="0" w:space="0" w:color="auto"/>
        <w:right w:val="none" w:sz="0" w:space="0" w:color="auto"/>
      </w:divBdr>
    </w:div>
    <w:div w:id="1540623483">
      <w:marLeft w:val="0"/>
      <w:marRight w:val="0"/>
      <w:marTop w:val="0"/>
      <w:marBottom w:val="0"/>
      <w:divBdr>
        <w:top w:val="none" w:sz="0" w:space="0" w:color="auto"/>
        <w:left w:val="none" w:sz="0" w:space="0" w:color="auto"/>
        <w:bottom w:val="none" w:sz="0" w:space="0" w:color="auto"/>
        <w:right w:val="none" w:sz="0" w:space="0" w:color="auto"/>
      </w:divBdr>
    </w:div>
    <w:div w:id="1540623484">
      <w:marLeft w:val="0"/>
      <w:marRight w:val="0"/>
      <w:marTop w:val="0"/>
      <w:marBottom w:val="0"/>
      <w:divBdr>
        <w:top w:val="none" w:sz="0" w:space="0" w:color="auto"/>
        <w:left w:val="none" w:sz="0" w:space="0" w:color="auto"/>
        <w:bottom w:val="none" w:sz="0" w:space="0" w:color="auto"/>
        <w:right w:val="none" w:sz="0" w:space="0" w:color="auto"/>
      </w:divBdr>
    </w:div>
    <w:div w:id="1540623485">
      <w:marLeft w:val="0"/>
      <w:marRight w:val="0"/>
      <w:marTop w:val="0"/>
      <w:marBottom w:val="0"/>
      <w:divBdr>
        <w:top w:val="none" w:sz="0" w:space="0" w:color="auto"/>
        <w:left w:val="none" w:sz="0" w:space="0" w:color="auto"/>
        <w:bottom w:val="none" w:sz="0" w:space="0" w:color="auto"/>
        <w:right w:val="none" w:sz="0" w:space="0" w:color="auto"/>
      </w:divBdr>
    </w:div>
    <w:div w:id="1540623486">
      <w:marLeft w:val="0"/>
      <w:marRight w:val="0"/>
      <w:marTop w:val="0"/>
      <w:marBottom w:val="0"/>
      <w:divBdr>
        <w:top w:val="none" w:sz="0" w:space="0" w:color="auto"/>
        <w:left w:val="none" w:sz="0" w:space="0" w:color="auto"/>
        <w:bottom w:val="none" w:sz="0" w:space="0" w:color="auto"/>
        <w:right w:val="none" w:sz="0" w:space="0" w:color="auto"/>
      </w:divBdr>
    </w:div>
    <w:div w:id="1540623487">
      <w:marLeft w:val="0"/>
      <w:marRight w:val="0"/>
      <w:marTop w:val="0"/>
      <w:marBottom w:val="0"/>
      <w:divBdr>
        <w:top w:val="none" w:sz="0" w:space="0" w:color="auto"/>
        <w:left w:val="none" w:sz="0" w:space="0" w:color="auto"/>
        <w:bottom w:val="none" w:sz="0" w:space="0" w:color="auto"/>
        <w:right w:val="none" w:sz="0" w:space="0" w:color="auto"/>
      </w:divBdr>
    </w:div>
    <w:div w:id="1540623488">
      <w:marLeft w:val="0"/>
      <w:marRight w:val="0"/>
      <w:marTop w:val="0"/>
      <w:marBottom w:val="0"/>
      <w:divBdr>
        <w:top w:val="none" w:sz="0" w:space="0" w:color="auto"/>
        <w:left w:val="none" w:sz="0" w:space="0" w:color="auto"/>
        <w:bottom w:val="none" w:sz="0" w:space="0" w:color="auto"/>
        <w:right w:val="none" w:sz="0" w:space="0" w:color="auto"/>
      </w:divBdr>
    </w:div>
    <w:div w:id="1540623489">
      <w:marLeft w:val="0"/>
      <w:marRight w:val="0"/>
      <w:marTop w:val="0"/>
      <w:marBottom w:val="0"/>
      <w:divBdr>
        <w:top w:val="none" w:sz="0" w:space="0" w:color="auto"/>
        <w:left w:val="none" w:sz="0" w:space="0" w:color="auto"/>
        <w:bottom w:val="none" w:sz="0" w:space="0" w:color="auto"/>
        <w:right w:val="none" w:sz="0" w:space="0" w:color="auto"/>
      </w:divBdr>
    </w:div>
    <w:div w:id="1540623490">
      <w:marLeft w:val="0"/>
      <w:marRight w:val="0"/>
      <w:marTop w:val="0"/>
      <w:marBottom w:val="0"/>
      <w:divBdr>
        <w:top w:val="none" w:sz="0" w:space="0" w:color="auto"/>
        <w:left w:val="none" w:sz="0" w:space="0" w:color="auto"/>
        <w:bottom w:val="none" w:sz="0" w:space="0" w:color="auto"/>
        <w:right w:val="none" w:sz="0" w:space="0" w:color="auto"/>
      </w:divBdr>
    </w:div>
    <w:div w:id="1540623491">
      <w:marLeft w:val="0"/>
      <w:marRight w:val="0"/>
      <w:marTop w:val="0"/>
      <w:marBottom w:val="0"/>
      <w:divBdr>
        <w:top w:val="none" w:sz="0" w:space="0" w:color="auto"/>
        <w:left w:val="none" w:sz="0" w:space="0" w:color="auto"/>
        <w:bottom w:val="none" w:sz="0" w:space="0" w:color="auto"/>
        <w:right w:val="none" w:sz="0" w:space="0" w:color="auto"/>
      </w:divBdr>
    </w:div>
    <w:div w:id="1540623492">
      <w:marLeft w:val="0"/>
      <w:marRight w:val="0"/>
      <w:marTop w:val="0"/>
      <w:marBottom w:val="0"/>
      <w:divBdr>
        <w:top w:val="none" w:sz="0" w:space="0" w:color="auto"/>
        <w:left w:val="none" w:sz="0" w:space="0" w:color="auto"/>
        <w:bottom w:val="none" w:sz="0" w:space="0" w:color="auto"/>
        <w:right w:val="none" w:sz="0" w:space="0" w:color="auto"/>
      </w:divBdr>
    </w:div>
    <w:div w:id="1540623493">
      <w:marLeft w:val="0"/>
      <w:marRight w:val="0"/>
      <w:marTop w:val="0"/>
      <w:marBottom w:val="0"/>
      <w:divBdr>
        <w:top w:val="none" w:sz="0" w:space="0" w:color="auto"/>
        <w:left w:val="none" w:sz="0" w:space="0" w:color="auto"/>
        <w:bottom w:val="none" w:sz="0" w:space="0" w:color="auto"/>
        <w:right w:val="none" w:sz="0" w:space="0" w:color="auto"/>
      </w:divBdr>
    </w:div>
    <w:div w:id="1540623494">
      <w:marLeft w:val="0"/>
      <w:marRight w:val="0"/>
      <w:marTop w:val="0"/>
      <w:marBottom w:val="0"/>
      <w:divBdr>
        <w:top w:val="none" w:sz="0" w:space="0" w:color="auto"/>
        <w:left w:val="none" w:sz="0" w:space="0" w:color="auto"/>
        <w:bottom w:val="none" w:sz="0" w:space="0" w:color="auto"/>
        <w:right w:val="none" w:sz="0" w:space="0" w:color="auto"/>
      </w:divBdr>
    </w:div>
    <w:div w:id="1540623495">
      <w:marLeft w:val="0"/>
      <w:marRight w:val="0"/>
      <w:marTop w:val="0"/>
      <w:marBottom w:val="0"/>
      <w:divBdr>
        <w:top w:val="none" w:sz="0" w:space="0" w:color="auto"/>
        <w:left w:val="none" w:sz="0" w:space="0" w:color="auto"/>
        <w:bottom w:val="none" w:sz="0" w:space="0" w:color="auto"/>
        <w:right w:val="none" w:sz="0" w:space="0" w:color="auto"/>
      </w:divBdr>
    </w:div>
    <w:div w:id="1540623496">
      <w:marLeft w:val="0"/>
      <w:marRight w:val="0"/>
      <w:marTop w:val="0"/>
      <w:marBottom w:val="0"/>
      <w:divBdr>
        <w:top w:val="none" w:sz="0" w:space="0" w:color="auto"/>
        <w:left w:val="none" w:sz="0" w:space="0" w:color="auto"/>
        <w:bottom w:val="none" w:sz="0" w:space="0" w:color="auto"/>
        <w:right w:val="none" w:sz="0" w:space="0" w:color="auto"/>
      </w:divBdr>
    </w:div>
    <w:div w:id="1540623497">
      <w:marLeft w:val="0"/>
      <w:marRight w:val="0"/>
      <w:marTop w:val="0"/>
      <w:marBottom w:val="0"/>
      <w:divBdr>
        <w:top w:val="none" w:sz="0" w:space="0" w:color="auto"/>
        <w:left w:val="none" w:sz="0" w:space="0" w:color="auto"/>
        <w:bottom w:val="none" w:sz="0" w:space="0" w:color="auto"/>
        <w:right w:val="none" w:sz="0" w:space="0" w:color="auto"/>
      </w:divBdr>
    </w:div>
    <w:div w:id="1540623498">
      <w:marLeft w:val="0"/>
      <w:marRight w:val="0"/>
      <w:marTop w:val="0"/>
      <w:marBottom w:val="0"/>
      <w:divBdr>
        <w:top w:val="none" w:sz="0" w:space="0" w:color="auto"/>
        <w:left w:val="none" w:sz="0" w:space="0" w:color="auto"/>
        <w:bottom w:val="none" w:sz="0" w:space="0" w:color="auto"/>
        <w:right w:val="none" w:sz="0" w:space="0" w:color="auto"/>
      </w:divBdr>
    </w:div>
    <w:div w:id="1540623499">
      <w:marLeft w:val="0"/>
      <w:marRight w:val="0"/>
      <w:marTop w:val="0"/>
      <w:marBottom w:val="0"/>
      <w:divBdr>
        <w:top w:val="none" w:sz="0" w:space="0" w:color="auto"/>
        <w:left w:val="none" w:sz="0" w:space="0" w:color="auto"/>
        <w:bottom w:val="none" w:sz="0" w:space="0" w:color="auto"/>
        <w:right w:val="none" w:sz="0" w:space="0" w:color="auto"/>
      </w:divBdr>
    </w:div>
    <w:div w:id="1540623500">
      <w:marLeft w:val="0"/>
      <w:marRight w:val="0"/>
      <w:marTop w:val="0"/>
      <w:marBottom w:val="0"/>
      <w:divBdr>
        <w:top w:val="none" w:sz="0" w:space="0" w:color="auto"/>
        <w:left w:val="none" w:sz="0" w:space="0" w:color="auto"/>
        <w:bottom w:val="none" w:sz="0" w:space="0" w:color="auto"/>
        <w:right w:val="none" w:sz="0" w:space="0" w:color="auto"/>
      </w:divBdr>
    </w:div>
    <w:div w:id="1540623501">
      <w:marLeft w:val="0"/>
      <w:marRight w:val="0"/>
      <w:marTop w:val="0"/>
      <w:marBottom w:val="0"/>
      <w:divBdr>
        <w:top w:val="none" w:sz="0" w:space="0" w:color="auto"/>
        <w:left w:val="none" w:sz="0" w:space="0" w:color="auto"/>
        <w:bottom w:val="none" w:sz="0" w:space="0" w:color="auto"/>
        <w:right w:val="none" w:sz="0" w:space="0" w:color="auto"/>
      </w:divBdr>
    </w:div>
    <w:div w:id="1540623502">
      <w:marLeft w:val="0"/>
      <w:marRight w:val="0"/>
      <w:marTop w:val="0"/>
      <w:marBottom w:val="0"/>
      <w:divBdr>
        <w:top w:val="none" w:sz="0" w:space="0" w:color="auto"/>
        <w:left w:val="none" w:sz="0" w:space="0" w:color="auto"/>
        <w:bottom w:val="none" w:sz="0" w:space="0" w:color="auto"/>
        <w:right w:val="none" w:sz="0" w:space="0" w:color="auto"/>
      </w:divBdr>
    </w:div>
    <w:div w:id="1580746562">
      <w:bodyDiv w:val="1"/>
      <w:marLeft w:val="0"/>
      <w:marRight w:val="0"/>
      <w:marTop w:val="0"/>
      <w:marBottom w:val="0"/>
      <w:divBdr>
        <w:top w:val="none" w:sz="0" w:space="0" w:color="auto"/>
        <w:left w:val="none" w:sz="0" w:space="0" w:color="auto"/>
        <w:bottom w:val="none" w:sz="0" w:space="0" w:color="auto"/>
        <w:right w:val="none" w:sz="0" w:space="0" w:color="auto"/>
      </w:divBdr>
    </w:div>
    <w:div w:id="1682508792">
      <w:bodyDiv w:val="1"/>
      <w:marLeft w:val="0"/>
      <w:marRight w:val="0"/>
      <w:marTop w:val="0"/>
      <w:marBottom w:val="0"/>
      <w:divBdr>
        <w:top w:val="none" w:sz="0" w:space="0" w:color="auto"/>
        <w:left w:val="none" w:sz="0" w:space="0" w:color="auto"/>
        <w:bottom w:val="none" w:sz="0" w:space="0" w:color="auto"/>
        <w:right w:val="none" w:sz="0" w:space="0" w:color="auto"/>
      </w:divBdr>
    </w:div>
    <w:div w:id="1823543665">
      <w:bodyDiv w:val="1"/>
      <w:marLeft w:val="0"/>
      <w:marRight w:val="0"/>
      <w:marTop w:val="0"/>
      <w:marBottom w:val="0"/>
      <w:divBdr>
        <w:top w:val="none" w:sz="0" w:space="0" w:color="auto"/>
        <w:left w:val="none" w:sz="0" w:space="0" w:color="auto"/>
        <w:bottom w:val="none" w:sz="0" w:space="0" w:color="auto"/>
        <w:right w:val="none" w:sz="0" w:space="0" w:color="auto"/>
      </w:divBdr>
    </w:div>
    <w:div w:id="205071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garantF1://12041175.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7DBA6-C520-4963-8D7A-A45F9EC2B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60</Pages>
  <Words>14889</Words>
  <Characters>84871</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Company>
  <LinksUpToDate>false</LinksUpToDate>
  <CharactersWithSpaces>99561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1</dc:creator>
  <cp:lastModifiedBy>Intel</cp:lastModifiedBy>
  <cp:revision>16</cp:revision>
  <cp:lastPrinted>2024-01-12T05:08:00Z</cp:lastPrinted>
  <dcterms:created xsi:type="dcterms:W3CDTF">2024-01-16T02:12:00Z</dcterms:created>
  <dcterms:modified xsi:type="dcterms:W3CDTF">2024-01-17T02:46:00Z</dcterms:modified>
</cp:coreProperties>
</file>