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95BFB" w14:textId="77777777" w:rsidR="00E50C02" w:rsidRPr="00AC785D" w:rsidRDefault="00E50C02" w:rsidP="00E50C02">
      <w:pPr>
        <w:jc w:val="center"/>
        <w:rPr>
          <w:spacing w:val="20"/>
          <w:sz w:val="22"/>
        </w:rPr>
      </w:pPr>
      <w:r w:rsidRPr="00AC785D">
        <w:rPr>
          <w:spacing w:val="20"/>
          <w:sz w:val="22"/>
        </w:rPr>
        <w:t>РОССИЙСКАЯ ФЕДЕРАЦИЯ</w:t>
      </w:r>
    </w:p>
    <w:p w14:paraId="17CA86D9" w14:textId="77777777" w:rsidR="00E50C02" w:rsidRPr="00AC785D" w:rsidRDefault="00E50C02" w:rsidP="00E50C02">
      <w:pPr>
        <w:jc w:val="center"/>
        <w:rPr>
          <w:spacing w:val="20"/>
          <w:sz w:val="22"/>
        </w:rPr>
      </w:pPr>
      <w:r w:rsidRPr="00AC785D">
        <w:rPr>
          <w:spacing w:val="20"/>
          <w:sz w:val="22"/>
        </w:rPr>
        <w:t>АДМИНИСТРАЦИЯ ГОРОДА МИНУСИНСКА</w:t>
      </w:r>
    </w:p>
    <w:p w14:paraId="4FA4046E" w14:textId="77777777" w:rsidR="00E50C02" w:rsidRPr="00AC785D" w:rsidRDefault="00E50C02" w:rsidP="00E50C02">
      <w:pPr>
        <w:jc w:val="center"/>
        <w:rPr>
          <w:spacing w:val="20"/>
          <w:sz w:val="22"/>
        </w:rPr>
      </w:pPr>
      <w:r w:rsidRPr="00AC785D">
        <w:rPr>
          <w:spacing w:val="20"/>
          <w:sz w:val="22"/>
        </w:rPr>
        <w:t>КРАСНОЯРСКОГО КРАЯ</w:t>
      </w:r>
    </w:p>
    <w:p w14:paraId="624AC261" w14:textId="77777777" w:rsidR="00E50C02" w:rsidRPr="00AC785D" w:rsidRDefault="00E50C02" w:rsidP="00E50C02">
      <w:pPr>
        <w:jc w:val="center"/>
        <w:rPr>
          <w:sz w:val="22"/>
        </w:rPr>
      </w:pPr>
    </w:p>
    <w:p w14:paraId="690FFBF2" w14:textId="77777777" w:rsidR="00E50C02" w:rsidRPr="00AC785D" w:rsidRDefault="00E50C02" w:rsidP="00E50C02">
      <w:pPr>
        <w:jc w:val="center"/>
        <w:rPr>
          <w:spacing w:val="60"/>
          <w:sz w:val="52"/>
        </w:rPr>
      </w:pPr>
      <w:r w:rsidRPr="00AC785D">
        <w:rPr>
          <w:spacing w:val="60"/>
          <w:sz w:val="52"/>
        </w:rPr>
        <w:t>ПОСТАНОВЛЕНИЕ</w:t>
      </w:r>
    </w:p>
    <w:p w14:paraId="254164A8" w14:textId="77777777" w:rsidR="00E50C02" w:rsidRPr="00AC785D" w:rsidRDefault="00E50C02" w:rsidP="00E50C02">
      <w:pPr>
        <w:jc w:val="both"/>
        <w:rPr>
          <w:sz w:val="28"/>
          <w:szCs w:val="28"/>
        </w:rPr>
      </w:pPr>
    </w:p>
    <w:p w14:paraId="58BF5087" w14:textId="77777777" w:rsidR="00E50C02" w:rsidRPr="00AC785D" w:rsidRDefault="00E50C02" w:rsidP="00E50C02">
      <w:pPr>
        <w:jc w:val="both"/>
        <w:rPr>
          <w:sz w:val="28"/>
          <w:szCs w:val="28"/>
        </w:rPr>
      </w:pPr>
    </w:p>
    <w:p w14:paraId="3E814088" w14:textId="7B073640" w:rsidR="00AD6863" w:rsidRDefault="00AE5F15" w:rsidP="00E50C02">
      <w:pPr>
        <w:jc w:val="both"/>
        <w:rPr>
          <w:sz w:val="28"/>
          <w:szCs w:val="28"/>
        </w:rPr>
      </w:pPr>
      <w:r>
        <w:rPr>
          <w:sz w:val="28"/>
          <w:szCs w:val="28"/>
        </w:rPr>
        <w:t xml:space="preserve"> 07.11.2025                                                                                          №</w:t>
      </w:r>
      <w:r w:rsidR="00580079">
        <w:rPr>
          <w:sz w:val="28"/>
          <w:szCs w:val="28"/>
        </w:rPr>
        <w:t xml:space="preserve"> </w:t>
      </w:r>
      <w:r>
        <w:rPr>
          <w:sz w:val="28"/>
          <w:szCs w:val="28"/>
        </w:rPr>
        <w:t>АГ-1831-п</w:t>
      </w:r>
    </w:p>
    <w:p w14:paraId="791D7F41" w14:textId="77777777" w:rsidR="00AE5F15" w:rsidRPr="00AC785D" w:rsidRDefault="00AE5F15" w:rsidP="00E50C02">
      <w:pPr>
        <w:jc w:val="both"/>
        <w:rPr>
          <w:sz w:val="28"/>
          <w:szCs w:val="28"/>
        </w:rPr>
      </w:pPr>
    </w:p>
    <w:p w14:paraId="7F95740C" w14:textId="77777777" w:rsidR="00E50C02" w:rsidRPr="00AC785D" w:rsidRDefault="00E50C02" w:rsidP="00E50C02">
      <w:pPr>
        <w:jc w:val="both"/>
        <w:rPr>
          <w:sz w:val="28"/>
          <w:szCs w:val="28"/>
        </w:rPr>
      </w:pPr>
      <w:r w:rsidRPr="00AC785D">
        <w:rPr>
          <w:sz w:val="28"/>
          <w:szCs w:val="28"/>
        </w:rPr>
        <w:t>Об утверждении муниципальной программы «Социально – экономическая поддержка интересов населения</w:t>
      </w:r>
      <w:r w:rsidR="007C55C6" w:rsidRPr="00AC785D">
        <w:rPr>
          <w:sz w:val="28"/>
          <w:szCs w:val="28"/>
        </w:rPr>
        <w:t xml:space="preserve"> Минусинского муниципального округа</w:t>
      </w:r>
      <w:r w:rsidRPr="00AC785D">
        <w:rPr>
          <w:sz w:val="28"/>
          <w:szCs w:val="28"/>
        </w:rPr>
        <w:t>»</w:t>
      </w:r>
    </w:p>
    <w:p w14:paraId="2391FDFA" w14:textId="77777777" w:rsidR="00E50C02" w:rsidRPr="00AC785D" w:rsidRDefault="00E50C02" w:rsidP="00E50C02">
      <w:pPr>
        <w:jc w:val="both"/>
        <w:rPr>
          <w:sz w:val="28"/>
          <w:szCs w:val="28"/>
        </w:rPr>
      </w:pPr>
    </w:p>
    <w:p w14:paraId="32C91EFC" w14:textId="77777777" w:rsidR="00E50C02" w:rsidRPr="00AC785D" w:rsidRDefault="00D7665B" w:rsidP="00A4341E">
      <w:pPr>
        <w:pStyle w:val="1"/>
        <w:tabs>
          <w:tab w:val="left" w:pos="0"/>
        </w:tabs>
        <w:spacing w:line="312" w:lineRule="atLeast"/>
        <w:ind w:right="-1" w:firstLine="709"/>
        <w:jc w:val="both"/>
        <w:rPr>
          <w:szCs w:val="28"/>
        </w:rPr>
      </w:pPr>
      <w:bookmarkStart w:id="0" w:name="_Hlk212801023"/>
      <w:r w:rsidRPr="00AC785D">
        <w:rPr>
          <w:szCs w:val="28"/>
        </w:rPr>
        <w:t>В соответствии с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20.03.2025 №</w:t>
      </w:r>
      <w:r w:rsidR="00A4341E" w:rsidRPr="00AC785D">
        <w:rPr>
          <w:szCs w:val="28"/>
        </w:rPr>
        <w:t xml:space="preserve"> </w:t>
      </w:r>
      <w:r w:rsidRPr="00AC785D">
        <w:rPr>
          <w:szCs w:val="28"/>
        </w:rPr>
        <w:t xml:space="preserve">33-ФЗ «Об общих принципах организации местного самоуправления в единой системе публичной власти», </w:t>
      </w:r>
      <w:bookmarkEnd w:id="0"/>
      <w:r w:rsidRPr="00AC785D">
        <w:rPr>
          <w:szCs w:val="28"/>
        </w:rPr>
        <w:t>Законом Красноярского  края  от 15.05.2025 №</w:t>
      </w:r>
      <w:r w:rsidR="00A4341E" w:rsidRPr="00AC785D">
        <w:rPr>
          <w:szCs w:val="28"/>
        </w:rPr>
        <w:t xml:space="preserve"> </w:t>
      </w:r>
      <w:r w:rsidRPr="00AC785D">
        <w:rPr>
          <w:szCs w:val="28"/>
        </w:rPr>
        <w:t>9-3914 «О территориальной организации местного самоуправления в Красноярском крае, Уставом городского округа  город Минусинск</w:t>
      </w:r>
      <w:r w:rsidR="00A4341E" w:rsidRPr="00AC785D">
        <w:rPr>
          <w:szCs w:val="28"/>
        </w:rPr>
        <w:t xml:space="preserve">, </w:t>
      </w:r>
      <w:r w:rsidR="00AD6863" w:rsidRPr="00AC785D">
        <w:rPr>
          <w:szCs w:val="28"/>
        </w:rPr>
        <w:t>постановлением администрации города Минусинска от 02.09.2025</w:t>
      </w:r>
      <w:r w:rsidR="00A4341E" w:rsidRPr="00AC785D">
        <w:rPr>
          <w:szCs w:val="28"/>
        </w:rPr>
        <w:t xml:space="preserve"> </w:t>
      </w:r>
      <w:r w:rsidR="00AD6863" w:rsidRPr="00AC785D">
        <w:rPr>
          <w:szCs w:val="28"/>
        </w:rPr>
        <w:t>№ АГ-1453-п «Об утверждении Порядка принятия решений о разработке муниципальных программ Минусинского муниципального округа Красноярского края, их формировании и реализации», в целях создания условий развития малого и среднего предпринимательства и повышения качества жизни отдельных категорий граждан, ПОСТАНОВЛЯЮ:</w:t>
      </w:r>
    </w:p>
    <w:p w14:paraId="68B6881B" w14:textId="77777777" w:rsidR="00E50C02" w:rsidRPr="00AC785D" w:rsidRDefault="00E50C02" w:rsidP="00E50C02">
      <w:pPr>
        <w:ind w:firstLine="709"/>
        <w:jc w:val="both"/>
        <w:rPr>
          <w:sz w:val="28"/>
          <w:szCs w:val="28"/>
        </w:rPr>
      </w:pPr>
      <w:r w:rsidRPr="00AC785D">
        <w:rPr>
          <w:sz w:val="28"/>
          <w:szCs w:val="28"/>
        </w:rPr>
        <w:t xml:space="preserve">1. Утвердить муниципальную программу «Социально – экономическая поддержка интересов </w:t>
      </w:r>
      <w:r w:rsidR="004F67C7" w:rsidRPr="00AC785D">
        <w:rPr>
          <w:sz w:val="28"/>
          <w:szCs w:val="28"/>
        </w:rPr>
        <w:t>населения Минусинского муниципального округа</w:t>
      </w:r>
      <w:r w:rsidRPr="00AC785D">
        <w:rPr>
          <w:sz w:val="28"/>
          <w:szCs w:val="28"/>
        </w:rPr>
        <w:t>» согласно приложению.</w:t>
      </w:r>
    </w:p>
    <w:p w14:paraId="3D90567D" w14:textId="77777777" w:rsidR="00E50C02" w:rsidRPr="00AC785D" w:rsidRDefault="00E50C02" w:rsidP="00E50C02">
      <w:pPr>
        <w:ind w:firstLine="540"/>
        <w:jc w:val="both"/>
        <w:rPr>
          <w:sz w:val="28"/>
          <w:szCs w:val="28"/>
        </w:rPr>
      </w:pPr>
      <w:r w:rsidRPr="00AC785D">
        <w:rPr>
          <w:sz w:val="28"/>
          <w:szCs w:val="28"/>
        </w:rPr>
        <w:t xml:space="preserve">  2. </w:t>
      </w:r>
      <w:r w:rsidR="00022717" w:rsidRPr="00AC785D">
        <w:rPr>
          <w:bCs/>
          <w:sz w:val="28"/>
          <w:szCs w:val="28"/>
        </w:rPr>
        <w:t>Опубликовать постановление в средствах массовой информации, осуществляющих официальное опубликование нормативно-правовых актов Администрации города Минусинска, и на официальном сайте Администрации города Минусинска в сети Интернет.</w:t>
      </w:r>
    </w:p>
    <w:p w14:paraId="6552DBB7" w14:textId="77777777" w:rsidR="00E50C02" w:rsidRPr="00AC785D" w:rsidRDefault="00E50C02" w:rsidP="00E50C02">
      <w:pPr>
        <w:autoSpaceDE w:val="0"/>
        <w:autoSpaceDN w:val="0"/>
        <w:adjustRightInd w:val="0"/>
        <w:ind w:firstLine="709"/>
        <w:jc w:val="both"/>
        <w:rPr>
          <w:sz w:val="28"/>
          <w:szCs w:val="28"/>
        </w:rPr>
      </w:pPr>
      <w:r w:rsidRPr="00AC785D">
        <w:rPr>
          <w:sz w:val="28"/>
          <w:szCs w:val="28"/>
        </w:rPr>
        <w:t>3. Контроль за выполнением постановления оставляю за собой.</w:t>
      </w:r>
    </w:p>
    <w:p w14:paraId="36C3E14F" w14:textId="77777777" w:rsidR="00022717" w:rsidRPr="00AC785D" w:rsidRDefault="00E50C02" w:rsidP="00022717">
      <w:pPr>
        <w:tabs>
          <w:tab w:val="left" w:pos="567"/>
          <w:tab w:val="left" w:pos="993"/>
          <w:tab w:val="left" w:pos="1134"/>
          <w:tab w:val="left" w:pos="1418"/>
        </w:tabs>
        <w:ind w:firstLine="709"/>
        <w:jc w:val="both"/>
        <w:rPr>
          <w:sz w:val="28"/>
          <w:szCs w:val="28"/>
        </w:rPr>
      </w:pPr>
      <w:r w:rsidRPr="00AC785D">
        <w:rPr>
          <w:sz w:val="28"/>
          <w:szCs w:val="28"/>
        </w:rPr>
        <w:t xml:space="preserve">4. </w:t>
      </w:r>
      <w:r w:rsidR="00022717" w:rsidRPr="00AC785D">
        <w:rPr>
          <w:sz w:val="28"/>
          <w:szCs w:val="28"/>
        </w:rPr>
        <w:t>Постановление вступает в силу со дня, следующего за днем его официального опубликования, но не ранее 01 января 2026 года.</w:t>
      </w:r>
    </w:p>
    <w:p w14:paraId="13A767C6" w14:textId="77777777" w:rsidR="00E50C02" w:rsidRPr="00AC785D" w:rsidRDefault="00E50C02" w:rsidP="00022717">
      <w:pPr>
        <w:tabs>
          <w:tab w:val="left" w:pos="567"/>
          <w:tab w:val="left" w:pos="993"/>
          <w:tab w:val="left" w:pos="1134"/>
          <w:tab w:val="left" w:pos="1418"/>
        </w:tabs>
        <w:ind w:firstLine="709"/>
        <w:jc w:val="both"/>
        <w:rPr>
          <w:sz w:val="28"/>
          <w:szCs w:val="28"/>
        </w:rPr>
      </w:pPr>
    </w:p>
    <w:p w14:paraId="1844C2C4" w14:textId="77777777" w:rsidR="00035350" w:rsidRPr="00AC785D" w:rsidRDefault="00035350" w:rsidP="00022717">
      <w:pPr>
        <w:tabs>
          <w:tab w:val="left" w:pos="567"/>
          <w:tab w:val="left" w:pos="993"/>
          <w:tab w:val="left" w:pos="1134"/>
          <w:tab w:val="left" w:pos="1418"/>
        </w:tabs>
        <w:ind w:firstLine="709"/>
        <w:jc w:val="both"/>
        <w:rPr>
          <w:sz w:val="28"/>
          <w:szCs w:val="28"/>
        </w:rPr>
      </w:pPr>
    </w:p>
    <w:p w14:paraId="20F096A6" w14:textId="0CED6E7E" w:rsidR="00A2293C" w:rsidRPr="00AC785D" w:rsidRDefault="00E50C02" w:rsidP="00A2293C">
      <w:pPr>
        <w:rPr>
          <w:sz w:val="28"/>
          <w:szCs w:val="28"/>
        </w:rPr>
      </w:pPr>
      <w:r w:rsidRPr="00AC785D">
        <w:rPr>
          <w:sz w:val="28"/>
          <w:szCs w:val="28"/>
        </w:rPr>
        <w:t xml:space="preserve">Глава города                                       </w:t>
      </w:r>
      <w:r w:rsidR="00580079">
        <w:rPr>
          <w:sz w:val="28"/>
          <w:szCs w:val="28"/>
        </w:rPr>
        <w:t>подпись</w:t>
      </w:r>
      <w:r w:rsidRPr="00AC785D">
        <w:rPr>
          <w:sz w:val="28"/>
          <w:szCs w:val="28"/>
        </w:rPr>
        <w:t xml:space="preserve">                                </w:t>
      </w:r>
      <w:r w:rsidR="002603BF" w:rsidRPr="00AC785D">
        <w:rPr>
          <w:sz w:val="28"/>
          <w:szCs w:val="28"/>
        </w:rPr>
        <w:t>Д.Н. Меркулов</w:t>
      </w:r>
    </w:p>
    <w:p w14:paraId="48D00FAF" w14:textId="77777777" w:rsidR="00A2293C" w:rsidRPr="00AC785D" w:rsidRDefault="00A2293C" w:rsidP="00A2293C">
      <w:pPr>
        <w:rPr>
          <w:sz w:val="28"/>
          <w:szCs w:val="28"/>
        </w:rPr>
      </w:pPr>
    </w:p>
    <w:p w14:paraId="70F67AF2" w14:textId="77777777" w:rsidR="00A2293C" w:rsidRPr="00AC785D" w:rsidRDefault="00A2293C" w:rsidP="00A2293C">
      <w:pPr>
        <w:rPr>
          <w:sz w:val="28"/>
          <w:szCs w:val="28"/>
        </w:rPr>
      </w:pPr>
    </w:p>
    <w:p w14:paraId="3AD795F8" w14:textId="77777777" w:rsidR="00A2293C" w:rsidRPr="00AC785D" w:rsidRDefault="00A2293C" w:rsidP="00A2293C">
      <w:pPr>
        <w:rPr>
          <w:sz w:val="28"/>
          <w:szCs w:val="28"/>
        </w:rPr>
      </w:pPr>
    </w:p>
    <w:p w14:paraId="7BA10EE7" w14:textId="77777777" w:rsidR="00A2293C" w:rsidRPr="00AC785D" w:rsidRDefault="00A2293C" w:rsidP="00A2293C">
      <w:pPr>
        <w:rPr>
          <w:sz w:val="28"/>
          <w:szCs w:val="28"/>
        </w:rPr>
      </w:pPr>
    </w:p>
    <w:p w14:paraId="741263AB" w14:textId="77777777" w:rsidR="00A2293C" w:rsidRPr="00AC785D" w:rsidRDefault="00A2293C" w:rsidP="00A2293C">
      <w:pPr>
        <w:rPr>
          <w:sz w:val="28"/>
          <w:szCs w:val="28"/>
        </w:rPr>
      </w:pPr>
    </w:p>
    <w:p w14:paraId="456B2848" w14:textId="77777777" w:rsidR="008108BC" w:rsidRPr="00AC785D" w:rsidRDefault="008108BC" w:rsidP="00E121CD">
      <w:pPr>
        <w:autoSpaceDE w:val="0"/>
        <w:autoSpaceDN w:val="0"/>
        <w:adjustRightInd w:val="0"/>
        <w:rPr>
          <w:sz w:val="28"/>
          <w:szCs w:val="28"/>
        </w:rPr>
      </w:pPr>
      <w:bookmarkStart w:id="1" w:name="_Hlk181886662"/>
    </w:p>
    <w:p w14:paraId="3AF51D89" w14:textId="77777777" w:rsidR="00860DAA" w:rsidRPr="00AC785D" w:rsidRDefault="00860DAA" w:rsidP="00860DAA">
      <w:pPr>
        <w:autoSpaceDE w:val="0"/>
        <w:autoSpaceDN w:val="0"/>
        <w:adjustRightInd w:val="0"/>
        <w:ind w:left="4820"/>
        <w:rPr>
          <w:sz w:val="28"/>
          <w:szCs w:val="28"/>
        </w:rPr>
      </w:pPr>
      <w:r w:rsidRPr="00AC785D">
        <w:rPr>
          <w:sz w:val="28"/>
          <w:szCs w:val="28"/>
        </w:rPr>
        <w:lastRenderedPageBreak/>
        <w:t>Приложение</w:t>
      </w:r>
    </w:p>
    <w:p w14:paraId="687AEBBB" w14:textId="77777777" w:rsidR="00860DAA" w:rsidRPr="00AC785D" w:rsidRDefault="00860DAA" w:rsidP="00860DAA">
      <w:pPr>
        <w:autoSpaceDE w:val="0"/>
        <w:autoSpaceDN w:val="0"/>
        <w:adjustRightInd w:val="0"/>
        <w:ind w:left="4820"/>
        <w:rPr>
          <w:sz w:val="28"/>
          <w:szCs w:val="28"/>
        </w:rPr>
      </w:pPr>
      <w:r w:rsidRPr="00AC785D">
        <w:rPr>
          <w:sz w:val="28"/>
          <w:szCs w:val="28"/>
        </w:rPr>
        <w:t>к постановлению Администрации города Минусинска</w:t>
      </w:r>
    </w:p>
    <w:p w14:paraId="4EB25267" w14:textId="0BB48A21" w:rsidR="00860DAA" w:rsidRPr="00AC785D" w:rsidRDefault="00860DAA" w:rsidP="00860DAA">
      <w:pPr>
        <w:autoSpaceDE w:val="0"/>
        <w:autoSpaceDN w:val="0"/>
        <w:adjustRightInd w:val="0"/>
        <w:ind w:left="4820"/>
      </w:pPr>
      <w:r w:rsidRPr="00AC785D">
        <w:rPr>
          <w:sz w:val="28"/>
          <w:szCs w:val="28"/>
        </w:rPr>
        <w:t xml:space="preserve">от </w:t>
      </w:r>
      <w:r w:rsidR="00AE5F15">
        <w:rPr>
          <w:sz w:val="28"/>
          <w:szCs w:val="28"/>
        </w:rPr>
        <w:t>07.11.2025</w:t>
      </w:r>
      <w:r w:rsidR="00B94444" w:rsidRPr="00AC785D">
        <w:rPr>
          <w:sz w:val="28"/>
          <w:szCs w:val="28"/>
        </w:rPr>
        <w:t xml:space="preserve"> </w:t>
      </w:r>
      <w:r w:rsidRPr="00AC785D">
        <w:rPr>
          <w:sz w:val="28"/>
          <w:szCs w:val="28"/>
        </w:rPr>
        <w:t>№</w:t>
      </w:r>
      <w:r w:rsidR="00580079">
        <w:rPr>
          <w:sz w:val="28"/>
          <w:szCs w:val="28"/>
        </w:rPr>
        <w:t xml:space="preserve"> </w:t>
      </w:r>
      <w:r w:rsidR="00AE5F15">
        <w:rPr>
          <w:sz w:val="28"/>
          <w:szCs w:val="28"/>
        </w:rPr>
        <w:t>АГ- 1831-п</w:t>
      </w:r>
      <w:r w:rsidRPr="00AC785D">
        <w:rPr>
          <w:sz w:val="28"/>
          <w:szCs w:val="28"/>
        </w:rPr>
        <w:tab/>
      </w:r>
    </w:p>
    <w:p w14:paraId="2A1021B8" w14:textId="77777777" w:rsidR="00860DAA" w:rsidRPr="00AC785D" w:rsidRDefault="00860DAA" w:rsidP="00860DAA">
      <w:pPr>
        <w:jc w:val="center"/>
        <w:rPr>
          <w:sz w:val="28"/>
          <w:szCs w:val="28"/>
        </w:rPr>
      </w:pPr>
    </w:p>
    <w:p w14:paraId="47EA63B0" w14:textId="77777777" w:rsidR="00860DAA" w:rsidRPr="00AC785D" w:rsidRDefault="00860DAA" w:rsidP="00860DAA">
      <w:pPr>
        <w:jc w:val="center"/>
        <w:rPr>
          <w:sz w:val="28"/>
          <w:szCs w:val="28"/>
        </w:rPr>
      </w:pPr>
      <w:r w:rsidRPr="00AC785D">
        <w:rPr>
          <w:sz w:val="28"/>
          <w:szCs w:val="28"/>
        </w:rPr>
        <w:t xml:space="preserve">Муниципальная программа </w:t>
      </w:r>
    </w:p>
    <w:p w14:paraId="05FF3A99" w14:textId="77777777" w:rsidR="00860DAA" w:rsidRPr="00AC785D" w:rsidRDefault="00860DAA" w:rsidP="00860DAA">
      <w:pPr>
        <w:jc w:val="center"/>
        <w:rPr>
          <w:rFonts w:eastAsia="Calibri"/>
          <w:sz w:val="28"/>
          <w:szCs w:val="28"/>
          <w:lang w:eastAsia="en-US"/>
        </w:rPr>
      </w:pPr>
      <w:r w:rsidRPr="00AC785D">
        <w:rPr>
          <w:rFonts w:eastAsia="Calibri"/>
          <w:sz w:val="28"/>
          <w:szCs w:val="28"/>
          <w:lang w:eastAsia="en-US"/>
        </w:rPr>
        <w:t xml:space="preserve">«Социально-экономическая поддержка интересов населения </w:t>
      </w:r>
    </w:p>
    <w:p w14:paraId="2B77A306" w14:textId="77777777" w:rsidR="00860DAA" w:rsidRPr="00AC785D" w:rsidRDefault="004D1991" w:rsidP="00860DAA">
      <w:pPr>
        <w:jc w:val="center"/>
        <w:rPr>
          <w:rFonts w:eastAsia="Calibri"/>
          <w:sz w:val="28"/>
          <w:szCs w:val="28"/>
          <w:lang w:eastAsia="en-US"/>
        </w:rPr>
      </w:pPr>
      <w:r w:rsidRPr="00AC785D">
        <w:rPr>
          <w:rFonts w:eastAsia="Calibri"/>
          <w:sz w:val="28"/>
          <w:szCs w:val="28"/>
          <w:lang w:eastAsia="en-US"/>
        </w:rPr>
        <w:t>Минусинского муниципального округа</w:t>
      </w:r>
      <w:r w:rsidR="00860DAA" w:rsidRPr="00AC785D">
        <w:rPr>
          <w:rFonts w:eastAsia="Calibri"/>
          <w:sz w:val="28"/>
          <w:szCs w:val="28"/>
          <w:lang w:eastAsia="en-US"/>
        </w:rPr>
        <w:t>»</w:t>
      </w:r>
    </w:p>
    <w:p w14:paraId="27B5F3CC" w14:textId="77777777" w:rsidR="00860DAA" w:rsidRPr="00AC785D" w:rsidRDefault="00860DAA" w:rsidP="00860DAA">
      <w:pPr>
        <w:spacing w:after="200"/>
        <w:contextualSpacing/>
        <w:jc w:val="center"/>
        <w:rPr>
          <w:rFonts w:eastAsia="Calibri"/>
          <w:sz w:val="28"/>
          <w:szCs w:val="28"/>
          <w:lang w:eastAsia="en-US"/>
        </w:rPr>
      </w:pPr>
    </w:p>
    <w:p w14:paraId="0A56B20E" w14:textId="77777777" w:rsidR="00860DAA" w:rsidRPr="00AC785D" w:rsidRDefault="00860DAA" w:rsidP="00860DAA">
      <w:pPr>
        <w:spacing w:after="200"/>
        <w:contextualSpacing/>
        <w:jc w:val="center"/>
        <w:rPr>
          <w:rFonts w:eastAsia="Calibri"/>
          <w:sz w:val="28"/>
          <w:szCs w:val="28"/>
          <w:lang w:eastAsia="en-US"/>
        </w:rPr>
      </w:pPr>
      <w:r w:rsidRPr="00AC785D">
        <w:rPr>
          <w:rFonts w:eastAsia="Calibri"/>
          <w:sz w:val="28"/>
          <w:szCs w:val="28"/>
          <w:lang w:eastAsia="en-US"/>
        </w:rPr>
        <w:t>Паспорт</w:t>
      </w:r>
    </w:p>
    <w:p w14:paraId="3AF96780" w14:textId="77777777" w:rsidR="00860DAA" w:rsidRPr="00AC785D" w:rsidRDefault="00860DAA" w:rsidP="00860DAA">
      <w:pPr>
        <w:jc w:val="center"/>
        <w:rPr>
          <w:rFonts w:eastAsia="Calibri"/>
          <w:sz w:val="28"/>
          <w:szCs w:val="28"/>
          <w:lang w:eastAsia="en-US"/>
        </w:rPr>
      </w:pPr>
      <w:r w:rsidRPr="00AC785D">
        <w:rPr>
          <w:rFonts w:eastAsia="Calibri"/>
          <w:sz w:val="28"/>
          <w:szCs w:val="28"/>
          <w:lang w:eastAsia="en-US"/>
        </w:rPr>
        <w:t xml:space="preserve">муниципальной программы «Социально-экономическая поддержка интересов населения </w:t>
      </w:r>
      <w:r w:rsidR="00C208FB" w:rsidRPr="00AC785D">
        <w:rPr>
          <w:rFonts w:eastAsia="Calibri"/>
          <w:sz w:val="28"/>
          <w:szCs w:val="28"/>
          <w:lang w:eastAsia="en-US"/>
        </w:rPr>
        <w:t>Минусинского муниципального округа</w:t>
      </w:r>
      <w:r w:rsidRPr="00AC785D">
        <w:rPr>
          <w:rFonts w:eastAsia="Calibri"/>
          <w:sz w:val="28"/>
          <w:szCs w:val="28"/>
          <w:lang w:eastAsia="en-US"/>
        </w:rPr>
        <w:t>»</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512"/>
      </w:tblGrid>
      <w:tr w:rsidR="00860DAA" w:rsidRPr="00AC785D" w14:paraId="437213A8" w14:textId="77777777" w:rsidTr="00DC56FD">
        <w:trPr>
          <w:trHeight w:val="979"/>
        </w:trPr>
        <w:tc>
          <w:tcPr>
            <w:tcW w:w="2411" w:type="dxa"/>
          </w:tcPr>
          <w:p w14:paraId="0D047DFB" w14:textId="77777777" w:rsidR="00860DAA" w:rsidRPr="00AC785D" w:rsidRDefault="00860DAA" w:rsidP="00DC56FD">
            <w:pPr>
              <w:autoSpaceDE w:val="0"/>
              <w:autoSpaceDN w:val="0"/>
              <w:adjustRightInd w:val="0"/>
              <w:jc w:val="both"/>
              <w:rPr>
                <w:rFonts w:eastAsia="Calibri"/>
                <w:sz w:val="28"/>
                <w:szCs w:val="28"/>
                <w:lang w:eastAsia="en-US"/>
              </w:rPr>
            </w:pPr>
            <w:bookmarkStart w:id="2" w:name="_Hlk160121002"/>
            <w:r w:rsidRPr="00AC785D">
              <w:rPr>
                <w:rFonts w:eastAsia="Calibri"/>
                <w:sz w:val="28"/>
                <w:szCs w:val="28"/>
                <w:lang w:eastAsia="en-US"/>
              </w:rPr>
              <w:t>Наименование муниципальной программы</w:t>
            </w:r>
          </w:p>
        </w:tc>
        <w:tc>
          <w:tcPr>
            <w:tcW w:w="7512" w:type="dxa"/>
          </w:tcPr>
          <w:p w14:paraId="0061CFEB" w14:textId="77777777" w:rsidR="00860DAA" w:rsidRPr="00AC785D" w:rsidRDefault="00860DAA" w:rsidP="00DC56FD">
            <w:pPr>
              <w:jc w:val="both"/>
              <w:rPr>
                <w:rFonts w:eastAsia="Calibri"/>
                <w:sz w:val="28"/>
                <w:szCs w:val="28"/>
                <w:lang w:eastAsia="en-US"/>
              </w:rPr>
            </w:pPr>
            <w:r w:rsidRPr="00AC785D">
              <w:rPr>
                <w:rFonts w:eastAsia="Calibri"/>
                <w:sz w:val="28"/>
                <w:szCs w:val="28"/>
                <w:lang w:eastAsia="en-US"/>
              </w:rPr>
              <w:t xml:space="preserve">Муниципальная программа «Социально-экономическая поддержка интересов населения </w:t>
            </w:r>
            <w:r w:rsidR="00024FF8" w:rsidRPr="00AC785D">
              <w:rPr>
                <w:rFonts w:eastAsia="Calibri"/>
                <w:sz w:val="28"/>
                <w:szCs w:val="28"/>
                <w:lang w:eastAsia="en-US"/>
              </w:rPr>
              <w:t>Минусинского муниципального округа</w:t>
            </w:r>
            <w:r w:rsidRPr="00AC785D">
              <w:rPr>
                <w:rFonts w:eastAsia="Calibri"/>
                <w:sz w:val="28"/>
                <w:szCs w:val="28"/>
                <w:lang w:eastAsia="en-US"/>
              </w:rPr>
              <w:t>» (далее – Программа).</w:t>
            </w:r>
          </w:p>
        </w:tc>
      </w:tr>
      <w:tr w:rsidR="00860DAA" w:rsidRPr="00AC785D" w14:paraId="497DFCAE" w14:textId="77777777" w:rsidTr="00DC56FD">
        <w:trPr>
          <w:trHeight w:val="1193"/>
        </w:trPr>
        <w:tc>
          <w:tcPr>
            <w:tcW w:w="2411" w:type="dxa"/>
          </w:tcPr>
          <w:p w14:paraId="0A68F119"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Ответственный исполнитель муниципальной программы</w:t>
            </w:r>
          </w:p>
        </w:tc>
        <w:tc>
          <w:tcPr>
            <w:tcW w:w="7512" w:type="dxa"/>
          </w:tcPr>
          <w:p w14:paraId="76F5FE81" w14:textId="77777777" w:rsidR="00860DAA" w:rsidRPr="00AC785D" w:rsidRDefault="00860DAA" w:rsidP="00DC56FD">
            <w:pPr>
              <w:jc w:val="both"/>
              <w:rPr>
                <w:rFonts w:eastAsia="Calibri"/>
                <w:sz w:val="28"/>
                <w:szCs w:val="28"/>
                <w:lang w:eastAsia="en-US"/>
              </w:rPr>
            </w:pPr>
            <w:r w:rsidRPr="00AC785D">
              <w:rPr>
                <w:rFonts w:eastAsia="Calibri"/>
                <w:sz w:val="28"/>
                <w:szCs w:val="28"/>
                <w:lang w:eastAsia="en-US"/>
              </w:rPr>
              <w:t xml:space="preserve">Администрация </w:t>
            </w:r>
            <w:r w:rsidR="00160B0C"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(далее - Администрация).</w:t>
            </w:r>
          </w:p>
          <w:p w14:paraId="5631A46E" w14:textId="77777777" w:rsidR="00860DAA" w:rsidRPr="00AC785D" w:rsidRDefault="00860DAA" w:rsidP="00DC56FD">
            <w:pPr>
              <w:jc w:val="both"/>
              <w:rPr>
                <w:rFonts w:eastAsia="Calibri"/>
                <w:sz w:val="28"/>
                <w:szCs w:val="28"/>
                <w:lang w:eastAsia="en-US"/>
              </w:rPr>
            </w:pPr>
          </w:p>
        </w:tc>
      </w:tr>
      <w:tr w:rsidR="00860DAA" w:rsidRPr="00AC785D" w14:paraId="795F4759" w14:textId="77777777" w:rsidTr="00DC56FD">
        <w:trPr>
          <w:trHeight w:val="1323"/>
        </w:trPr>
        <w:tc>
          <w:tcPr>
            <w:tcW w:w="2411" w:type="dxa"/>
          </w:tcPr>
          <w:p w14:paraId="01538E8F" w14:textId="77777777" w:rsidR="00860DAA" w:rsidRPr="00AC785D" w:rsidRDefault="00860DAA" w:rsidP="00DC56FD">
            <w:pPr>
              <w:rPr>
                <w:rFonts w:eastAsia="Calibri"/>
                <w:sz w:val="28"/>
                <w:szCs w:val="28"/>
                <w:lang w:eastAsia="en-US"/>
              </w:rPr>
            </w:pPr>
            <w:r w:rsidRPr="00AC785D">
              <w:rPr>
                <w:rFonts w:eastAsia="Calibri"/>
                <w:sz w:val="28"/>
                <w:szCs w:val="28"/>
                <w:lang w:eastAsia="en-US"/>
              </w:rPr>
              <w:t>Подпрограммы муниципальной программы</w:t>
            </w:r>
          </w:p>
        </w:tc>
        <w:tc>
          <w:tcPr>
            <w:tcW w:w="7512" w:type="dxa"/>
          </w:tcPr>
          <w:p w14:paraId="7D90B446" w14:textId="77777777" w:rsidR="00860DAA" w:rsidRPr="00AC785D" w:rsidRDefault="00860DAA" w:rsidP="00DC56FD">
            <w:pPr>
              <w:autoSpaceDE w:val="0"/>
              <w:autoSpaceDN w:val="0"/>
              <w:adjustRightInd w:val="0"/>
              <w:jc w:val="both"/>
              <w:rPr>
                <w:rFonts w:eastAsia="Calibri"/>
                <w:bCs/>
                <w:sz w:val="28"/>
                <w:szCs w:val="28"/>
                <w:lang w:eastAsia="en-US"/>
              </w:rPr>
            </w:pPr>
            <w:r w:rsidRPr="00AC785D">
              <w:rPr>
                <w:rFonts w:eastAsia="Calibri"/>
                <w:sz w:val="28"/>
                <w:szCs w:val="28"/>
                <w:lang w:eastAsia="en-US"/>
              </w:rPr>
              <w:t>Подпрограмма 1 «Повышение качества жизни отдельной категории граждан»</w:t>
            </w:r>
            <w:r w:rsidRPr="00AC785D">
              <w:rPr>
                <w:rFonts w:eastAsia="Calibri"/>
                <w:bCs/>
                <w:sz w:val="28"/>
                <w:szCs w:val="28"/>
                <w:lang w:eastAsia="en-US"/>
              </w:rPr>
              <w:t>;</w:t>
            </w:r>
          </w:p>
          <w:p w14:paraId="3360E7B4" w14:textId="77777777" w:rsidR="00860DAA" w:rsidRPr="00AC785D" w:rsidRDefault="00860DAA" w:rsidP="00DC56FD">
            <w:pPr>
              <w:autoSpaceDE w:val="0"/>
              <w:autoSpaceDN w:val="0"/>
              <w:adjustRightInd w:val="0"/>
              <w:jc w:val="both"/>
              <w:rPr>
                <w:sz w:val="28"/>
                <w:szCs w:val="28"/>
              </w:rPr>
            </w:pPr>
            <w:r w:rsidRPr="00AC785D">
              <w:rPr>
                <w:sz w:val="28"/>
                <w:szCs w:val="28"/>
              </w:rPr>
              <w:t>Подпрограмма 2 «</w:t>
            </w:r>
            <w:r w:rsidRPr="00AC785D">
              <w:rPr>
                <w:bCs/>
                <w:sz w:val="28"/>
                <w:szCs w:val="28"/>
              </w:rPr>
              <w:t xml:space="preserve">Поддержка субъектов малого и среднего предпринимательства и самозанятых граждан </w:t>
            </w:r>
            <w:r w:rsidR="008325F0" w:rsidRPr="00AC785D">
              <w:rPr>
                <w:bCs/>
                <w:sz w:val="28"/>
                <w:szCs w:val="28"/>
              </w:rPr>
              <w:t>Минусинского муниципального округа</w:t>
            </w:r>
            <w:r w:rsidRPr="00AC785D">
              <w:rPr>
                <w:sz w:val="28"/>
                <w:szCs w:val="28"/>
              </w:rPr>
              <w:t>»;</w:t>
            </w:r>
          </w:p>
          <w:p w14:paraId="27A5B697" w14:textId="77777777" w:rsidR="00860DAA" w:rsidRPr="00AC785D" w:rsidRDefault="00860DAA" w:rsidP="00DC56FD">
            <w:pPr>
              <w:autoSpaceDE w:val="0"/>
              <w:autoSpaceDN w:val="0"/>
              <w:adjustRightInd w:val="0"/>
              <w:jc w:val="both"/>
              <w:rPr>
                <w:rFonts w:eastAsia="Calibri"/>
                <w:bCs/>
                <w:sz w:val="28"/>
                <w:szCs w:val="28"/>
                <w:lang w:eastAsia="en-US"/>
              </w:rPr>
            </w:pPr>
            <w:r w:rsidRPr="00AC785D">
              <w:rPr>
                <w:rFonts w:eastAsia="Calibri"/>
                <w:bCs/>
                <w:sz w:val="28"/>
                <w:szCs w:val="28"/>
                <w:lang w:eastAsia="en-US"/>
              </w:rPr>
              <w:t>Подпрограмма 3 «Обеспечение защиты прав потребителей</w:t>
            </w:r>
            <w:r w:rsidR="008325F0" w:rsidRPr="00AC785D">
              <w:rPr>
                <w:rFonts w:eastAsia="Calibri"/>
                <w:bCs/>
                <w:sz w:val="28"/>
                <w:szCs w:val="28"/>
                <w:lang w:eastAsia="en-US"/>
              </w:rPr>
              <w:t xml:space="preserve"> Минусинского муниципального округа</w:t>
            </w:r>
            <w:r w:rsidRPr="00AC785D">
              <w:rPr>
                <w:rFonts w:eastAsia="Calibri"/>
                <w:bCs/>
                <w:sz w:val="28"/>
                <w:szCs w:val="28"/>
                <w:lang w:eastAsia="en-US"/>
              </w:rPr>
              <w:t>»</w:t>
            </w:r>
            <w:r w:rsidR="008325F0" w:rsidRPr="00AC785D">
              <w:rPr>
                <w:rFonts w:eastAsia="Calibri"/>
                <w:bCs/>
                <w:sz w:val="28"/>
                <w:szCs w:val="28"/>
                <w:lang w:eastAsia="en-US"/>
              </w:rPr>
              <w:t>;</w:t>
            </w:r>
          </w:p>
          <w:p w14:paraId="1B5A7C4D" w14:textId="32779770" w:rsidR="008325F0" w:rsidRPr="00AC785D" w:rsidRDefault="008325F0" w:rsidP="00DC56FD">
            <w:pPr>
              <w:autoSpaceDE w:val="0"/>
              <w:autoSpaceDN w:val="0"/>
              <w:adjustRightInd w:val="0"/>
              <w:jc w:val="both"/>
              <w:rPr>
                <w:rFonts w:eastAsia="Calibri"/>
                <w:bCs/>
                <w:sz w:val="28"/>
                <w:szCs w:val="28"/>
                <w:lang w:eastAsia="en-US"/>
              </w:rPr>
            </w:pPr>
            <w:bookmarkStart w:id="3" w:name="_Hlk211325017"/>
            <w:bookmarkStart w:id="4" w:name="_Hlk211261787"/>
            <w:r w:rsidRPr="00AC785D">
              <w:rPr>
                <w:rFonts w:eastAsia="Calibri"/>
                <w:bCs/>
                <w:sz w:val="28"/>
                <w:szCs w:val="28"/>
                <w:lang w:eastAsia="en-US"/>
              </w:rPr>
              <w:t>Подпрограмма</w:t>
            </w:r>
            <w:r w:rsidR="00F4254D" w:rsidRPr="00AC785D">
              <w:rPr>
                <w:rFonts w:eastAsia="Calibri"/>
                <w:bCs/>
                <w:sz w:val="28"/>
                <w:szCs w:val="28"/>
                <w:lang w:eastAsia="en-US"/>
              </w:rPr>
              <w:t xml:space="preserve"> </w:t>
            </w:r>
            <w:r w:rsidRPr="00AC785D">
              <w:rPr>
                <w:rFonts w:eastAsia="Calibri"/>
                <w:bCs/>
                <w:sz w:val="28"/>
                <w:szCs w:val="28"/>
                <w:lang w:eastAsia="en-US"/>
              </w:rPr>
              <w:t>4 «Обеспечение жильем молодых семей»</w:t>
            </w:r>
            <w:bookmarkEnd w:id="3"/>
            <w:r w:rsidRPr="00AC785D">
              <w:rPr>
                <w:rFonts w:eastAsia="Calibri"/>
                <w:bCs/>
                <w:sz w:val="28"/>
                <w:szCs w:val="28"/>
                <w:lang w:eastAsia="en-US"/>
              </w:rPr>
              <w:t>.</w:t>
            </w:r>
            <w:bookmarkEnd w:id="4"/>
          </w:p>
        </w:tc>
      </w:tr>
      <w:tr w:rsidR="00860DAA" w:rsidRPr="00AC785D" w14:paraId="37E17CE9" w14:textId="77777777" w:rsidTr="00DC56FD">
        <w:trPr>
          <w:trHeight w:val="345"/>
        </w:trPr>
        <w:tc>
          <w:tcPr>
            <w:tcW w:w="2411" w:type="dxa"/>
          </w:tcPr>
          <w:p w14:paraId="57411612"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 xml:space="preserve">Цели муниципальной программы </w:t>
            </w:r>
          </w:p>
        </w:tc>
        <w:tc>
          <w:tcPr>
            <w:tcW w:w="7512" w:type="dxa"/>
          </w:tcPr>
          <w:p w14:paraId="76F88A60"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 xml:space="preserve">Улучшение социально-экономического положения населения </w:t>
            </w:r>
            <w:r w:rsidR="00BB2198" w:rsidRPr="00AC785D">
              <w:rPr>
                <w:rFonts w:eastAsia="Calibri"/>
                <w:bCs/>
                <w:sz w:val="28"/>
                <w:szCs w:val="28"/>
                <w:lang w:eastAsia="en-US"/>
              </w:rPr>
              <w:t>Минусинского муниципального округа</w:t>
            </w:r>
            <w:r w:rsidRPr="00AC785D">
              <w:rPr>
                <w:rFonts w:eastAsia="Calibri"/>
                <w:sz w:val="28"/>
                <w:szCs w:val="28"/>
                <w:lang w:eastAsia="en-US"/>
              </w:rPr>
              <w:t>.</w:t>
            </w:r>
          </w:p>
        </w:tc>
      </w:tr>
      <w:tr w:rsidR="00860DAA" w:rsidRPr="00AC785D" w14:paraId="3E909FAE" w14:textId="77777777" w:rsidTr="00DC56FD">
        <w:trPr>
          <w:trHeight w:val="840"/>
        </w:trPr>
        <w:tc>
          <w:tcPr>
            <w:tcW w:w="2411" w:type="dxa"/>
          </w:tcPr>
          <w:p w14:paraId="6081D02F"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Задачи муниципальной программы</w:t>
            </w:r>
          </w:p>
        </w:tc>
        <w:tc>
          <w:tcPr>
            <w:tcW w:w="7512" w:type="dxa"/>
          </w:tcPr>
          <w:p w14:paraId="6F1C773C" w14:textId="77777777" w:rsidR="00860DAA" w:rsidRPr="00AC785D" w:rsidRDefault="00860DAA" w:rsidP="00DC56FD">
            <w:pPr>
              <w:contextualSpacing/>
              <w:jc w:val="both"/>
              <w:rPr>
                <w:rFonts w:eastAsia="Calibri"/>
                <w:sz w:val="28"/>
                <w:szCs w:val="28"/>
                <w:lang w:eastAsia="en-US"/>
              </w:rPr>
            </w:pPr>
            <w:r w:rsidRPr="00AC785D">
              <w:rPr>
                <w:rFonts w:eastAsia="Calibri"/>
                <w:sz w:val="28"/>
                <w:szCs w:val="28"/>
                <w:lang w:eastAsia="en-US"/>
              </w:rPr>
              <w:t xml:space="preserve">1. Своевременное и адресное предоставление пенсии за выслугу лет лицам, замещавшим должности муниципальной службы в </w:t>
            </w:r>
            <w:r w:rsidR="00370FC6" w:rsidRPr="00AC785D">
              <w:rPr>
                <w:rFonts w:eastAsia="Calibri"/>
                <w:bCs/>
                <w:sz w:val="28"/>
                <w:szCs w:val="28"/>
                <w:lang w:eastAsia="en-US"/>
              </w:rPr>
              <w:t>Минусинском муниципальном округе</w:t>
            </w:r>
            <w:r w:rsidRPr="00AC785D">
              <w:rPr>
                <w:rFonts w:eastAsia="Calibri"/>
                <w:sz w:val="28"/>
                <w:szCs w:val="28"/>
                <w:lang w:eastAsia="en-US"/>
              </w:rPr>
              <w:t>;</w:t>
            </w:r>
          </w:p>
          <w:p w14:paraId="321722AC" w14:textId="77777777" w:rsidR="00860DAA" w:rsidRPr="00AC785D" w:rsidRDefault="00860DAA" w:rsidP="00DC56FD">
            <w:pPr>
              <w:contextualSpacing/>
              <w:jc w:val="both"/>
              <w:rPr>
                <w:rFonts w:eastAsia="Calibri"/>
                <w:sz w:val="28"/>
                <w:szCs w:val="28"/>
                <w:lang w:eastAsia="en-US"/>
              </w:rPr>
            </w:pPr>
            <w:r w:rsidRPr="00AC785D">
              <w:rPr>
                <w:rFonts w:eastAsia="Calibri"/>
                <w:sz w:val="28"/>
                <w:szCs w:val="28"/>
                <w:lang w:eastAsia="en-US"/>
              </w:rPr>
              <w:t xml:space="preserve">2. Оказание информационной и консультационной, финансовой и имущественной поддержки субъектам малого и среднего предпринимательства и самозанятым гражданам на территории </w:t>
            </w:r>
            <w:bookmarkStart w:id="5" w:name="_Hlk211261678"/>
            <w:r w:rsidR="00162256" w:rsidRPr="00AC785D">
              <w:rPr>
                <w:rFonts w:eastAsia="Calibri"/>
                <w:bCs/>
                <w:sz w:val="28"/>
                <w:szCs w:val="28"/>
                <w:lang w:eastAsia="en-US"/>
              </w:rPr>
              <w:t>Минусинского муниципального округа</w:t>
            </w:r>
            <w:bookmarkEnd w:id="5"/>
            <w:r w:rsidRPr="00AC785D">
              <w:rPr>
                <w:rFonts w:eastAsia="Calibri"/>
                <w:sz w:val="28"/>
                <w:szCs w:val="28"/>
                <w:lang w:eastAsia="en-US"/>
              </w:rPr>
              <w:t>;</w:t>
            </w:r>
          </w:p>
          <w:p w14:paraId="3C99ED49" w14:textId="77777777" w:rsidR="00860DAA" w:rsidRPr="00AC785D" w:rsidRDefault="00860DAA" w:rsidP="00DC56FD">
            <w:pPr>
              <w:contextualSpacing/>
              <w:jc w:val="both"/>
              <w:rPr>
                <w:rFonts w:eastAsia="Calibri"/>
                <w:sz w:val="28"/>
                <w:szCs w:val="28"/>
                <w:lang w:eastAsia="en-US"/>
              </w:rPr>
            </w:pPr>
            <w:r w:rsidRPr="00AC785D">
              <w:rPr>
                <w:rFonts w:eastAsia="Calibri"/>
                <w:sz w:val="28"/>
                <w:szCs w:val="28"/>
                <w:lang w:eastAsia="en-US"/>
              </w:rPr>
              <w:t>3.</w:t>
            </w:r>
            <w:r w:rsidRPr="00AC785D">
              <w:t xml:space="preserve"> </w:t>
            </w:r>
            <w:r w:rsidRPr="00AC785D">
              <w:rPr>
                <w:rFonts w:eastAsia="Calibri"/>
                <w:sz w:val="28"/>
                <w:szCs w:val="28"/>
                <w:lang w:eastAsia="en-US"/>
              </w:rPr>
              <w:t>Формирование эффективной и доступной системы обеспечения защиты прав потребителей;</w:t>
            </w:r>
          </w:p>
          <w:p w14:paraId="7830EA53" w14:textId="77777777" w:rsidR="00860DAA" w:rsidRPr="00AC785D" w:rsidRDefault="00860DAA" w:rsidP="00DC56FD">
            <w:pPr>
              <w:contextualSpacing/>
              <w:jc w:val="both"/>
              <w:rPr>
                <w:rFonts w:eastAsia="Calibri"/>
                <w:sz w:val="28"/>
                <w:szCs w:val="28"/>
                <w:lang w:eastAsia="en-US"/>
              </w:rPr>
            </w:pPr>
            <w:r w:rsidRPr="00AC785D">
              <w:rPr>
                <w:rFonts w:eastAsia="Calibri"/>
                <w:sz w:val="28"/>
                <w:szCs w:val="28"/>
                <w:lang w:eastAsia="en-US"/>
              </w:rPr>
              <w:t>Содействие повышению правовой грамотности и информированности населения в вопросах защиты прав потребителей;</w:t>
            </w:r>
          </w:p>
          <w:p w14:paraId="079A6612" w14:textId="77777777" w:rsidR="00860DAA" w:rsidRPr="00AC785D" w:rsidRDefault="00860DAA" w:rsidP="00DC56FD">
            <w:pPr>
              <w:contextualSpacing/>
              <w:jc w:val="both"/>
              <w:rPr>
                <w:rFonts w:eastAsia="Calibri"/>
                <w:sz w:val="28"/>
                <w:szCs w:val="28"/>
                <w:lang w:eastAsia="en-US"/>
              </w:rPr>
            </w:pPr>
            <w:r w:rsidRPr="00AC785D">
              <w:rPr>
                <w:rFonts w:eastAsia="Calibri"/>
                <w:sz w:val="28"/>
                <w:szCs w:val="28"/>
                <w:lang w:eastAsia="en-US"/>
              </w:rPr>
              <w:t xml:space="preserve">Реализация комплекса мер по предотвращению поступления на потребительский рынок товаров и услуг ненадлежащего качества, опасных для жизни, здоровья и окружающей </w:t>
            </w:r>
            <w:r w:rsidRPr="00AC785D">
              <w:rPr>
                <w:rFonts w:eastAsia="Calibri"/>
                <w:sz w:val="28"/>
                <w:szCs w:val="28"/>
                <w:lang w:eastAsia="en-US"/>
              </w:rPr>
              <w:lastRenderedPageBreak/>
              <w:t>среды, фальсифицированных товаров, оказания некачественных услуг населению;</w:t>
            </w:r>
          </w:p>
          <w:p w14:paraId="494A7404" w14:textId="77777777" w:rsidR="00860DAA" w:rsidRPr="00AC785D" w:rsidRDefault="00860DAA" w:rsidP="00DC56FD">
            <w:pPr>
              <w:contextualSpacing/>
              <w:jc w:val="both"/>
              <w:rPr>
                <w:rFonts w:eastAsia="Calibri"/>
                <w:sz w:val="28"/>
                <w:szCs w:val="28"/>
                <w:lang w:eastAsia="en-US"/>
              </w:rPr>
            </w:pPr>
            <w:r w:rsidRPr="00AC785D">
              <w:rPr>
                <w:rFonts w:eastAsia="Calibri"/>
                <w:sz w:val="28"/>
                <w:szCs w:val="28"/>
                <w:lang w:eastAsia="en-US"/>
              </w:rPr>
              <w:t>Обеспечение защиты населения от недоброкачественных товаров, работ, услуг</w:t>
            </w:r>
            <w:r w:rsidR="00EA47B8" w:rsidRPr="00AC785D">
              <w:rPr>
                <w:rFonts w:eastAsia="Calibri"/>
                <w:sz w:val="28"/>
                <w:szCs w:val="28"/>
                <w:lang w:eastAsia="en-US"/>
              </w:rPr>
              <w:t>;</w:t>
            </w:r>
          </w:p>
          <w:p w14:paraId="48518F20" w14:textId="77777777" w:rsidR="00EA47B8" w:rsidRDefault="00EA47B8" w:rsidP="00DC56FD">
            <w:pPr>
              <w:contextualSpacing/>
              <w:jc w:val="both"/>
              <w:rPr>
                <w:rFonts w:eastAsia="Calibri"/>
                <w:sz w:val="28"/>
                <w:szCs w:val="28"/>
                <w:lang w:eastAsia="en-US"/>
              </w:rPr>
            </w:pPr>
            <w:r w:rsidRPr="00AC785D">
              <w:rPr>
                <w:rFonts w:eastAsia="Calibri"/>
                <w:sz w:val="28"/>
                <w:szCs w:val="28"/>
                <w:lang w:eastAsia="en-US"/>
              </w:rPr>
              <w:t>4. Муниципальная поддержка в решении жилищной проблемы молодых семей, признанных в установленном порядке нуждающимися в улучшении жилищных условий</w:t>
            </w:r>
            <w:r w:rsidR="008B63D9">
              <w:rPr>
                <w:rFonts w:eastAsia="Calibri"/>
                <w:sz w:val="28"/>
                <w:szCs w:val="28"/>
                <w:lang w:eastAsia="en-US"/>
              </w:rPr>
              <w:t>;</w:t>
            </w:r>
          </w:p>
          <w:p w14:paraId="7BEC9803" w14:textId="77777777" w:rsidR="008B63D9" w:rsidRPr="00AC785D" w:rsidRDefault="008B63D9" w:rsidP="00DC56FD">
            <w:pPr>
              <w:contextualSpacing/>
              <w:jc w:val="both"/>
              <w:rPr>
                <w:rFonts w:eastAsia="Calibri"/>
                <w:sz w:val="28"/>
                <w:szCs w:val="28"/>
                <w:lang w:eastAsia="en-US"/>
              </w:rPr>
            </w:pPr>
            <w:r w:rsidRPr="00306EE4">
              <w:rPr>
                <w:rFonts w:eastAsia="Calibri"/>
                <w:sz w:val="28"/>
                <w:szCs w:val="28"/>
                <w:lang w:eastAsia="en-US"/>
              </w:rPr>
              <w:t xml:space="preserve">5. </w:t>
            </w:r>
            <w:bookmarkStart w:id="6" w:name="_Hlk213673690"/>
            <w:r w:rsidR="00E727F1" w:rsidRPr="00306EE4">
              <w:rPr>
                <w:rFonts w:eastAsia="Calibri"/>
                <w:sz w:val="28"/>
                <w:szCs w:val="28"/>
                <w:lang w:eastAsia="en-US"/>
              </w:rPr>
              <w:t>Ф</w:t>
            </w:r>
            <w:r w:rsidR="00097AC1" w:rsidRPr="00306EE4">
              <w:rPr>
                <w:rFonts w:eastAsia="Calibri"/>
                <w:sz w:val="28"/>
                <w:szCs w:val="28"/>
                <w:lang w:eastAsia="en-US"/>
              </w:rPr>
              <w:t xml:space="preserve">ормирование благоприятных условий жизни населения </w:t>
            </w:r>
            <w:r w:rsidR="003A3CA6" w:rsidRPr="00306EE4">
              <w:rPr>
                <w:rFonts w:eastAsia="Calibri"/>
                <w:sz w:val="28"/>
                <w:szCs w:val="28"/>
                <w:lang w:eastAsia="en-US"/>
              </w:rPr>
              <w:t xml:space="preserve">Минусинского </w:t>
            </w:r>
            <w:r w:rsidR="00097AC1" w:rsidRPr="00306EE4">
              <w:rPr>
                <w:rFonts w:eastAsia="Calibri"/>
                <w:sz w:val="28"/>
                <w:szCs w:val="28"/>
                <w:lang w:eastAsia="en-US"/>
              </w:rPr>
              <w:t xml:space="preserve">муниципального </w:t>
            </w:r>
            <w:r w:rsidR="003A3CA6">
              <w:rPr>
                <w:rFonts w:eastAsia="Calibri"/>
                <w:sz w:val="28"/>
                <w:szCs w:val="28"/>
                <w:lang w:eastAsia="en-US"/>
              </w:rPr>
              <w:t>округа.</w:t>
            </w:r>
            <w:bookmarkEnd w:id="6"/>
          </w:p>
        </w:tc>
      </w:tr>
      <w:tr w:rsidR="00860DAA" w:rsidRPr="00AC785D" w14:paraId="486F9CA3" w14:textId="77777777" w:rsidTr="00DC56FD">
        <w:trPr>
          <w:trHeight w:val="979"/>
        </w:trPr>
        <w:tc>
          <w:tcPr>
            <w:tcW w:w="2411" w:type="dxa"/>
          </w:tcPr>
          <w:p w14:paraId="4D4AA1F7" w14:textId="77777777" w:rsidR="00860DAA" w:rsidRPr="00AC785D" w:rsidRDefault="00860DAA" w:rsidP="00DC56FD">
            <w:pPr>
              <w:rPr>
                <w:rFonts w:eastAsia="Calibri"/>
                <w:sz w:val="28"/>
                <w:szCs w:val="28"/>
                <w:lang w:eastAsia="en-US"/>
              </w:rPr>
            </w:pPr>
            <w:r w:rsidRPr="00AC785D">
              <w:rPr>
                <w:rFonts w:eastAsia="Calibri"/>
                <w:sz w:val="28"/>
                <w:szCs w:val="28"/>
                <w:lang w:eastAsia="en-US"/>
              </w:rPr>
              <w:lastRenderedPageBreak/>
              <w:t>Сроки реализации муниципальной программы</w:t>
            </w:r>
          </w:p>
        </w:tc>
        <w:tc>
          <w:tcPr>
            <w:tcW w:w="7512" w:type="dxa"/>
          </w:tcPr>
          <w:p w14:paraId="43344CB5" w14:textId="77777777" w:rsidR="00860DAA" w:rsidRPr="00AC785D" w:rsidRDefault="00860DAA" w:rsidP="00DC56FD">
            <w:pPr>
              <w:autoSpaceDE w:val="0"/>
              <w:autoSpaceDN w:val="0"/>
              <w:adjustRightInd w:val="0"/>
              <w:rPr>
                <w:rFonts w:eastAsia="Calibri"/>
                <w:sz w:val="28"/>
                <w:szCs w:val="28"/>
                <w:lang w:eastAsia="en-US"/>
              </w:rPr>
            </w:pPr>
            <w:r w:rsidRPr="00AC785D">
              <w:rPr>
                <w:rFonts w:eastAsia="Calibri"/>
                <w:sz w:val="28"/>
                <w:szCs w:val="28"/>
                <w:lang w:eastAsia="en-US"/>
              </w:rPr>
              <w:t>Программа реализуется с 20</w:t>
            </w:r>
            <w:r w:rsidR="00655CAC" w:rsidRPr="00AC785D">
              <w:rPr>
                <w:rFonts w:eastAsia="Calibri"/>
                <w:sz w:val="28"/>
                <w:szCs w:val="28"/>
                <w:lang w:eastAsia="en-US"/>
              </w:rPr>
              <w:t>26</w:t>
            </w:r>
            <w:r w:rsidRPr="00AC785D">
              <w:rPr>
                <w:rFonts w:eastAsia="Calibri"/>
                <w:sz w:val="28"/>
                <w:szCs w:val="28"/>
                <w:lang w:eastAsia="en-US"/>
              </w:rPr>
              <w:t xml:space="preserve"> по 202</w:t>
            </w:r>
            <w:r w:rsidR="00655CAC" w:rsidRPr="00AC785D">
              <w:rPr>
                <w:rFonts w:eastAsia="Calibri"/>
                <w:sz w:val="28"/>
                <w:szCs w:val="28"/>
                <w:lang w:eastAsia="en-US"/>
              </w:rPr>
              <w:t>8</w:t>
            </w:r>
            <w:r w:rsidRPr="00AC785D">
              <w:rPr>
                <w:rFonts w:eastAsia="Calibri"/>
                <w:sz w:val="28"/>
                <w:szCs w:val="28"/>
                <w:lang w:eastAsia="en-US"/>
              </w:rPr>
              <w:t xml:space="preserve"> годы</w:t>
            </w:r>
            <w:r w:rsidR="004B4308" w:rsidRPr="00AC785D">
              <w:rPr>
                <w:rFonts w:eastAsia="Calibri"/>
                <w:sz w:val="28"/>
                <w:szCs w:val="28"/>
                <w:lang w:eastAsia="en-US"/>
              </w:rPr>
              <w:t>.</w:t>
            </w:r>
          </w:p>
        </w:tc>
      </w:tr>
      <w:tr w:rsidR="00860DAA" w:rsidRPr="00AC785D" w14:paraId="0F875AB5" w14:textId="77777777" w:rsidTr="00DC56FD">
        <w:trPr>
          <w:trHeight w:val="841"/>
        </w:trPr>
        <w:tc>
          <w:tcPr>
            <w:tcW w:w="2411" w:type="dxa"/>
          </w:tcPr>
          <w:p w14:paraId="7CD8EDBB" w14:textId="77777777" w:rsidR="00860DAA" w:rsidRPr="00AC785D" w:rsidRDefault="00860DAA" w:rsidP="00DC56FD">
            <w:pPr>
              <w:rPr>
                <w:rFonts w:eastAsia="Calibri"/>
                <w:sz w:val="28"/>
                <w:szCs w:val="28"/>
                <w:lang w:eastAsia="en-US"/>
              </w:rPr>
            </w:pPr>
            <w:r w:rsidRPr="00AC785D">
              <w:rPr>
                <w:rFonts w:eastAsia="Calibri"/>
                <w:sz w:val="28"/>
                <w:szCs w:val="28"/>
                <w:lang w:eastAsia="en-US"/>
              </w:rPr>
              <w:t>Целевые индикаторы и показатели результативности муниципальной программы</w:t>
            </w:r>
          </w:p>
        </w:tc>
        <w:tc>
          <w:tcPr>
            <w:tcW w:w="7512" w:type="dxa"/>
          </w:tcPr>
          <w:p w14:paraId="29251AF1" w14:textId="77777777" w:rsidR="00860DAA" w:rsidRPr="00AC785D" w:rsidRDefault="00860DAA" w:rsidP="00DC56FD">
            <w:pPr>
              <w:autoSpaceDE w:val="0"/>
              <w:autoSpaceDN w:val="0"/>
              <w:adjustRightInd w:val="0"/>
              <w:jc w:val="both"/>
              <w:rPr>
                <w:sz w:val="28"/>
                <w:szCs w:val="28"/>
              </w:rPr>
            </w:pPr>
            <w:r w:rsidRPr="00AC785D">
              <w:rPr>
                <w:sz w:val="28"/>
                <w:szCs w:val="28"/>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представлены в приложении № 1 к Программе</w:t>
            </w:r>
            <w:r w:rsidR="004B4308" w:rsidRPr="00AC785D">
              <w:rPr>
                <w:sz w:val="28"/>
                <w:szCs w:val="28"/>
              </w:rPr>
              <w:t>.</w:t>
            </w:r>
          </w:p>
        </w:tc>
      </w:tr>
      <w:tr w:rsidR="00860DAA" w:rsidRPr="00AC785D" w14:paraId="36B58D4D" w14:textId="77777777" w:rsidTr="00DC56FD">
        <w:trPr>
          <w:trHeight w:val="428"/>
        </w:trPr>
        <w:tc>
          <w:tcPr>
            <w:tcW w:w="2411" w:type="dxa"/>
          </w:tcPr>
          <w:p w14:paraId="56AF8C59" w14:textId="77777777" w:rsidR="00860DAA" w:rsidRPr="00AC785D" w:rsidRDefault="00860DAA" w:rsidP="00DC56FD">
            <w:pPr>
              <w:ind w:right="144" w:firstLine="68"/>
              <w:jc w:val="both"/>
              <w:rPr>
                <w:sz w:val="28"/>
                <w:szCs w:val="28"/>
              </w:rPr>
            </w:pPr>
            <w:r w:rsidRPr="00AC785D">
              <w:rPr>
                <w:sz w:val="28"/>
                <w:szCs w:val="28"/>
              </w:rPr>
              <w:t>Объемы и источники финансирования муниципальной программы</w:t>
            </w:r>
          </w:p>
        </w:tc>
        <w:tc>
          <w:tcPr>
            <w:tcW w:w="7512" w:type="dxa"/>
          </w:tcPr>
          <w:p w14:paraId="27A80DD2" w14:textId="77777777" w:rsidR="00860DAA" w:rsidRPr="00AC785D" w:rsidRDefault="00860DAA" w:rsidP="00DC56FD">
            <w:pPr>
              <w:jc w:val="both"/>
              <w:rPr>
                <w:sz w:val="28"/>
                <w:szCs w:val="28"/>
              </w:rPr>
            </w:pPr>
            <w:r w:rsidRPr="00AC785D">
              <w:rPr>
                <w:sz w:val="28"/>
                <w:szCs w:val="28"/>
              </w:rPr>
              <w:t>Общий объем финансирования муниципальной программы в 202</w:t>
            </w:r>
            <w:r w:rsidR="000A449D" w:rsidRPr="00AC785D">
              <w:rPr>
                <w:sz w:val="28"/>
                <w:szCs w:val="28"/>
              </w:rPr>
              <w:t>6</w:t>
            </w:r>
            <w:r w:rsidRPr="00AC785D">
              <w:rPr>
                <w:sz w:val="28"/>
                <w:szCs w:val="28"/>
              </w:rPr>
              <w:t>-202</w:t>
            </w:r>
            <w:r w:rsidR="000A449D" w:rsidRPr="00AC785D">
              <w:rPr>
                <w:sz w:val="28"/>
                <w:szCs w:val="28"/>
              </w:rPr>
              <w:t>8</w:t>
            </w:r>
            <w:r w:rsidRPr="00AC785D">
              <w:rPr>
                <w:sz w:val="28"/>
                <w:szCs w:val="28"/>
              </w:rPr>
              <w:t xml:space="preserve"> годах за счет всех источников составляет </w:t>
            </w:r>
            <w:r w:rsidR="000E7C54">
              <w:rPr>
                <w:sz w:val="28"/>
                <w:szCs w:val="28"/>
              </w:rPr>
              <w:t>63 808,01</w:t>
            </w:r>
            <w:r w:rsidRPr="00AC785D">
              <w:rPr>
                <w:sz w:val="28"/>
                <w:szCs w:val="28"/>
              </w:rPr>
              <w:t xml:space="preserve"> тыс. рублей, в том числе:</w:t>
            </w:r>
          </w:p>
          <w:p w14:paraId="752702CF" w14:textId="77777777" w:rsidR="00860DAA" w:rsidRPr="00AC785D" w:rsidRDefault="00860DAA" w:rsidP="00DC56FD">
            <w:pPr>
              <w:ind w:firstLine="34"/>
              <w:jc w:val="both"/>
              <w:rPr>
                <w:sz w:val="28"/>
                <w:szCs w:val="28"/>
              </w:rPr>
            </w:pPr>
            <w:r w:rsidRPr="00AC785D">
              <w:rPr>
                <w:sz w:val="28"/>
                <w:szCs w:val="28"/>
              </w:rPr>
              <w:t>202</w:t>
            </w:r>
            <w:r w:rsidR="000A449D" w:rsidRPr="00AC785D">
              <w:rPr>
                <w:sz w:val="28"/>
                <w:szCs w:val="28"/>
              </w:rPr>
              <w:t>6</w:t>
            </w:r>
            <w:r w:rsidRPr="00AC785D">
              <w:rPr>
                <w:sz w:val="28"/>
                <w:szCs w:val="28"/>
              </w:rPr>
              <w:t xml:space="preserve"> год – </w:t>
            </w:r>
            <w:r w:rsidR="000E7C54">
              <w:rPr>
                <w:sz w:val="28"/>
                <w:szCs w:val="28"/>
              </w:rPr>
              <w:t>25 723,01</w:t>
            </w:r>
            <w:r w:rsidRPr="00AC785D">
              <w:rPr>
                <w:sz w:val="28"/>
                <w:szCs w:val="28"/>
              </w:rPr>
              <w:t xml:space="preserve"> тыс. рублей в том числе:</w:t>
            </w:r>
          </w:p>
          <w:p w14:paraId="74A3B103" w14:textId="77777777" w:rsidR="00860DAA" w:rsidRPr="00AC785D" w:rsidRDefault="00860DAA" w:rsidP="00DC56FD">
            <w:pPr>
              <w:ind w:firstLine="34"/>
              <w:jc w:val="both"/>
              <w:rPr>
                <w:sz w:val="28"/>
                <w:szCs w:val="28"/>
              </w:rPr>
            </w:pPr>
            <w:r w:rsidRPr="00AC785D">
              <w:rPr>
                <w:sz w:val="28"/>
                <w:szCs w:val="28"/>
              </w:rPr>
              <w:t xml:space="preserve">- бюджет </w:t>
            </w:r>
            <w:r w:rsidR="009E275C" w:rsidRPr="00AC785D">
              <w:rPr>
                <w:sz w:val="28"/>
                <w:szCs w:val="28"/>
              </w:rPr>
              <w:t>округа</w:t>
            </w:r>
            <w:r w:rsidRPr="00AC785D">
              <w:rPr>
                <w:sz w:val="28"/>
                <w:szCs w:val="28"/>
              </w:rPr>
              <w:t xml:space="preserve"> – </w:t>
            </w:r>
            <w:r w:rsidR="000E7C54">
              <w:rPr>
                <w:sz w:val="28"/>
                <w:szCs w:val="28"/>
              </w:rPr>
              <w:t>25 723,01</w:t>
            </w:r>
            <w:r w:rsidRPr="00AC785D">
              <w:rPr>
                <w:sz w:val="28"/>
                <w:szCs w:val="28"/>
              </w:rPr>
              <w:t xml:space="preserve"> тыс. рублей,</w:t>
            </w:r>
          </w:p>
          <w:p w14:paraId="46CABCFF" w14:textId="77777777" w:rsidR="00860DAA" w:rsidRPr="00AC785D" w:rsidRDefault="00860DAA" w:rsidP="00DC56FD">
            <w:pPr>
              <w:ind w:firstLine="34"/>
              <w:jc w:val="both"/>
              <w:rPr>
                <w:sz w:val="28"/>
                <w:szCs w:val="28"/>
              </w:rPr>
            </w:pPr>
            <w:r w:rsidRPr="00AC785D">
              <w:rPr>
                <w:sz w:val="28"/>
                <w:szCs w:val="28"/>
              </w:rPr>
              <w:t xml:space="preserve">- краевой бюджет – </w:t>
            </w:r>
            <w:r w:rsidR="00FB1505" w:rsidRPr="00AC785D">
              <w:rPr>
                <w:sz w:val="28"/>
                <w:szCs w:val="28"/>
              </w:rPr>
              <w:t>0,00</w:t>
            </w:r>
            <w:r w:rsidRPr="00AC785D">
              <w:rPr>
                <w:sz w:val="28"/>
                <w:szCs w:val="28"/>
              </w:rPr>
              <w:t xml:space="preserve"> тыс. рублей,</w:t>
            </w:r>
          </w:p>
          <w:p w14:paraId="6AC154AE" w14:textId="77777777" w:rsidR="00860DAA" w:rsidRPr="00AC785D" w:rsidRDefault="00860DAA" w:rsidP="00DC56FD">
            <w:pPr>
              <w:ind w:firstLine="34"/>
              <w:jc w:val="both"/>
              <w:rPr>
                <w:sz w:val="28"/>
                <w:szCs w:val="28"/>
              </w:rPr>
            </w:pPr>
            <w:r w:rsidRPr="00AC785D">
              <w:rPr>
                <w:sz w:val="28"/>
                <w:szCs w:val="28"/>
              </w:rPr>
              <w:t>- федеральный бюджет – 0,00 тыс. рублей;</w:t>
            </w:r>
          </w:p>
          <w:p w14:paraId="15DA9372" w14:textId="77777777" w:rsidR="00860DAA" w:rsidRPr="00AC785D" w:rsidRDefault="00860DAA" w:rsidP="00DC56FD">
            <w:pPr>
              <w:ind w:firstLine="34"/>
              <w:jc w:val="both"/>
              <w:rPr>
                <w:sz w:val="28"/>
                <w:szCs w:val="28"/>
              </w:rPr>
            </w:pPr>
            <w:r w:rsidRPr="00AC785D">
              <w:rPr>
                <w:sz w:val="28"/>
                <w:szCs w:val="28"/>
              </w:rPr>
              <w:t xml:space="preserve">- подпрограмма 1 – </w:t>
            </w:r>
            <w:r w:rsidR="000E7C54">
              <w:rPr>
                <w:sz w:val="28"/>
                <w:szCs w:val="28"/>
              </w:rPr>
              <w:t>22 086,31</w:t>
            </w:r>
            <w:r w:rsidRPr="00AC785D">
              <w:rPr>
                <w:sz w:val="28"/>
                <w:szCs w:val="28"/>
              </w:rPr>
              <w:t xml:space="preserve"> тыс. рублей</w:t>
            </w:r>
            <w:r w:rsidR="000A449D" w:rsidRPr="00AC785D">
              <w:rPr>
                <w:sz w:val="28"/>
                <w:szCs w:val="28"/>
              </w:rPr>
              <w:t>,</w:t>
            </w:r>
          </w:p>
          <w:p w14:paraId="7D573608" w14:textId="77777777" w:rsidR="00860DAA" w:rsidRPr="00AC785D" w:rsidRDefault="00860DAA" w:rsidP="00DC56FD">
            <w:pPr>
              <w:ind w:firstLine="34"/>
              <w:jc w:val="both"/>
              <w:rPr>
                <w:sz w:val="28"/>
                <w:szCs w:val="28"/>
              </w:rPr>
            </w:pPr>
            <w:r w:rsidRPr="00AC785D">
              <w:rPr>
                <w:sz w:val="28"/>
                <w:szCs w:val="28"/>
              </w:rPr>
              <w:t xml:space="preserve">- подпрограмма 2 – </w:t>
            </w:r>
            <w:r w:rsidR="000E7C54">
              <w:rPr>
                <w:sz w:val="28"/>
                <w:szCs w:val="28"/>
              </w:rPr>
              <w:t>2 052,42</w:t>
            </w:r>
            <w:r w:rsidRPr="00AC785D">
              <w:rPr>
                <w:sz w:val="28"/>
                <w:szCs w:val="28"/>
              </w:rPr>
              <w:t xml:space="preserve"> тыс. рублей</w:t>
            </w:r>
            <w:r w:rsidR="000A449D" w:rsidRPr="00AC785D">
              <w:rPr>
                <w:sz w:val="28"/>
                <w:szCs w:val="28"/>
              </w:rPr>
              <w:t>,</w:t>
            </w:r>
            <w:r w:rsidRPr="00AC785D">
              <w:rPr>
                <w:sz w:val="28"/>
                <w:szCs w:val="28"/>
              </w:rPr>
              <w:t xml:space="preserve"> </w:t>
            </w:r>
          </w:p>
          <w:p w14:paraId="15C0C4E6" w14:textId="766B4BE8" w:rsidR="000A449D" w:rsidRPr="00AC785D" w:rsidRDefault="000A449D" w:rsidP="00DC56FD">
            <w:pPr>
              <w:ind w:firstLine="34"/>
              <w:jc w:val="both"/>
              <w:rPr>
                <w:sz w:val="28"/>
                <w:szCs w:val="28"/>
              </w:rPr>
            </w:pPr>
            <w:r w:rsidRPr="00AC785D">
              <w:rPr>
                <w:sz w:val="28"/>
                <w:szCs w:val="28"/>
              </w:rPr>
              <w:t xml:space="preserve">- подпрограмма 4 – </w:t>
            </w:r>
            <w:r w:rsidR="00985F0C" w:rsidRPr="00AC785D">
              <w:rPr>
                <w:sz w:val="28"/>
                <w:szCs w:val="28"/>
              </w:rPr>
              <w:t>1 584,2</w:t>
            </w:r>
            <w:r w:rsidR="000868C6">
              <w:rPr>
                <w:sz w:val="28"/>
                <w:szCs w:val="28"/>
              </w:rPr>
              <w:t>7</w:t>
            </w:r>
            <w:r w:rsidR="00985F0C" w:rsidRPr="00AC785D">
              <w:rPr>
                <w:sz w:val="28"/>
                <w:szCs w:val="28"/>
              </w:rPr>
              <w:t xml:space="preserve"> </w:t>
            </w:r>
            <w:r w:rsidRPr="00AC785D">
              <w:rPr>
                <w:sz w:val="28"/>
                <w:szCs w:val="28"/>
              </w:rPr>
              <w:t>тыс. рублей.</w:t>
            </w:r>
          </w:p>
          <w:p w14:paraId="1F4E65ED" w14:textId="18CC73A3" w:rsidR="00860DAA" w:rsidRPr="00AC785D" w:rsidRDefault="00860DAA" w:rsidP="00DC56FD">
            <w:pPr>
              <w:ind w:firstLine="34"/>
              <w:jc w:val="both"/>
              <w:rPr>
                <w:sz w:val="28"/>
                <w:szCs w:val="28"/>
              </w:rPr>
            </w:pPr>
            <w:r w:rsidRPr="00AC785D">
              <w:rPr>
                <w:sz w:val="28"/>
                <w:szCs w:val="28"/>
              </w:rPr>
              <w:t>202</w:t>
            </w:r>
            <w:r w:rsidR="000A449D" w:rsidRPr="00AC785D">
              <w:rPr>
                <w:sz w:val="28"/>
                <w:szCs w:val="28"/>
              </w:rPr>
              <w:t>7</w:t>
            </w:r>
            <w:r w:rsidRPr="00AC785D">
              <w:rPr>
                <w:sz w:val="28"/>
                <w:szCs w:val="28"/>
              </w:rPr>
              <w:t xml:space="preserve"> год – </w:t>
            </w:r>
            <w:r w:rsidR="00DD2428">
              <w:rPr>
                <w:sz w:val="28"/>
                <w:szCs w:val="28"/>
              </w:rPr>
              <w:t>18 929,8</w:t>
            </w:r>
            <w:r w:rsidR="00045D99">
              <w:rPr>
                <w:sz w:val="28"/>
                <w:szCs w:val="28"/>
              </w:rPr>
              <w:t>8</w:t>
            </w:r>
            <w:r w:rsidRPr="00AC785D">
              <w:rPr>
                <w:sz w:val="28"/>
                <w:szCs w:val="28"/>
              </w:rPr>
              <w:t xml:space="preserve"> тыс. рублей в том числе:</w:t>
            </w:r>
          </w:p>
          <w:p w14:paraId="1DA8FBAF" w14:textId="325271A5" w:rsidR="00860DAA" w:rsidRPr="00AC785D" w:rsidRDefault="00860DAA" w:rsidP="00DC56FD">
            <w:pPr>
              <w:ind w:firstLine="34"/>
              <w:jc w:val="both"/>
              <w:rPr>
                <w:sz w:val="28"/>
                <w:szCs w:val="28"/>
              </w:rPr>
            </w:pPr>
            <w:r w:rsidRPr="00AC785D">
              <w:rPr>
                <w:sz w:val="28"/>
                <w:szCs w:val="28"/>
              </w:rPr>
              <w:t xml:space="preserve">- бюджет </w:t>
            </w:r>
            <w:r w:rsidR="009E275C" w:rsidRPr="00AC785D">
              <w:rPr>
                <w:sz w:val="28"/>
                <w:szCs w:val="28"/>
              </w:rPr>
              <w:t>округа</w:t>
            </w:r>
            <w:r w:rsidRPr="00AC785D">
              <w:rPr>
                <w:sz w:val="28"/>
                <w:szCs w:val="28"/>
              </w:rPr>
              <w:t xml:space="preserve"> – </w:t>
            </w:r>
            <w:r w:rsidR="00DD2428">
              <w:rPr>
                <w:sz w:val="28"/>
                <w:szCs w:val="28"/>
              </w:rPr>
              <w:t>18 929,8</w:t>
            </w:r>
            <w:r w:rsidR="00045D99">
              <w:rPr>
                <w:sz w:val="28"/>
                <w:szCs w:val="28"/>
              </w:rPr>
              <w:t>8</w:t>
            </w:r>
            <w:r w:rsidRPr="00AC785D">
              <w:rPr>
                <w:sz w:val="28"/>
                <w:szCs w:val="28"/>
              </w:rPr>
              <w:t xml:space="preserve"> тыс. рублей,</w:t>
            </w:r>
          </w:p>
          <w:p w14:paraId="76CC2018" w14:textId="77777777" w:rsidR="00860DAA" w:rsidRPr="00AC785D" w:rsidRDefault="00860DAA" w:rsidP="00DC56FD">
            <w:pPr>
              <w:ind w:firstLine="34"/>
              <w:jc w:val="both"/>
              <w:rPr>
                <w:sz w:val="28"/>
                <w:szCs w:val="28"/>
              </w:rPr>
            </w:pPr>
            <w:r w:rsidRPr="00AC785D">
              <w:rPr>
                <w:sz w:val="28"/>
                <w:szCs w:val="28"/>
              </w:rPr>
              <w:t>- краевой бюджет – 0,00 тыс. рублей,</w:t>
            </w:r>
          </w:p>
          <w:p w14:paraId="0FF8296A" w14:textId="77777777" w:rsidR="00860DAA" w:rsidRPr="00AC785D" w:rsidRDefault="00860DAA" w:rsidP="00DC56FD">
            <w:pPr>
              <w:ind w:firstLine="34"/>
              <w:jc w:val="both"/>
              <w:rPr>
                <w:sz w:val="28"/>
                <w:szCs w:val="28"/>
              </w:rPr>
            </w:pPr>
            <w:r w:rsidRPr="00AC785D">
              <w:rPr>
                <w:sz w:val="28"/>
                <w:szCs w:val="28"/>
              </w:rPr>
              <w:t>- федеральный бюджет – 0,00 тыс. рублей;</w:t>
            </w:r>
          </w:p>
          <w:p w14:paraId="3E59822D" w14:textId="77777777" w:rsidR="00860DAA" w:rsidRPr="00AC785D" w:rsidRDefault="00860DAA" w:rsidP="00DC56FD">
            <w:pPr>
              <w:ind w:firstLine="34"/>
              <w:jc w:val="both"/>
              <w:rPr>
                <w:sz w:val="28"/>
                <w:szCs w:val="28"/>
              </w:rPr>
            </w:pPr>
            <w:r w:rsidRPr="00AC785D">
              <w:rPr>
                <w:sz w:val="28"/>
                <w:szCs w:val="28"/>
              </w:rPr>
              <w:t xml:space="preserve">- подпрограмма 1 – </w:t>
            </w:r>
            <w:r w:rsidR="00DD2428">
              <w:rPr>
                <w:sz w:val="28"/>
                <w:szCs w:val="28"/>
              </w:rPr>
              <w:t>17 345,61</w:t>
            </w:r>
            <w:r w:rsidRPr="00AC785D">
              <w:rPr>
                <w:sz w:val="28"/>
                <w:szCs w:val="28"/>
              </w:rPr>
              <w:t xml:space="preserve"> тыс. рублей</w:t>
            </w:r>
            <w:r w:rsidR="000A449D" w:rsidRPr="00AC785D">
              <w:rPr>
                <w:sz w:val="28"/>
                <w:szCs w:val="28"/>
              </w:rPr>
              <w:t>,</w:t>
            </w:r>
          </w:p>
          <w:p w14:paraId="0AE3DACF" w14:textId="77777777" w:rsidR="000A449D" w:rsidRPr="00AC785D" w:rsidRDefault="00860DAA" w:rsidP="00DC56FD">
            <w:pPr>
              <w:ind w:firstLine="34"/>
              <w:jc w:val="both"/>
              <w:rPr>
                <w:sz w:val="28"/>
                <w:szCs w:val="28"/>
              </w:rPr>
            </w:pPr>
            <w:r w:rsidRPr="00AC785D">
              <w:rPr>
                <w:sz w:val="28"/>
                <w:szCs w:val="28"/>
              </w:rPr>
              <w:t xml:space="preserve">- подпрограмма 2 – </w:t>
            </w:r>
            <w:r w:rsidR="004D3784" w:rsidRPr="00AC785D">
              <w:rPr>
                <w:sz w:val="28"/>
                <w:szCs w:val="28"/>
              </w:rPr>
              <w:t>0,00</w:t>
            </w:r>
            <w:r w:rsidRPr="00AC785D">
              <w:rPr>
                <w:sz w:val="28"/>
                <w:szCs w:val="28"/>
              </w:rPr>
              <w:t xml:space="preserve"> тыс. рублей</w:t>
            </w:r>
            <w:r w:rsidR="000A449D" w:rsidRPr="00AC785D">
              <w:rPr>
                <w:sz w:val="28"/>
                <w:szCs w:val="28"/>
              </w:rPr>
              <w:t>,</w:t>
            </w:r>
          </w:p>
          <w:p w14:paraId="624DDE3C" w14:textId="34ECE34D" w:rsidR="00860DAA" w:rsidRPr="00AC785D" w:rsidRDefault="000A449D" w:rsidP="00DC56FD">
            <w:pPr>
              <w:ind w:firstLine="34"/>
              <w:jc w:val="both"/>
              <w:rPr>
                <w:sz w:val="28"/>
                <w:szCs w:val="28"/>
              </w:rPr>
            </w:pPr>
            <w:r w:rsidRPr="00AC785D">
              <w:rPr>
                <w:sz w:val="28"/>
                <w:szCs w:val="28"/>
              </w:rPr>
              <w:t>-</w:t>
            </w:r>
            <w:r w:rsidR="00860DAA" w:rsidRPr="00AC785D">
              <w:rPr>
                <w:sz w:val="28"/>
                <w:szCs w:val="28"/>
              </w:rPr>
              <w:t xml:space="preserve"> </w:t>
            </w:r>
            <w:r w:rsidRPr="00AC785D">
              <w:rPr>
                <w:sz w:val="28"/>
                <w:szCs w:val="28"/>
              </w:rPr>
              <w:t xml:space="preserve">подпрограмма 4 – </w:t>
            </w:r>
            <w:r w:rsidR="004D3784" w:rsidRPr="00AC785D">
              <w:rPr>
                <w:sz w:val="28"/>
                <w:szCs w:val="28"/>
              </w:rPr>
              <w:t>1 584,2</w:t>
            </w:r>
            <w:r w:rsidR="000868C6">
              <w:rPr>
                <w:sz w:val="28"/>
                <w:szCs w:val="28"/>
              </w:rPr>
              <w:t>7</w:t>
            </w:r>
            <w:r w:rsidR="004D3784" w:rsidRPr="00AC785D">
              <w:rPr>
                <w:sz w:val="28"/>
                <w:szCs w:val="28"/>
              </w:rPr>
              <w:t xml:space="preserve"> </w:t>
            </w:r>
            <w:r w:rsidRPr="00AC785D">
              <w:rPr>
                <w:sz w:val="28"/>
                <w:szCs w:val="28"/>
              </w:rPr>
              <w:t>тыс. рублей.</w:t>
            </w:r>
          </w:p>
          <w:p w14:paraId="605395FC" w14:textId="77777777" w:rsidR="00860DAA" w:rsidRPr="00AC785D" w:rsidRDefault="00860DAA" w:rsidP="00DC56FD">
            <w:pPr>
              <w:ind w:firstLine="34"/>
              <w:jc w:val="both"/>
              <w:rPr>
                <w:sz w:val="28"/>
                <w:szCs w:val="28"/>
              </w:rPr>
            </w:pPr>
            <w:r w:rsidRPr="00AC785D">
              <w:rPr>
                <w:sz w:val="28"/>
                <w:szCs w:val="28"/>
              </w:rPr>
              <w:t>202</w:t>
            </w:r>
            <w:r w:rsidR="000A449D" w:rsidRPr="00AC785D">
              <w:rPr>
                <w:sz w:val="28"/>
                <w:szCs w:val="28"/>
              </w:rPr>
              <w:t>8</w:t>
            </w:r>
            <w:r w:rsidRPr="00AC785D">
              <w:rPr>
                <w:sz w:val="28"/>
                <w:szCs w:val="28"/>
              </w:rPr>
              <w:t xml:space="preserve"> год – </w:t>
            </w:r>
            <w:r w:rsidR="00DD2428">
              <w:rPr>
                <w:sz w:val="28"/>
                <w:szCs w:val="28"/>
              </w:rPr>
              <w:t>19 155,12</w:t>
            </w:r>
            <w:r w:rsidRPr="00AC785D">
              <w:rPr>
                <w:sz w:val="28"/>
                <w:szCs w:val="28"/>
              </w:rPr>
              <w:t xml:space="preserve"> тыс. рублей в том числе:</w:t>
            </w:r>
          </w:p>
          <w:p w14:paraId="01ADDDDC" w14:textId="77777777" w:rsidR="00860DAA" w:rsidRPr="00AC785D" w:rsidRDefault="00860DAA" w:rsidP="00DC56FD">
            <w:pPr>
              <w:ind w:firstLine="34"/>
              <w:jc w:val="both"/>
              <w:rPr>
                <w:sz w:val="28"/>
                <w:szCs w:val="28"/>
              </w:rPr>
            </w:pPr>
            <w:r w:rsidRPr="00AC785D">
              <w:rPr>
                <w:sz w:val="28"/>
                <w:szCs w:val="28"/>
              </w:rPr>
              <w:t xml:space="preserve">- бюджет </w:t>
            </w:r>
            <w:r w:rsidR="009E275C" w:rsidRPr="00AC785D">
              <w:rPr>
                <w:sz w:val="28"/>
                <w:szCs w:val="28"/>
              </w:rPr>
              <w:t>округа</w:t>
            </w:r>
            <w:r w:rsidRPr="00AC785D">
              <w:rPr>
                <w:sz w:val="28"/>
                <w:szCs w:val="28"/>
              </w:rPr>
              <w:t xml:space="preserve"> – </w:t>
            </w:r>
            <w:r w:rsidR="00DD2428">
              <w:rPr>
                <w:sz w:val="28"/>
                <w:szCs w:val="28"/>
              </w:rPr>
              <w:t>19 155,12</w:t>
            </w:r>
            <w:r w:rsidRPr="00AC785D">
              <w:rPr>
                <w:sz w:val="28"/>
                <w:szCs w:val="28"/>
              </w:rPr>
              <w:t xml:space="preserve"> тыс. рублей,</w:t>
            </w:r>
          </w:p>
          <w:p w14:paraId="0624F753" w14:textId="77777777" w:rsidR="00860DAA" w:rsidRPr="00AC785D" w:rsidRDefault="00860DAA" w:rsidP="00DC56FD">
            <w:pPr>
              <w:ind w:firstLine="34"/>
              <w:jc w:val="both"/>
              <w:rPr>
                <w:sz w:val="28"/>
                <w:szCs w:val="28"/>
              </w:rPr>
            </w:pPr>
            <w:r w:rsidRPr="00AC785D">
              <w:rPr>
                <w:sz w:val="28"/>
                <w:szCs w:val="28"/>
              </w:rPr>
              <w:t>- краевой бюджет – 0,00 тыс. рублей,</w:t>
            </w:r>
          </w:p>
          <w:p w14:paraId="5330D9AF" w14:textId="77777777" w:rsidR="00860DAA" w:rsidRPr="00AC785D" w:rsidRDefault="00860DAA" w:rsidP="00DC56FD">
            <w:pPr>
              <w:ind w:firstLine="34"/>
              <w:jc w:val="both"/>
              <w:rPr>
                <w:sz w:val="28"/>
                <w:szCs w:val="28"/>
              </w:rPr>
            </w:pPr>
            <w:r w:rsidRPr="00AC785D">
              <w:rPr>
                <w:sz w:val="28"/>
                <w:szCs w:val="28"/>
              </w:rPr>
              <w:t>- федеральный бюджет – 0,00 тыс. рублей;</w:t>
            </w:r>
          </w:p>
          <w:p w14:paraId="141BF7B1" w14:textId="77777777" w:rsidR="00860DAA" w:rsidRPr="00AC785D" w:rsidRDefault="00860DAA" w:rsidP="00DC56FD">
            <w:pPr>
              <w:ind w:firstLine="34"/>
              <w:jc w:val="both"/>
              <w:rPr>
                <w:sz w:val="28"/>
                <w:szCs w:val="28"/>
              </w:rPr>
            </w:pPr>
            <w:r w:rsidRPr="00AC785D">
              <w:rPr>
                <w:sz w:val="28"/>
                <w:szCs w:val="28"/>
              </w:rPr>
              <w:t xml:space="preserve">- подпрограмма 1 – </w:t>
            </w:r>
            <w:r w:rsidR="00DD2428">
              <w:rPr>
                <w:sz w:val="28"/>
                <w:szCs w:val="28"/>
              </w:rPr>
              <w:t>17 359,61</w:t>
            </w:r>
            <w:r w:rsidRPr="00AC785D">
              <w:rPr>
                <w:sz w:val="28"/>
                <w:szCs w:val="28"/>
              </w:rPr>
              <w:t xml:space="preserve"> тыс. рублей</w:t>
            </w:r>
            <w:r w:rsidR="000A449D" w:rsidRPr="00AC785D">
              <w:rPr>
                <w:sz w:val="28"/>
                <w:szCs w:val="28"/>
              </w:rPr>
              <w:t>,</w:t>
            </w:r>
          </w:p>
          <w:p w14:paraId="0FFA05CA" w14:textId="77777777" w:rsidR="000A449D" w:rsidRPr="00AC785D" w:rsidRDefault="00860DAA" w:rsidP="00DC56FD">
            <w:pPr>
              <w:ind w:firstLine="34"/>
              <w:jc w:val="both"/>
              <w:rPr>
                <w:sz w:val="28"/>
                <w:szCs w:val="28"/>
              </w:rPr>
            </w:pPr>
            <w:r w:rsidRPr="00AC785D">
              <w:rPr>
                <w:sz w:val="28"/>
                <w:szCs w:val="28"/>
              </w:rPr>
              <w:t xml:space="preserve">- подпрограмма 2 – </w:t>
            </w:r>
            <w:r w:rsidR="00040661" w:rsidRPr="00AC785D">
              <w:rPr>
                <w:sz w:val="28"/>
                <w:szCs w:val="28"/>
              </w:rPr>
              <w:t>0,00</w:t>
            </w:r>
            <w:r w:rsidRPr="00AC785D">
              <w:rPr>
                <w:sz w:val="28"/>
                <w:szCs w:val="28"/>
              </w:rPr>
              <w:t xml:space="preserve"> тыс. рублей</w:t>
            </w:r>
            <w:r w:rsidR="000A449D" w:rsidRPr="00AC785D">
              <w:rPr>
                <w:sz w:val="28"/>
                <w:szCs w:val="28"/>
              </w:rPr>
              <w:t>,</w:t>
            </w:r>
          </w:p>
          <w:p w14:paraId="05BCCA9D" w14:textId="77777777" w:rsidR="00860DAA" w:rsidRPr="00AC785D" w:rsidRDefault="000A449D" w:rsidP="000A449D">
            <w:pPr>
              <w:ind w:firstLine="34"/>
              <w:jc w:val="both"/>
              <w:rPr>
                <w:sz w:val="28"/>
                <w:szCs w:val="28"/>
              </w:rPr>
            </w:pPr>
            <w:r w:rsidRPr="00AC785D">
              <w:rPr>
                <w:sz w:val="28"/>
                <w:szCs w:val="28"/>
              </w:rPr>
              <w:t xml:space="preserve">- подпрограмма 4 – </w:t>
            </w:r>
            <w:r w:rsidR="00040661" w:rsidRPr="00AC785D">
              <w:rPr>
                <w:sz w:val="28"/>
                <w:szCs w:val="28"/>
              </w:rPr>
              <w:t xml:space="preserve">1 795,51 </w:t>
            </w:r>
            <w:r w:rsidRPr="00AC785D">
              <w:rPr>
                <w:sz w:val="28"/>
                <w:szCs w:val="28"/>
              </w:rPr>
              <w:t>тыс. рублей.</w:t>
            </w:r>
          </w:p>
        </w:tc>
      </w:tr>
      <w:bookmarkEnd w:id="2"/>
    </w:tbl>
    <w:p w14:paraId="6DFA9983" w14:textId="77777777" w:rsidR="00860DAA" w:rsidRPr="00AC785D" w:rsidRDefault="00860DAA" w:rsidP="00860DAA">
      <w:pPr>
        <w:spacing w:line="276" w:lineRule="auto"/>
        <w:ind w:firstLine="709"/>
        <w:jc w:val="both"/>
        <w:rPr>
          <w:rFonts w:eastAsia="Calibri"/>
          <w:sz w:val="28"/>
          <w:szCs w:val="28"/>
          <w:lang w:eastAsia="en-US"/>
        </w:rPr>
      </w:pPr>
    </w:p>
    <w:p w14:paraId="41E02EED" w14:textId="77777777" w:rsidR="00860DAA" w:rsidRPr="00AC785D" w:rsidRDefault="00860DAA" w:rsidP="00860DAA">
      <w:pPr>
        <w:contextualSpacing/>
        <w:jc w:val="center"/>
        <w:rPr>
          <w:rFonts w:eastAsia="Calibri"/>
          <w:sz w:val="28"/>
          <w:szCs w:val="28"/>
        </w:rPr>
      </w:pPr>
      <w:r w:rsidRPr="00AC785D">
        <w:rPr>
          <w:rFonts w:eastAsia="Calibri"/>
          <w:sz w:val="28"/>
          <w:szCs w:val="28"/>
          <w:lang w:val="en-US"/>
        </w:rPr>
        <w:t>I</w:t>
      </w:r>
      <w:r w:rsidRPr="00AC785D">
        <w:rPr>
          <w:rFonts w:eastAsia="Calibri"/>
          <w:sz w:val="28"/>
          <w:szCs w:val="28"/>
        </w:rPr>
        <w:t xml:space="preserve">. Общая характеристика текущего состояния в сфере </w:t>
      </w:r>
    </w:p>
    <w:p w14:paraId="50750925" w14:textId="77777777" w:rsidR="00860DAA" w:rsidRPr="00AC785D" w:rsidRDefault="00860DAA" w:rsidP="00860DAA">
      <w:pPr>
        <w:contextualSpacing/>
        <w:jc w:val="center"/>
        <w:rPr>
          <w:rFonts w:eastAsia="Calibri"/>
          <w:sz w:val="28"/>
          <w:szCs w:val="28"/>
        </w:rPr>
      </w:pPr>
      <w:r w:rsidRPr="00AC785D">
        <w:rPr>
          <w:rFonts w:eastAsia="Calibri"/>
          <w:sz w:val="28"/>
          <w:szCs w:val="28"/>
        </w:rPr>
        <w:lastRenderedPageBreak/>
        <w:t>«Социально-экономической поддержки интересов населения»</w:t>
      </w:r>
    </w:p>
    <w:p w14:paraId="34ECC27C" w14:textId="77777777" w:rsidR="00860DAA" w:rsidRPr="00AC785D" w:rsidRDefault="00860DAA" w:rsidP="00860DAA">
      <w:pPr>
        <w:spacing w:after="200" w:line="276" w:lineRule="auto"/>
        <w:ind w:firstLine="709"/>
        <w:contextualSpacing/>
        <w:jc w:val="both"/>
        <w:rPr>
          <w:rFonts w:eastAsia="Calibri"/>
        </w:rPr>
      </w:pPr>
    </w:p>
    <w:p w14:paraId="79EDD40D" w14:textId="77777777" w:rsidR="00860DAA" w:rsidRPr="00AC785D" w:rsidRDefault="00860DAA" w:rsidP="005D4A30">
      <w:pPr>
        <w:spacing w:after="200" w:line="276" w:lineRule="auto"/>
        <w:ind w:firstLine="709"/>
        <w:contextualSpacing/>
        <w:jc w:val="center"/>
        <w:rPr>
          <w:rFonts w:eastAsia="Calibri"/>
          <w:sz w:val="28"/>
          <w:szCs w:val="28"/>
        </w:rPr>
      </w:pPr>
      <w:r w:rsidRPr="00AC785D">
        <w:rPr>
          <w:rFonts w:eastAsia="Calibri"/>
          <w:sz w:val="28"/>
          <w:szCs w:val="28"/>
        </w:rPr>
        <w:t>1.1. Основные цели, задачи и сроки реализации Программы.</w:t>
      </w:r>
    </w:p>
    <w:p w14:paraId="33ED0217" w14:textId="77777777" w:rsidR="00860DAA" w:rsidRPr="00AC785D" w:rsidRDefault="00860DAA" w:rsidP="00860DAA">
      <w:pPr>
        <w:ind w:firstLine="709"/>
        <w:jc w:val="both"/>
        <w:rPr>
          <w:color w:val="000000"/>
          <w:sz w:val="28"/>
          <w:szCs w:val="28"/>
        </w:rPr>
      </w:pPr>
      <w:r w:rsidRPr="00AC785D">
        <w:rPr>
          <w:color w:val="000000"/>
          <w:sz w:val="28"/>
          <w:szCs w:val="28"/>
        </w:rPr>
        <w:t xml:space="preserve">Одним из важных факторов, дающих оценку качественному состоянию и экономическому укладу жизни населения </w:t>
      </w:r>
      <w:r w:rsidR="00C218F8" w:rsidRPr="00AC785D">
        <w:rPr>
          <w:bCs/>
          <w:color w:val="000000"/>
          <w:sz w:val="28"/>
          <w:szCs w:val="28"/>
        </w:rPr>
        <w:t>Минусинского муниципального округа</w:t>
      </w:r>
      <w:r w:rsidRPr="00AC785D">
        <w:rPr>
          <w:color w:val="000000"/>
          <w:sz w:val="28"/>
          <w:szCs w:val="28"/>
        </w:rPr>
        <w:t xml:space="preserve">, является формирование доходной составляющей, характеризующей улучшение социально-экономического положения населения </w:t>
      </w:r>
      <w:r w:rsidR="00C218F8" w:rsidRPr="00AC785D">
        <w:rPr>
          <w:color w:val="000000"/>
          <w:sz w:val="28"/>
          <w:szCs w:val="28"/>
        </w:rPr>
        <w:t>округа</w:t>
      </w:r>
      <w:r w:rsidRPr="00AC785D">
        <w:rPr>
          <w:color w:val="000000"/>
          <w:sz w:val="28"/>
          <w:szCs w:val="28"/>
        </w:rPr>
        <w:t>.</w:t>
      </w:r>
    </w:p>
    <w:p w14:paraId="26760080" w14:textId="77777777" w:rsidR="00860DAA" w:rsidRPr="00AC785D" w:rsidRDefault="00860DAA" w:rsidP="00860DAA">
      <w:pPr>
        <w:ind w:firstLine="709"/>
        <w:jc w:val="both"/>
        <w:rPr>
          <w:sz w:val="28"/>
          <w:szCs w:val="28"/>
        </w:rPr>
      </w:pPr>
      <w:r w:rsidRPr="00AC785D">
        <w:rPr>
          <w:sz w:val="28"/>
          <w:szCs w:val="28"/>
        </w:rPr>
        <w:t xml:space="preserve">Малое и среднее предпринимательство, являясь одной из самых эффективных форм организации производственной и непроизводственной деятельности, оказывает существенное влияние на экономическое развитие </w:t>
      </w:r>
      <w:r w:rsidR="00BA4D4B" w:rsidRPr="00AC785D">
        <w:rPr>
          <w:sz w:val="28"/>
          <w:szCs w:val="28"/>
        </w:rPr>
        <w:t>округа</w:t>
      </w:r>
      <w:r w:rsidRPr="00AC785D">
        <w:rPr>
          <w:sz w:val="28"/>
          <w:szCs w:val="28"/>
        </w:rPr>
        <w:t xml:space="preserve"> — это насыщение потребительского рынка качественными товарами и услугами местного производства, решение проблем повышения уровня жизни и вопросов занятости населения путем создания и (или) сохранения рабочих мест, увеличение налоговых поступлений в бюджет </w:t>
      </w:r>
      <w:r w:rsidR="00BA4D4B" w:rsidRPr="00AC785D">
        <w:rPr>
          <w:sz w:val="28"/>
          <w:szCs w:val="28"/>
        </w:rPr>
        <w:t>округа</w:t>
      </w:r>
      <w:r w:rsidRPr="00AC785D">
        <w:rPr>
          <w:sz w:val="28"/>
          <w:szCs w:val="28"/>
        </w:rPr>
        <w:t>.</w:t>
      </w:r>
    </w:p>
    <w:p w14:paraId="17FE07AB" w14:textId="77777777" w:rsidR="00860DAA" w:rsidRPr="00AC785D" w:rsidRDefault="00860DAA" w:rsidP="00860DAA">
      <w:pPr>
        <w:ind w:firstLine="709"/>
        <w:jc w:val="both"/>
        <w:rPr>
          <w:sz w:val="28"/>
          <w:szCs w:val="28"/>
        </w:rPr>
      </w:pPr>
      <w:r w:rsidRPr="00AC785D">
        <w:rPr>
          <w:sz w:val="28"/>
          <w:szCs w:val="28"/>
        </w:rPr>
        <w:t>Предпринимательство относится к числу приоритетных секторов экономики, имеющих принципиальное значение для экономической</w:t>
      </w:r>
      <w:r w:rsidRPr="00AC785D">
        <w:rPr>
          <w:sz w:val="28"/>
          <w:szCs w:val="28"/>
        </w:rPr>
        <w:br/>
        <w:t>и политической стабильности, социальной мобильности общества, и выступает основным инструментом для создания цивилизованной конкурентной среды.</w:t>
      </w:r>
    </w:p>
    <w:p w14:paraId="0778E472" w14:textId="77777777" w:rsidR="00860DAA" w:rsidRDefault="00860DAA" w:rsidP="00860DAA">
      <w:pPr>
        <w:ind w:firstLine="709"/>
        <w:jc w:val="both"/>
        <w:rPr>
          <w:rFonts w:eastAsia="Calibri"/>
          <w:sz w:val="28"/>
          <w:szCs w:val="28"/>
        </w:rPr>
      </w:pPr>
      <w:r w:rsidRPr="00AC785D">
        <w:rPr>
          <w:sz w:val="28"/>
          <w:szCs w:val="28"/>
        </w:rPr>
        <w:t xml:space="preserve">Программа </w:t>
      </w:r>
      <w:r w:rsidRPr="00AC785D">
        <w:rPr>
          <w:rFonts w:eastAsia="Calibri"/>
          <w:sz w:val="28"/>
          <w:szCs w:val="28"/>
        </w:rPr>
        <w:t>социально-экономической поддержки интересов населения</w:t>
      </w:r>
      <w:r w:rsidR="00BA4D4B" w:rsidRPr="00AC785D">
        <w:rPr>
          <w:rFonts w:eastAsia="Calibri"/>
          <w:sz w:val="28"/>
          <w:szCs w:val="28"/>
        </w:rPr>
        <w:t xml:space="preserve"> </w:t>
      </w:r>
      <w:r w:rsidRPr="00AC785D">
        <w:rPr>
          <w:rFonts w:eastAsia="Calibri"/>
          <w:sz w:val="28"/>
          <w:szCs w:val="28"/>
        </w:rPr>
        <w:t xml:space="preserve">позволит обеспечить </w:t>
      </w:r>
      <w:r w:rsidRPr="00AC785D">
        <w:rPr>
          <w:sz w:val="28"/>
          <w:szCs w:val="28"/>
        </w:rPr>
        <w:t>предоставление мер социальной поддержки отдельн</w:t>
      </w:r>
      <w:r w:rsidR="00475DB1" w:rsidRPr="00AC785D">
        <w:rPr>
          <w:sz w:val="28"/>
          <w:szCs w:val="28"/>
        </w:rPr>
        <w:t>ым</w:t>
      </w:r>
      <w:r w:rsidRPr="00AC785D">
        <w:rPr>
          <w:sz w:val="28"/>
          <w:szCs w:val="28"/>
        </w:rPr>
        <w:t xml:space="preserve"> категори</w:t>
      </w:r>
      <w:r w:rsidR="00475DB1" w:rsidRPr="00AC785D">
        <w:rPr>
          <w:sz w:val="28"/>
          <w:szCs w:val="28"/>
        </w:rPr>
        <w:t>ям</w:t>
      </w:r>
      <w:r w:rsidRPr="00AC785D">
        <w:rPr>
          <w:sz w:val="28"/>
          <w:szCs w:val="28"/>
        </w:rPr>
        <w:t xml:space="preserve"> граждан</w:t>
      </w:r>
      <w:r w:rsidRPr="00AC785D">
        <w:rPr>
          <w:rFonts w:eastAsia="Calibri"/>
          <w:sz w:val="28"/>
          <w:szCs w:val="28"/>
        </w:rPr>
        <w:t xml:space="preserve">, </w:t>
      </w:r>
      <w:r w:rsidRPr="00AC785D">
        <w:rPr>
          <w:sz w:val="28"/>
          <w:szCs w:val="28"/>
        </w:rPr>
        <w:t>привлечь</w:t>
      </w:r>
      <w:r w:rsidRPr="00AC785D">
        <w:rPr>
          <w:rFonts w:eastAsia="Calibri"/>
          <w:sz w:val="28"/>
          <w:szCs w:val="28"/>
        </w:rPr>
        <w:t xml:space="preserve"> средств</w:t>
      </w:r>
      <w:r w:rsidRPr="00AC785D">
        <w:rPr>
          <w:sz w:val="28"/>
          <w:szCs w:val="28"/>
        </w:rPr>
        <w:t>а</w:t>
      </w:r>
      <w:r w:rsidRPr="00AC785D">
        <w:rPr>
          <w:rFonts w:eastAsia="Calibri"/>
          <w:sz w:val="28"/>
          <w:szCs w:val="28"/>
        </w:rPr>
        <w:t xml:space="preserve"> для развити</w:t>
      </w:r>
      <w:r w:rsidRPr="00AC785D">
        <w:rPr>
          <w:sz w:val="28"/>
          <w:szCs w:val="28"/>
        </w:rPr>
        <w:t>я</w:t>
      </w:r>
      <w:r w:rsidRPr="00AC785D">
        <w:rPr>
          <w:rFonts w:eastAsia="Calibri"/>
          <w:sz w:val="28"/>
          <w:szCs w:val="28"/>
        </w:rPr>
        <w:t xml:space="preserve"> местного производства, </w:t>
      </w:r>
      <w:r w:rsidRPr="00AC785D">
        <w:rPr>
          <w:sz w:val="28"/>
          <w:szCs w:val="28"/>
        </w:rPr>
        <w:t>малого и среднего предпринимательства. В ходе реализации Программы могут быть созданы</w:t>
      </w:r>
      <w:r w:rsidRPr="00AC785D">
        <w:rPr>
          <w:rFonts w:eastAsia="Calibri"/>
          <w:sz w:val="28"/>
          <w:szCs w:val="28"/>
        </w:rPr>
        <w:t xml:space="preserve"> и (или) сохранены </w:t>
      </w:r>
      <w:r w:rsidRPr="00AC785D">
        <w:rPr>
          <w:sz w:val="28"/>
          <w:szCs w:val="28"/>
        </w:rPr>
        <w:t>рабочие места, расширен ассортимент выпускаемой продукции и повышена конкурентоспособность местных производителей – получателей поддержки</w:t>
      </w:r>
      <w:r w:rsidRPr="00AC785D">
        <w:rPr>
          <w:rFonts w:eastAsia="Calibri"/>
          <w:sz w:val="28"/>
          <w:szCs w:val="28"/>
        </w:rPr>
        <w:t>.</w:t>
      </w:r>
    </w:p>
    <w:p w14:paraId="43E09B2B" w14:textId="77777777" w:rsidR="00F32A02" w:rsidRPr="00F32A02" w:rsidRDefault="00F32A02" w:rsidP="00F32A02">
      <w:pPr>
        <w:ind w:firstLine="709"/>
        <w:jc w:val="both"/>
        <w:rPr>
          <w:rFonts w:eastAsia="Calibri"/>
          <w:sz w:val="28"/>
          <w:szCs w:val="28"/>
        </w:rPr>
      </w:pPr>
      <w:r>
        <w:rPr>
          <w:rFonts w:eastAsia="Calibri"/>
          <w:sz w:val="28"/>
          <w:szCs w:val="28"/>
        </w:rPr>
        <w:t xml:space="preserve">Также </w:t>
      </w:r>
      <w:r w:rsidRPr="00F32A02">
        <w:rPr>
          <w:rFonts w:eastAsia="Calibri"/>
          <w:sz w:val="28"/>
          <w:szCs w:val="28"/>
        </w:rPr>
        <w:t>необходимым условием улучшения качества жизни и здоровья населения</w:t>
      </w:r>
      <w:r>
        <w:rPr>
          <w:rFonts w:eastAsia="Calibri"/>
          <w:sz w:val="28"/>
          <w:szCs w:val="28"/>
        </w:rPr>
        <w:t xml:space="preserve"> является о</w:t>
      </w:r>
      <w:r w:rsidRPr="00F32A02">
        <w:rPr>
          <w:rFonts w:eastAsia="Calibri"/>
          <w:sz w:val="28"/>
          <w:szCs w:val="28"/>
        </w:rPr>
        <w:t>беспечение экологической безопасности на территории муниципального образования город Минусинск</w:t>
      </w:r>
      <w:r>
        <w:rPr>
          <w:rFonts w:eastAsia="Calibri"/>
          <w:sz w:val="28"/>
          <w:szCs w:val="28"/>
        </w:rPr>
        <w:t>.</w:t>
      </w:r>
    </w:p>
    <w:p w14:paraId="1AAD8B7A" w14:textId="77777777" w:rsidR="00F32A02" w:rsidRPr="00AC785D" w:rsidRDefault="00F32A02" w:rsidP="00F32A02">
      <w:pPr>
        <w:ind w:firstLine="709"/>
        <w:jc w:val="both"/>
        <w:rPr>
          <w:rFonts w:eastAsia="Calibri"/>
          <w:sz w:val="28"/>
          <w:szCs w:val="28"/>
        </w:rPr>
      </w:pPr>
      <w:r w:rsidRPr="00F32A02">
        <w:rPr>
          <w:rFonts w:eastAsia="Calibri"/>
          <w:sz w:val="28"/>
          <w:szCs w:val="28"/>
        </w:rPr>
        <w:t>Высокое качество жизни и здоровья населения могут быть обеспечены только при условии сохранения природных систем и поддержания соответствующего качества окружающей среды. Для этого необходимо формировать и последовательно реализовывать единую политику в области экологии, направленную на охрану окружающей среды.</w:t>
      </w:r>
    </w:p>
    <w:p w14:paraId="0ECC8C68"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В целях улучшения социально-экономического положения населения </w:t>
      </w:r>
      <w:r w:rsidR="00BA4D4B" w:rsidRPr="00AC785D">
        <w:rPr>
          <w:rFonts w:eastAsia="Calibri"/>
          <w:sz w:val="28"/>
          <w:szCs w:val="28"/>
          <w:lang w:eastAsia="en-US"/>
        </w:rPr>
        <w:t>округа</w:t>
      </w:r>
      <w:r w:rsidRPr="00AC785D">
        <w:rPr>
          <w:rFonts w:eastAsia="Calibri"/>
          <w:sz w:val="28"/>
          <w:szCs w:val="28"/>
          <w:lang w:eastAsia="en-US"/>
        </w:rPr>
        <w:t xml:space="preserve"> разработаны программные мероприятия.</w:t>
      </w:r>
    </w:p>
    <w:p w14:paraId="58333763" w14:textId="77777777" w:rsidR="00E23A73" w:rsidRPr="00AC785D" w:rsidRDefault="00860DAA" w:rsidP="00A21B1A">
      <w:pPr>
        <w:autoSpaceDE w:val="0"/>
        <w:autoSpaceDN w:val="0"/>
        <w:adjustRightInd w:val="0"/>
        <w:ind w:firstLine="709"/>
        <w:jc w:val="both"/>
        <w:outlineLvl w:val="0"/>
        <w:rPr>
          <w:rFonts w:eastAsia="Calibri"/>
          <w:sz w:val="28"/>
          <w:szCs w:val="28"/>
          <w:lang w:eastAsia="en-US"/>
        </w:rPr>
      </w:pPr>
      <w:r w:rsidRPr="00097AC1">
        <w:rPr>
          <w:rFonts w:eastAsia="Calibri"/>
          <w:sz w:val="28"/>
          <w:szCs w:val="28"/>
          <w:lang w:eastAsia="en-US"/>
        </w:rPr>
        <w:t>Мероприятия подпрограммы 1 «Повышение качества жизни отдельной категории граждан» разработаны для социальной</w:t>
      </w:r>
      <w:r w:rsidRPr="00AC785D">
        <w:rPr>
          <w:rFonts w:eastAsia="Calibri"/>
          <w:sz w:val="28"/>
          <w:szCs w:val="28"/>
          <w:lang w:eastAsia="en-US"/>
        </w:rPr>
        <w:t xml:space="preserve"> поддержки граждан, которым назначена пенсия за выслугу лет и имеющим стаж муниципальной службы</w:t>
      </w:r>
      <w:r w:rsidR="00AE7BCB">
        <w:rPr>
          <w:rFonts w:eastAsia="Calibri"/>
          <w:sz w:val="28"/>
          <w:szCs w:val="28"/>
          <w:lang w:eastAsia="en-US"/>
        </w:rPr>
        <w:t>;</w:t>
      </w:r>
      <w:r w:rsidR="00AE7BCB" w:rsidRPr="00AE7BCB">
        <w:rPr>
          <w:kern w:val="1"/>
          <w:sz w:val="30"/>
          <w:szCs w:val="30"/>
        </w:rPr>
        <w:t xml:space="preserve"> </w:t>
      </w:r>
      <w:r w:rsidR="00AE7BCB" w:rsidRPr="00AE7BCB">
        <w:rPr>
          <w:rFonts w:eastAsia="Calibri"/>
          <w:sz w:val="28"/>
          <w:szCs w:val="28"/>
          <w:lang w:eastAsia="en-US"/>
        </w:rPr>
        <w:t>предоставлени</w:t>
      </w:r>
      <w:r w:rsidR="00AE7BCB">
        <w:rPr>
          <w:rFonts w:eastAsia="Calibri"/>
          <w:sz w:val="28"/>
          <w:szCs w:val="28"/>
          <w:lang w:eastAsia="en-US"/>
        </w:rPr>
        <w:t>я</w:t>
      </w:r>
      <w:r w:rsidR="00AE7BCB" w:rsidRPr="00AE7BCB">
        <w:rPr>
          <w:rFonts w:eastAsia="Calibri"/>
          <w:sz w:val="28"/>
          <w:szCs w:val="28"/>
          <w:lang w:eastAsia="en-US"/>
        </w:rPr>
        <w:t xml:space="preserve"> дополнительной меры социальной поддержки отдельным категориям граждан в виде частичной оплаты части стоимости электроэнергии, используемой для отопления.</w:t>
      </w:r>
    </w:p>
    <w:p w14:paraId="3FE0C75A"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Реализация мероприятий по повышению качества жизни отдельн</w:t>
      </w:r>
      <w:r w:rsidR="00BD0102" w:rsidRPr="00AC785D">
        <w:rPr>
          <w:rFonts w:eastAsia="Calibri"/>
          <w:sz w:val="28"/>
          <w:szCs w:val="28"/>
          <w:lang w:eastAsia="en-US"/>
        </w:rPr>
        <w:t>ой</w:t>
      </w:r>
      <w:r w:rsidRPr="00AC785D">
        <w:rPr>
          <w:rFonts w:eastAsia="Calibri"/>
          <w:sz w:val="28"/>
          <w:szCs w:val="28"/>
          <w:lang w:eastAsia="en-US"/>
        </w:rPr>
        <w:t xml:space="preserve"> категори</w:t>
      </w:r>
      <w:r w:rsidR="00BD0102" w:rsidRPr="00AC785D">
        <w:rPr>
          <w:rFonts w:eastAsia="Calibri"/>
          <w:sz w:val="28"/>
          <w:szCs w:val="28"/>
          <w:lang w:eastAsia="en-US"/>
        </w:rPr>
        <w:t>и</w:t>
      </w:r>
      <w:r w:rsidRPr="00AC785D">
        <w:rPr>
          <w:rFonts w:eastAsia="Calibri"/>
          <w:sz w:val="28"/>
          <w:szCs w:val="28"/>
          <w:lang w:eastAsia="en-US"/>
        </w:rPr>
        <w:t xml:space="preserve"> граждан позволит:</w:t>
      </w:r>
    </w:p>
    <w:p w14:paraId="2D4CA13C"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lastRenderedPageBreak/>
        <w:t>- своевременно исполнить обязательства по выплате пенсии за выслугу лет лицам, замещавшим должности муниципальной службы.</w:t>
      </w:r>
    </w:p>
    <w:p w14:paraId="6FD256F5" w14:textId="77777777" w:rsidR="00860DAA" w:rsidRPr="00AC785D" w:rsidRDefault="00860DAA" w:rsidP="00860DAA">
      <w:pPr>
        <w:autoSpaceDE w:val="0"/>
        <w:autoSpaceDN w:val="0"/>
        <w:adjustRightInd w:val="0"/>
        <w:ind w:firstLine="709"/>
        <w:jc w:val="both"/>
        <w:outlineLvl w:val="0"/>
        <w:rPr>
          <w:rFonts w:eastAsia="Calibri"/>
          <w:sz w:val="28"/>
          <w:szCs w:val="28"/>
          <w:lang w:eastAsia="en-US"/>
        </w:rPr>
      </w:pPr>
      <w:r w:rsidRPr="00AC785D">
        <w:rPr>
          <w:rFonts w:eastAsia="Calibri"/>
          <w:sz w:val="28"/>
          <w:szCs w:val="28"/>
          <w:lang w:eastAsia="en-US"/>
        </w:rPr>
        <w:t>Мероприятия подпрограммы 2 «</w:t>
      </w:r>
      <w:r w:rsidRPr="00AC785D">
        <w:rPr>
          <w:rFonts w:eastAsia="Calibri"/>
          <w:bCs/>
          <w:sz w:val="28"/>
          <w:szCs w:val="28"/>
          <w:lang w:eastAsia="en-US"/>
        </w:rPr>
        <w:t>Поддержка субъектов малого</w:t>
      </w:r>
      <w:r w:rsidRPr="00AC785D">
        <w:rPr>
          <w:rFonts w:eastAsia="Calibri"/>
          <w:bCs/>
          <w:sz w:val="28"/>
          <w:szCs w:val="28"/>
          <w:lang w:eastAsia="en-US"/>
        </w:rPr>
        <w:br/>
        <w:t xml:space="preserve">и среднего предпринимательства и самозанятых граждан </w:t>
      </w:r>
      <w:r w:rsidR="00F3763D" w:rsidRPr="00AC785D">
        <w:rPr>
          <w:rFonts w:eastAsia="Calibri"/>
          <w:bCs/>
          <w:sz w:val="28"/>
          <w:szCs w:val="28"/>
          <w:lang w:eastAsia="en-US"/>
        </w:rPr>
        <w:t>Минусинского муниципального округа</w:t>
      </w:r>
      <w:r w:rsidRPr="00AC785D">
        <w:rPr>
          <w:rFonts w:eastAsia="Calibri"/>
          <w:sz w:val="28"/>
          <w:szCs w:val="28"/>
          <w:lang w:eastAsia="en-US"/>
        </w:rPr>
        <w:t>» разработаны с учетом необходимости решения проблем, сдерживающих развитие малого и среднего предпринимательства.</w:t>
      </w:r>
    </w:p>
    <w:p w14:paraId="735EDEE0"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Реализация мероприятий по созданию благоприятных условий для развития малого и среднего предпринимательства, популяризации и развитии социального предпринимательства в комплексе с сопутствующими мерами на муниципальном уровне позволит достичь следующих результатов:</w:t>
      </w:r>
    </w:p>
    <w:p w14:paraId="19992A8B"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создать и (или) сохранить рабочие места;</w:t>
      </w:r>
    </w:p>
    <w:p w14:paraId="2401D104"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улучшить качество выпускаемой продукции местных производителей за счет приобретения новейшего оборудования, повысить конкурентоспособность продукции;</w:t>
      </w:r>
    </w:p>
    <w:p w14:paraId="74BC5AF8"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 обновить основные фонды и увеличить имущественный комплекс субъектов малого и среднего предпринимательства, а также самозанятых граждан, занимающихся перерабатывающим и обрабатывающим производством; </w:t>
      </w:r>
    </w:p>
    <w:p w14:paraId="78FAD819"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повысить рыночную устойчивость ряда основных отраслей экономики в условиях жесткой конкуренции с товаропроизводителями из других регионов;</w:t>
      </w:r>
    </w:p>
    <w:p w14:paraId="4A412899"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w:t>
      </w:r>
      <w:r w:rsidR="00865BB7" w:rsidRPr="00AC785D">
        <w:rPr>
          <w:rFonts w:eastAsia="Calibri"/>
          <w:sz w:val="28"/>
          <w:szCs w:val="28"/>
          <w:lang w:eastAsia="en-US"/>
        </w:rPr>
        <w:t xml:space="preserve"> </w:t>
      </w:r>
      <w:r w:rsidRPr="00AC785D">
        <w:rPr>
          <w:rFonts w:eastAsia="Calibri"/>
          <w:sz w:val="28"/>
          <w:szCs w:val="28"/>
          <w:lang w:eastAsia="en-US"/>
        </w:rPr>
        <w:t>привлечь инвестиции в секторе малого и среднего предпринимательства;</w:t>
      </w:r>
    </w:p>
    <w:p w14:paraId="40BF569D"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повысить производительность труда;</w:t>
      </w:r>
    </w:p>
    <w:p w14:paraId="076AA77F"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поднять размер налоговых доходов.</w:t>
      </w:r>
    </w:p>
    <w:p w14:paraId="21A85A2D" w14:textId="77777777" w:rsidR="00860DAA" w:rsidRPr="00AC785D" w:rsidRDefault="00860DAA" w:rsidP="00860DAA">
      <w:pPr>
        <w:widowControl w:val="0"/>
        <w:autoSpaceDE w:val="0"/>
        <w:autoSpaceDN w:val="0"/>
        <w:adjustRightInd w:val="0"/>
        <w:ind w:firstLine="709"/>
        <w:jc w:val="both"/>
        <w:rPr>
          <w:sz w:val="28"/>
          <w:szCs w:val="28"/>
        </w:rPr>
      </w:pPr>
      <w:r w:rsidRPr="00AC785D">
        <w:rPr>
          <w:rFonts w:eastAsia="Calibri"/>
          <w:sz w:val="28"/>
          <w:szCs w:val="28"/>
          <w:lang w:eastAsia="en-US"/>
        </w:rPr>
        <w:t xml:space="preserve">Мероприятия подпрограммы 3 «Обеспечение защиты прав потребителей </w:t>
      </w:r>
      <w:bookmarkStart w:id="7" w:name="_Hlk211263332"/>
      <w:r w:rsidR="00865BB7" w:rsidRPr="00AC785D">
        <w:rPr>
          <w:rFonts w:eastAsia="Calibri"/>
          <w:bCs/>
          <w:sz w:val="28"/>
          <w:szCs w:val="28"/>
          <w:lang w:eastAsia="en-US"/>
        </w:rPr>
        <w:t>Минусинского муниципального округа</w:t>
      </w:r>
      <w:bookmarkEnd w:id="7"/>
      <w:r w:rsidRPr="00AC785D">
        <w:rPr>
          <w:rFonts w:eastAsia="Calibri"/>
          <w:sz w:val="28"/>
          <w:szCs w:val="28"/>
          <w:lang w:eastAsia="en-US"/>
        </w:rPr>
        <w:t>»</w:t>
      </w:r>
      <w:r w:rsidRPr="00AC785D">
        <w:t xml:space="preserve"> </w:t>
      </w:r>
      <w:r w:rsidRPr="00AC785D">
        <w:rPr>
          <w:sz w:val="28"/>
          <w:szCs w:val="28"/>
        </w:rPr>
        <w:t>направлены на:</w:t>
      </w:r>
    </w:p>
    <w:p w14:paraId="52983C2D" w14:textId="77777777" w:rsidR="00860DAA" w:rsidRPr="00AC785D" w:rsidRDefault="00860DAA" w:rsidP="00860DAA">
      <w:pPr>
        <w:widowControl w:val="0"/>
        <w:autoSpaceDE w:val="0"/>
        <w:autoSpaceDN w:val="0"/>
        <w:adjustRightInd w:val="0"/>
        <w:ind w:firstLine="709"/>
        <w:jc w:val="both"/>
        <w:rPr>
          <w:sz w:val="28"/>
          <w:szCs w:val="28"/>
        </w:rPr>
      </w:pPr>
      <w:r w:rsidRPr="00AC785D">
        <w:rPr>
          <w:sz w:val="28"/>
          <w:szCs w:val="28"/>
        </w:rPr>
        <w:t>- формирование эффективной и доступной системы обеспечения защиты прав потребителей;</w:t>
      </w:r>
    </w:p>
    <w:p w14:paraId="35495D4B" w14:textId="77777777" w:rsidR="00860DAA" w:rsidRPr="00AC785D" w:rsidRDefault="00860DAA" w:rsidP="00860DAA">
      <w:pPr>
        <w:widowControl w:val="0"/>
        <w:autoSpaceDE w:val="0"/>
        <w:autoSpaceDN w:val="0"/>
        <w:adjustRightInd w:val="0"/>
        <w:ind w:firstLine="709"/>
        <w:jc w:val="both"/>
        <w:rPr>
          <w:sz w:val="28"/>
          <w:szCs w:val="28"/>
        </w:rPr>
      </w:pPr>
      <w:r w:rsidRPr="00AC785D">
        <w:rPr>
          <w:sz w:val="28"/>
          <w:szCs w:val="28"/>
        </w:rPr>
        <w:t>- содействие повышению правовой грамотности и информированности населения в вопросах защиты прав потребителей;</w:t>
      </w:r>
    </w:p>
    <w:p w14:paraId="5A8CE302" w14:textId="77777777" w:rsidR="00860DAA" w:rsidRPr="00AC785D" w:rsidRDefault="00860DAA" w:rsidP="00860DAA">
      <w:pPr>
        <w:widowControl w:val="0"/>
        <w:autoSpaceDE w:val="0"/>
        <w:autoSpaceDN w:val="0"/>
        <w:adjustRightInd w:val="0"/>
        <w:ind w:firstLine="709"/>
        <w:jc w:val="both"/>
        <w:rPr>
          <w:sz w:val="28"/>
          <w:szCs w:val="28"/>
        </w:rPr>
      </w:pPr>
      <w:r w:rsidRPr="00AC785D">
        <w:rPr>
          <w:sz w:val="28"/>
          <w:szCs w:val="28"/>
        </w:rPr>
        <w:t>- реализацию комплекса мер по предотвращению поступления на потребительский рынок товаров и услуг ненадлежащего качества, опасных для жизни, здоровья и окружающей среды, фальсифицированных товаров, оказания некачественных услуг населению;</w:t>
      </w:r>
    </w:p>
    <w:p w14:paraId="69ED989E" w14:textId="77777777" w:rsidR="00860DAA" w:rsidRPr="00AC785D" w:rsidRDefault="00860DAA" w:rsidP="00860DAA">
      <w:pPr>
        <w:widowControl w:val="0"/>
        <w:autoSpaceDE w:val="0"/>
        <w:autoSpaceDN w:val="0"/>
        <w:adjustRightInd w:val="0"/>
        <w:ind w:firstLine="709"/>
        <w:jc w:val="both"/>
        <w:rPr>
          <w:sz w:val="28"/>
          <w:szCs w:val="28"/>
        </w:rPr>
      </w:pPr>
      <w:r w:rsidRPr="00AC785D">
        <w:rPr>
          <w:sz w:val="28"/>
          <w:szCs w:val="28"/>
        </w:rPr>
        <w:t>- обеспечение защиты населения от недоброкачественных товаров, работ, услуг.</w:t>
      </w:r>
    </w:p>
    <w:p w14:paraId="5B04DDE2" w14:textId="487794BA" w:rsidR="002E2BA7" w:rsidRPr="00AC785D" w:rsidRDefault="006B6EEE" w:rsidP="002E2BA7">
      <w:pPr>
        <w:widowControl w:val="0"/>
        <w:autoSpaceDE w:val="0"/>
        <w:autoSpaceDN w:val="0"/>
        <w:adjustRightInd w:val="0"/>
        <w:ind w:firstLine="709"/>
        <w:jc w:val="both"/>
        <w:rPr>
          <w:sz w:val="28"/>
          <w:szCs w:val="28"/>
        </w:rPr>
      </w:pPr>
      <w:r w:rsidRPr="00AC785D">
        <w:rPr>
          <w:sz w:val="28"/>
          <w:szCs w:val="28"/>
        </w:rPr>
        <w:t>Мероприятия подпрограммы</w:t>
      </w:r>
      <w:r w:rsidR="008B758B" w:rsidRPr="00AC785D">
        <w:rPr>
          <w:bCs/>
          <w:sz w:val="28"/>
          <w:szCs w:val="28"/>
        </w:rPr>
        <w:t xml:space="preserve"> </w:t>
      </w:r>
      <w:r w:rsidR="0046323E" w:rsidRPr="00AC785D">
        <w:rPr>
          <w:bCs/>
          <w:sz w:val="28"/>
          <w:szCs w:val="28"/>
        </w:rPr>
        <w:t xml:space="preserve">4 </w:t>
      </w:r>
      <w:r w:rsidR="008B758B" w:rsidRPr="00AC785D">
        <w:rPr>
          <w:bCs/>
          <w:sz w:val="28"/>
          <w:szCs w:val="28"/>
        </w:rPr>
        <w:t>«Обеспечение жильем молодых семей»</w:t>
      </w:r>
      <w:r w:rsidR="00017C5E" w:rsidRPr="00AC785D">
        <w:rPr>
          <w:bCs/>
          <w:sz w:val="28"/>
          <w:szCs w:val="28"/>
        </w:rPr>
        <w:t xml:space="preserve"> </w:t>
      </w:r>
      <w:r w:rsidR="002E2BA7" w:rsidRPr="00AC785D">
        <w:rPr>
          <w:bCs/>
          <w:sz w:val="28"/>
          <w:szCs w:val="28"/>
        </w:rPr>
        <w:t xml:space="preserve">реализуются </w:t>
      </w:r>
      <w:r w:rsidR="002E2BA7" w:rsidRPr="00AC785D">
        <w:rPr>
          <w:sz w:val="28"/>
          <w:szCs w:val="28"/>
        </w:rPr>
        <w:t xml:space="preserve">в форме предоставления молодым семьям социальных выплат на приобретение (строительство) жилья.  </w:t>
      </w:r>
    </w:p>
    <w:p w14:paraId="64C103F0" w14:textId="77777777" w:rsidR="002E2BA7" w:rsidRPr="00AC785D" w:rsidRDefault="002E2BA7" w:rsidP="002E2BA7">
      <w:pPr>
        <w:widowControl w:val="0"/>
        <w:autoSpaceDE w:val="0"/>
        <w:autoSpaceDN w:val="0"/>
        <w:adjustRightInd w:val="0"/>
        <w:ind w:firstLine="709"/>
        <w:jc w:val="both"/>
        <w:rPr>
          <w:sz w:val="28"/>
          <w:szCs w:val="28"/>
        </w:rPr>
      </w:pPr>
      <w:r w:rsidRPr="00AC785D">
        <w:rPr>
          <w:sz w:val="28"/>
          <w:szCs w:val="28"/>
        </w:rPr>
        <w:t xml:space="preserve">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w:t>
      </w:r>
      <w:r w:rsidRPr="00AC785D">
        <w:rPr>
          <w:bCs/>
          <w:sz w:val="28"/>
          <w:szCs w:val="28"/>
        </w:rPr>
        <w:t>Минусинском муниципальном округе</w:t>
      </w:r>
      <w:r w:rsidRPr="00AC785D">
        <w:rPr>
          <w:sz w:val="28"/>
          <w:szCs w:val="28"/>
        </w:rPr>
        <w:t xml:space="preserve">. Возможность решения жилищной проблемы, в том числе с привлечением средств ипотечного жилищного </w:t>
      </w:r>
      <w:r w:rsidRPr="00AC785D">
        <w:rPr>
          <w:sz w:val="28"/>
          <w:szCs w:val="28"/>
        </w:rPr>
        <w:lastRenderedPageBreak/>
        <w:t xml:space="preserve">кредита или займа,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w:t>
      </w:r>
      <w:r w:rsidR="00385313" w:rsidRPr="00AC785D">
        <w:rPr>
          <w:sz w:val="28"/>
          <w:szCs w:val="28"/>
        </w:rPr>
        <w:t>семей</w:t>
      </w:r>
      <w:r w:rsidRPr="00AC785D">
        <w:rPr>
          <w:sz w:val="28"/>
          <w:szCs w:val="28"/>
        </w:rPr>
        <w:t xml:space="preserve"> позволит сформировать экономически активный слой населения.</w:t>
      </w:r>
    </w:p>
    <w:p w14:paraId="5BC0EA0C" w14:textId="77777777" w:rsidR="002E2BA7" w:rsidRPr="00AC785D" w:rsidRDefault="002E2BA7" w:rsidP="00061291">
      <w:pPr>
        <w:widowControl w:val="0"/>
        <w:autoSpaceDE w:val="0"/>
        <w:autoSpaceDN w:val="0"/>
        <w:adjustRightInd w:val="0"/>
        <w:jc w:val="both"/>
        <w:rPr>
          <w:sz w:val="28"/>
          <w:szCs w:val="28"/>
        </w:rPr>
      </w:pPr>
    </w:p>
    <w:p w14:paraId="12DFC2BA" w14:textId="77777777" w:rsidR="00860DAA" w:rsidRPr="00AC785D" w:rsidRDefault="00860DAA" w:rsidP="00860DAA">
      <w:pPr>
        <w:autoSpaceDE w:val="0"/>
        <w:autoSpaceDN w:val="0"/>
        <w:adjustRightInd w:val="0"/>
        <w:jc w:val="center"/>
        <w:outlineLvl w:val="1"/>
        <w:rPr>
          <w:rFonts w:eastAsia="Calibri"/>
          <w:sz w:val="28"/>
          <w:szCs w:val="28"/>
        </w:rPr>
      </w:pPr>
      <w:r w:rsidRPr="00AC785D">
        <w:rPr>
          <w:rFonts w:eastAsia="Calibri"/>
          <w:sz w:val="28"/>
          <w:szCs w:val="28"/>
          <w:lang w:val="en-US"/>
        </w:rPr>
        <w:t>II</w:t>
      </w:r>
      <w:r w:rsidRPr="00AC785D">
        <w:rPr>
          <w:rFonts w:eastAsia="Calibri"/>
          <w:sz w:val="28"/>
          <w:szCs w:val="28"/>
        </w:rPr>
        <w:t>. Перечень подпрограмм, краткое описание мероприятий подпрограмм</w:t>
      </w:r>
    </w:p>
    <w:p w14:paraId="2D3E106B" w14:textId="77777777" w:rsidR="00860DAA" w:rsidRPr="00AC785D" w:rsidRDefault="00860DAA" w:rsidP="00860DAA">
      <w:pPr>
        <w:tabs>
          <w:tab w:val="left" w:pos="0"/>
        </w:tabs>
        <w:autoSpaceDE w:val="0"/>
        <w:autoSpaceDN w:val="0"/>
        <w:adjustRightInd w:val="0"/>
        <w:jc w:val="center"/>
        <w:outlineLvl w:val="1"/>
        <w:rPr>
          <w:rFonts w:eastAsia="Calibri"/>
          <w:sz w:val="28"/>
          <w:szCs w:val="28"/>
        </w:rPr>
      </w:pPr>
    </w:p>
    <w:p w14:paraId="4108B136"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Подпрограмма 1. «Повышение качества жизни отдельной категории граждан»</w:t>
      </w:r>
      <w:r w:rsidR="008C72B9" w:rsidRPr="00AC785D">
        <w:rPr>
          <w:rFonts w:eastAsia="Calibri"/>
          <w:bCs/>
          <w:sz w:val="28"/>
          <w:szCs w:val="28"/>
          <w:lang w:eastAsia="en-US"/>
        </w:rPr>
        <w:t>.</w:t>
      </w:r>
      <w:r w:rsidRPr="00AC785D">
        <w:rPr>
          <w:rFonts w:eastAsia="Calibri"/>
          <w:bCs/>
          <w:sz w:val="28"/>
          <w:szCs w:val="28"/>
          <w:lang w:eastAsia="en-US"/>
        </w:rPr>
        <w:t xml:space="preserve"> </w:t>
      </w:r>
    </w:p>
    <w:p w14:paraId="05834461"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Целью подпрограммы 1 является выполнение обязательств по повышению качества жизни отдельной категории граждан.</w:t>
      </w:r>
    </w:p>
    <w:p w14:paraId="17E2F5F6"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3152C1">
        <w:rPr>
          <w:rFonts w:eastAsia="Calibri"/>
          <w:sz w:val="28"/>
          <w:szCs w:val="28"/>
          <w:lang w:eastAsia="en-US"/>
        </w:rPr>
        <w:t>В рамках подпрограммы 1 решаются следующие</w:t>
      </w:r>
      <w:r w:rsidRPr="00AC785D">
        <w:rPr>
          <w:rFonts w:eastAsia="Calibri"/>
          <w:sz w:val="28"/>
          <w:szCs w:val="28"/>
          <w:lang w:eastAsia="en-US"/>
        </w:rPr>
        <w:t xml:space="preserve"> задачи:</w:t>
      </w:r>
    </w:p>
    <w:p w14:paraId="7902A519" w14:textId="77777777" w:rsidR="00860DAA"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 своевременное и адресное предоставление пенсии за выслугу лет лицам, замещавшим должности муниципальной службы в </w:t>
      </w:r>
      <w:r w:rsidR="009B6C73" w:rsidRPr="00AC785D">
        <w:rPr>
          <w:rFonts w:eastAsia="Calibri"/>
          <w:bCs/>
          <w:sz w:val="28"/>
          <w:szCs w:val="28"/>
          <w:lang w:eastAsia="en-US"/>
        </w:rPr>
        <w:t>Минусинском муниципальном округе</w:t>
      </w:r>
      <w:r w:rsidR="003A3CA6">
        <w:rPr>
          <w:rFonts w:eastAsia="Calibri"/>
          <w:sz w:val="28"/>
          <w:szCs w:val="28"/>
          <w:lang w:eastAsia="en-US"/>
        </w:rPr>
        <w:t>;</w:t>
      </w:r>
    </w:p>
    <w:p w14:paraId="75849BE7" w14:textId="77777777" w:rsidR="003A3CA6" w:rsidRPr="00AC785D" w:rsidRDefault="003A3CA6" w:rsidP="00860DAA">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3A3CA6">
        <w:rPr>
          <w:rFonts w:eastAsia="Calibri"/>
          <w:sz w:val="28"/>
          <w:szCs w:val="28"/>
          <w:lang w:eastAsia="en-US"/>
        </w:rPr>
        <w:t>формирование благоприятных условий жизни населения Минусинского муниципального округа.</w:t>
      </w:r>
    </w:p>
    <w:p w14:paraId="7B5DD571"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Подпрограмма 1 включает мероприяти</w:t>
      </w:r>
      <w:r w:rsidR="00C638D3">
        <w:rPr>
          <w:rFonts w:eastAsia="Calibri"/>
          <w:bCs/>
          <w:sz w:val="28"/>
          <w:szCs w:val="28"/>
          <w:lang w:eastAsia="en-US"/>
        </w:rPr>
        <w:t>я</w:t>
      </w:r>
      <w:r w:rsidRPr="00AC785D">
        <w:rPr>
          <w:rFonts w:eastAsia="Calibri"/>
          <w:bCs/>
          <w:sz w:val="28"/>
          <w:szCs w:val="28"/>
          <w:lang w:eastAsia="en-US"/>
        </w:rPr>
        <w:t>:</w:t>
      </w:r>
    </w:p>
    <w:p w14:paraId="59D238E0" w14:textId="77777777" w:rsidR="00860DAA" w:rsidRDefault="00C207A4" w:rsidP="00860DAA">
      <w:pPr>
        <w:autoSpaceDE w:val="0"/>
        <w:autoSpaceDN w:val="0"/>
        <w:adjustRightInd w:val="0"/>
        <w:ind w:firstLine="709"/>
        <w:jc w:val="both"/>
        <w:rPr>
          <w:rFonts w:eastAsia="Calibri"/>
          <w:bCs/>
          <w:sz w:val="28"/>
          <w:szCs w:val="28"/>
          <w:lang w:eastAsia="en-US"/>
        </w:rPr>
      </w:pPr>
      <w:r>
        <w:rPr>
          <w:rFonts w:eastAsia="Calibri"/>
          <w:bCs/>
          <w:sz w:val="28"/>
          <w:szCs w:val="28"/>
          <w:lang w:eastAsia="en-US"/>
        </w:rPr>
        <w:t>М</w:t>
      </w:r>
      <w:r w:rsidR="00860DAA" w:rsidRPr="00630B90">
        <w:rPr>
          <w:rFonts w:eastAsia="Calibri"/>
          <w:bCs/>
          <w:sz w:val="28"/>
          <w:szCs w:val="28"/>
          <w:lang w:eastAsia="en-US"/>
        </w:rPr>
        <w:t xml:space="preserve">ероприятие 1.1. </w:t>
      </w:r>
      <w:r w:rsidR="00F250FE" w:rsidRPr="00630B90">
        <w:rPr>
          <w:rFonts w:eastAsia="Calibri"/>
          <w:bCs/>
          <w:sz w:val="28"/>
          <w:szCs w:val="28"/>
          <w:lang w:eastAsia="en-US"/>
        </w:rPr>
        <w:t>Осуществление выплаты пенсии за выслугу лет лицам, замещав</w:t>
      </w:r>
      <w:r w:rsidR="00494CE0" w:rsidRPr="00630B90">
        <w:rPr>
          <w:rFonts w:eastAsia="Calibri"/>
          <w:bCs/>
          <w:sz w:val="28"/>
          <w:szCs w:val="28"/>
          <w:lang w:eastAsia="en-US"/>
        </w:rPr>
        <w:t>ш</w:t>
      </w:r>
      <w:r w:rsidR="00F250FE" w:rsidRPr="00630B90">
        <w:rPr>
          <w:rFonts w:eastAsia="Calibri"/>
          <w:bCs/>
          <w:sz w:val="28"/>
          <w:szCs w:val="28"/>
          <w:lang w:eastAsia="en-US"/>
        </w:rPr>
        <w:t>им муниципальные должности и должности муниципальной службы</w:t>
      </w:r>
      <w:r>
        <w:rPr>
          <w:rFonts w:eastAsia="Calibri"/>
          <w:bCs/>
          <w:sz w:val="28"/>
          <w:szCs w:val="28"/>
          <w:lang w:eastAsia="en-US"/>
        </w:rPr>
        <w:t>.</w:t>
      </w:r>
    </w:p>
    <w:p w14:paraId="70DCC7B5" w14:textId="77777777" w:rsidR="00C207A4" w:rsidRPr="00630B90" w:rsidRDefault="00C207A4" w:rsidP="00860DAA">
      <w:pPr>
        <w:autoSpaceDE w:val="0"/>
        <w:autoSpaceDN w:val="0"/>
        <w:adjustRightInd w:val="0"/>
        <w:ind w:firstLine="709"/>
        <w:jc w:val="both"/>
        <w:rPr>
          <w:rFonts w:eastAsia="Calibri"/>
          <w:bCs/>
          <w:sz w:val="28"/>
          <w:szCs w:val="28"/>
          <w:lang w:eastAsia="en-US"/>
        </w:rPr>
      </w:pPr>
      <w:r w:rsidRPr="00CD1301">
        <w:rPr>
          <w:rFonts w:eastAsia="Calibri"/>
          <w:bCs/>
          <w:sz w:val="28"/>
          <w:szCs w:val="28"/>
          <w:lang w:eastAsia="en-US"/>
        </w:rPr>
        <w:t xml:space="preserve">Реализация данного мероприятия направлена на </w:t>
      </w:r>
      <w:r w:rsidR="00997805" w:rsidRPr="00CD1301">
        <w:rPr>
          <w:rFonts w:eastAsia="Calibri"/>
          <w:bCs/>
          <w:sz w:val="28"/>
          <w:szCs w:val="28"/>
          <w:lang w:eastAsia="en-US"/>
        </w:rPr>
        <w:t>своевременную выплату</w:t>
      </w:r>
      <w:r w:rsidRPr="00CD1301">
        <w:rPr>
          <w:rFonts w:eastAsia="Calibri"/>
          <w:bCs/>
          <w:sz w:val="28"/>
          <w:szCs w:val="28"/>
          <w:lang w:eastAsia="en-US"/>
        </w:rPr>
        <w:t xml:space="preserve"> пенсии за выслугу лет лицам, замещавшим муниципальные должности и должности муниципальной службы.</w:t>
      </w:r>
    </w:p>
    <w:p w14:paraId="60E65EE4" w14:textId="77777777" w:rsidR="00AF422B" w:rsidRDefault="00C207A4" w:rsidP="00AF422B">
      <w:pPr>
        <w:autoSpaceDE w:val="0"/>
        <w:autoSpaceDN w:val="0"/>
        <w:adjustRightInd w:val="0"/>
        <w:ind w:firstLine="709"/>
        <w:jc w:val="both"/>
        <w:rPr>
          <w:rFonts w:eastAsia="Calibri"/>
          <w:bCs/>
          <w:sz w:val="28"/>
          <w:szCs w:val="28"/>
          <w:lang w:eastAsia="en-US"/>
        </w:rPr>
      </w:pPr>
      <w:r>
        <w:rPr>
          <w:rFonts w:eastAsia="Calibri"/>
          <w:bCs/>
          <w:sz w:val="28"/>
          <w:szCs w:val="28"/>
          <w:lang w:eastAsia="en-US"/>
        </w:rPr>
        <w:t>М</w:t>
      </w:r>
      <w:r w:rsidR="00587D9D" w:rsidRPr="00630B90">
        <w:rPr>
          <w:rFonts w:eastAsia="Calibri"/>
          <w:bCs/>
          <w:sz w:val="28"/>
          <w:szCs w:val="28"/>
          <w:lang w:eastAsia="en-US"/>
        </w:rPr>
        <w:t>ероприятие 1.2. Дополнительные меры социальной поддержки отдельным категориям граждан в виде единовременной денежной выплаты.</w:t>
      </w:r>
    </w:p>
    <w:p w14:paraId="00D33FA7" w14:textId="77777777" w:rsidR="00C207A4" w:rsidRPr="00AC785D" w:rsidRDefault="00C207A4" w:rsidP="00AF422B">
      <w:pPr>
        <w:autoSpaceDE w:val="0"/>
        <w:autoSpaceDN w:val="0"/>
        <w:adjustRightInd w:val="0"/>
        <w:ind w:firstLine="709"/>
        <w:jc w:val="both"/>
        <w:rPr>
          <w:rFonts w:eastAsia="Calibri"/>
          <w:bCs/>
          <w:sz w:val="28"/>
          <w:szCs w:val="28"/>
          <w:lang w:eastAsia="en-US"/>
        </w:rPr>
      </w:pPr>
      <w:r w:rsidRPr="00CD1301">
        <w:rPr>
          <w:rFonts w:eastAsia="Calibri"/>
          <w:bCs/>
          <w:sz w:val="28"/>
          <w:szCs w:val="28"/>
          <w:lang w:eastAsia="en-US"/>
        </w:rPr>
        <w:t>Мероприятие направлено на предоставления дополнительной меры социальной поддержки отдельным категориям граждан в виде частичной оплаты части стоимости электроэнергии, используемой для отопления.</w:t>
      </w:r>
    </w:p>
    <w:p w14:paraId="433D8F95"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sz w:val="28"/>
          <w:szCs w:val="28"/>
          <w:lang w:eastAsia="en-US"/>
        </w:rPr>
        <w:t xml:space="preserve">Подпрограмма 2. «Поддержка субъектов малого и среднего предпринимательства и самозанятых граждан </w:t>
      </w:r>
      <w:r w:rsidR="008178BD"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w:t>
      </w:r>
    </w:p>
    <w:p w14:paraId="2BBA1D86"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Целью подпрограммы 2 является обеспечение содействия в устойчивом функционировании и развитии малого и среднего предпринимательства и самозанятых граждан</w:t>
      </w:r>
      <w:r w:rsidR="00E119D5" w:rsidRPr="00AC785D">
        <w:rPr>
          <w:rFonts w:eastAsia="Calibri"/>
          <w:sz w:val="28"/>
          <w:szCs w:val="28"/>
          <w:lang w:eastAsia="en-US"/>
        </w:rPr>
        <w:t xml:space="preserve"> </w:t>
      </w:r>
      <w:r w:rsidRPr="00AC785D">
        <w:rPr>
          <w:rFonts w:eastAsia="Calibri"/>
          <w:sz w:val="28"/>
          <w:szCs w:val="28"/>
          <w:lang w:eastAsia="en-US"/>
        </w:rPr>
        <w:t xml:space="preserve">на территории </w:t>
      </w:r>
      <w:r w:rsidR="00E71893"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способствующего созданию и (или) сохранению рабочих мест, развитию реального сектора экономики, пополнению бюджета </w:t>
      </w:r>
      <w:r w:rsidR="00E71893" w:rsidRPr="00AC785D">
        <w:rPr>
          <w:rFonts w:eastAsia="Calibri"/>
          <w:bCs/>
          <w:sz w:val="28"/>
          <w:szCs w:val="28"/>
          <w:lang w:eastAsia="en-US"/>
        </w:rPr>
        <w:t>Минусинского муниципального округа</w:t>
      </w:r>
      <w:r w:rsidRPr="00AC785D">
        <w:rPr>
          <w:rFonts w:eastAsia="Calibri"/>
          <w:sz w:val="28"/>
          <w:szCs w:val="28"/>
          <w:lang w:eastAsia="en-US"/>
        </w:rPr>
        <w:t>, обеспечению занятости населения.</w:t>
      </w:r>
    </w:p>
    <w:p w14:paraId="1E0B6D2E"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В рамках подпрограммы 2 решаются следующие задачи:</w:t>
      </w:r>
    </w:p>
    <w:p w14:paraId="37684CD6"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 Оказание информационной и консультационной, финансовой и имущественной поддержки субъектам малого и среднего предпринимательства и самозанятым гражданам на территории </w:t>
      </w:r>
      <w:r w:rsidR="00495C0A" w:rsidRPr="00AC785D">
        <w:rPr>
          <w:rFonts w:eastAsia="Calibri"/>
          <w:bCs/>
          <w:sz w:val="28"/>
          <w:szCs w:val="28"/>
          <w:lang w:eastAsia="en-US"/>
        </w:rPr>
        <w:t>Минусинского муниципального округа</w:t>
      </w:r>
      <w:r w:rsidRPr="00AC785D">
        <w:rPr>
          <w:rFonts w:eastAsia="Calibri"/>
          <w:sz w:val="28"/>
          <w:szCs w:val="28"/>
          <w:lang w:eastAsia="en-US"/>
        </w:rPr>
        <w:t>.</w:t>
      </w:r>
    </w:p>
    <w:p w14:paraId="37588064"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Подпрограмма 2 включает следующие мероприятия:</w:t>
      </w:r>
    </w:p>
    <w:p w14:paraId="59423D37"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lastRenderedPageBreak/>
        <w:t xml:space="preserve">Мероприятие 2.1. Создание благоприятных условий для организации, ведения и развития бизнеса, способствующего созданию и (или) сохранению рабочих мест, развитию реального сектора экономики, пополнению бюджета </w:t>
      </w:r>
      <w:r w:rsidR="00495C0A"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обеспечению занятости населения.</w:t>
      </w:r>
    </w:p>
    <w:p w14:paraId="5D334C5B" w14:textId="77777777" w:rsidR="00860DAA" w:rsidRPr="00AC785D" w:rsidRDefault="00860DAA" w:rsidP="00495C0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В рамках данного мероприятия проводится работа по предоставлению информационно-консультационной поддержки субъектам малого и среднего предпринимательства и самозанятым гражданам на территории </w:t>
      </w:r>
      <w:r w:rsidR="00495C0A"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xml:space="preserve">, осуществляется информационно-консультационное сопровождение, повышение уровня информированности предпринимателей и самозанятых граждан </w:t>
      </w:r>
      <w:r w:rsidR="00495C0A"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w:t>
      </w:r>
      <w:r w:rsidR="00495C0A" w:rsidRPr="00AC785D">
        <w:rPr>
          <w:rFonts w:eastAsia="Calibri"/>
          <w:bCs/>
          <w:sz w:val="28"/>
          <w:szCs w:val="28"/>
          <w:lang w:eastAsia="en-US"/>
        </w:rPr>
        <w:t xml:space="preserve"> о</w:t>
      </w:r>
      <w:r w:rsidRPr="00AC785D">
        <w:rPr>
          <w:rFonts w:eastAsia="Calibri"/>
          <w:bCs/>
          <w:sz w:val="28"/>
          <w:szCs w:val="28"/>
          <w:lang w:eastAsia="en-US"/>
        </w:rPr>
        <w:t>рганизовывается проведение для субъектов малого и среднего предпринимательства и самозанятых граждан курсов, семинаров и иных обучающих мероприятий, повышение уровня предпринимательской грамотности</w:t>
      </w:r>
      <w:r w:rsidR="00495C0A" w:rsidRPr="00AC785D">
        <w:rPr>
          <w:rFonts w:eastAsia="Calibri"/>
          <w:bCs/>
          <w:sz w:val="28"/>
          <w:szCs w:val="28"/>
          <w:lang w:eastAsia="en-US"/>
        </w:rPr>
        <w:t>.</w:t>
      </w:r>
    </w:p>
    <w:p w14:paraId="1405360C"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Данное мероприятие способствует формированию положительного имиджа предпринимательства, выявлению лучших примеров предпринимательской деятельности на территории </w:t>
      </w:r>
      <w:r w:rsidR="00495C0A" w:rsidRPr="00AC785D">
        <w:rPr>
          <w:rFonts w:eastAsia="Calibri"/>
          <w:bCs/>
          <w:sz w:val="28"/>
          <w:szCs w:val="28"/>
          <w:lang w:eastAsia="en-US"/>
        </w:rPr>
        <w:t>округа</w:t>
      </w:r>
      <w:r w:rsidRPr="00AC785D">
        <w:rPr>
          <w:rFonts w:eastAsia="Calibri"/>
          <w:bCs/>
          <w:sz w:val="28"/>
          <w:szCs w:val="28"/>
          <w:lang w:eastAsia="en-US"/>
        </w:rPr>
        <w:t>.</w:t>
      </w:r>
    </w:p>
    <w:p w14:paraId="26F72EEC"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Мероприятие 2.2. Реализация инвестиционных проектов субъектов малого и среднего предпринимательства в приоритетных отраслях.</w:t>
      </w:r>
    </w:p>
    <w:p w14:paraId="73CFCEED" w14:textId="77777777" w:rsidR="00860DAA" w:rsidRPr="00AC785D" w:rsidRDefault="00860DAA" w:rsidP="00860DAA">
      <w:pPr>
        <w:autoSpaceDE w:val="0"/>
        <w:autoSpaceDN w:val="0"/>
        <w:adjustRightInd w:val="0"/>
        <w:ind w:firstLine="540"/>
        <w:jc w:val="both"/>
        <w:rPr>
          <w:rFonts w:eastAsia="Calibri"/>
          <w:bCs/>
          <w:sz w:val="28"/>
          <w:szCs w:val="28"/>
          <w:lang w:eastAsia="en-US"/>
        </w:rPr>
      </w:pPr>
      <w:r w:rsidRPr="00AC785D">
        <w:rPr>
          <w:rFonts w:eastAsia="Calibri"/>
          <w:bCs/>
          <w:sz w:val="28"/>
          <w:szCs w:val="28"/>
          <w:lang w:eastAsia="en-US"/>
        </w:rPr>
        <w:tab/>
        <w:t>Мероприятие предполагает предоставление субсидий субъектам малого и среднего предпринимательства на реализацию инвестиционных проектов в приоритетных отраслях.</w:t>
      </w:r>
    </w:p>
    <w:p w14:paraId="064246F9" w14:textId="77777777" w:rsidR="00860DAA" w:rsidRPr="00AC785D" w:rsidRDefault="00860DAA" w:rsidP="00860DAA">
      <w:pPr>
        <w:autoSpaceDE w:val="0"/>
        <w:autoSpaceDN w:val="0"/>
        <w:adjustRightInd w:val="0"/>
        <w:ind w:firstLine="540"/>
        <w:jc w:val="both"/>
        <w:rPr>
          <w:rFonts w:eastAsia="Calibri"/>
          <w:bCs/>
          <w:sz w:val="28"/>
          <w:szCs w:val="28"/>
          <w:lang w:eastAsia="en-US"/>
        </w:rPr>
      </w:pPr>
      <w:r w:rsidRPr="00AC785D">
        <w:rPr>
          <w:rFonts w:eastAsia="Calibri"/>
          <w:bCs/>
          <w:sz w:val="28"/>
          <w:szCs w:val="28"/>
          <w:lang w:eastAsia="en-US"/>
        </w:rPr>
        <w:tab/>
        <w:t>Данное мероприятие стимулирует субъекты малого и среднего предпринимательства к модернизации производственных мощностей и созданию и (или) сохранению высокопроизводительных рабочих мест, строительству и реконструкции производственных помещений, росту масштабов производства, в том числе в рамках реализации инвестиционных проектов, а также стимулирует активность субъектов малого и среднего предпринимательства и самозанятых граждан развивать свою предпринимательскую деятельность.</w:t>
      </w:r>
    </w:p>
    <w:p w14:paraId="37A96F16" w14:textId="7AFAEDD1" w:rsidR="00860DAA" w:rsidRPr="00AC785D" w:rsidRDefault="00860DAA" w:rsidP="00860DAA">
      <w:pPr>
        <w:autoSpaceDE w:val="0"/>
        <w:autoSpaceDN w:val="0"/>
        <w:adjustRightInd w:val="0"/>
        <w:ind w:firstLine="709"/>
        <w:jc w:val="both"/>
        <w:rPr>
          <w:sz w:val="28"/>
          <w:szCs w:val="28"/>
        </w:rPr>
      </w:pPr>
      <w:r w:rsidRPr="00AC785D">
        <w:rPr>
          <w:sz w:val="28"/>
          <w:szCs w:val="28"/>
        </w:rPr>
        <w:t>Мероприятие 2.3 Реализация муниципальной программы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 развити</w:t>
      </w:r>
      <w:r w:rsidR="007F397A">
        <w:rPr>
          <w:sz w:val="28"/>
          <w:szCs w:val="28"/>
        </w:rPr>
        <w:t>я</w:t>
      </w:r>
      <w:r w:rsidRPr="00AC785D">
        <w:rPr>
          <w:sz w:val="28"/>
          <w:szCs w:val="28"/>
        </w:rPr>
        <w:t xml:space="preserve"> социального предпринимательства.</w:t>
      </w:r>
    </w:p>
    <w:p w14:paraId="7A177468"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sz w:val="28"/>
          <w:szCs w:val="28"/>
        </w:rPr>
        <w:t>Мероприятие стимулирует субъекты малого и среднего предпринимательства на начало своей предпринимательской деятельности, на дальнейшее её развитие, с целью п</w:t>
      </w:r>
      <w:r w:rsidRPr="00AC785D">
        <w:rPr>
          <w:rFonts w:eastAsia="Calibri"/>
          <w:bCs/>
          <w:sz w:val="28"/>
          <w:szCs w:val="28"/>
          <w:lang w:eastAsia="en-US"/>
        </w:rPr>
        <w:t>ривлечения инвестиций в секторе малого и среднего предпринимательства, создание и (или) сохранение рабочих мест.</w:t>
      </w:r>
    </w:p>
    <w:p w14:paraId="70D9BCAE" w14:textId="77777777" w:rsidR="00443C11" w:rsidRPr="00AC785D" w:rsidRDefault="00860DAA" w:rsidP="00443C11">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Мероприятие предполагает предоставление грантов в форме субсидии субъектам малого и среднего предпринимательства на начало ведения предпринимательской деятельности</w:t>
      </w:r>
      <w:r w:rsidR="00183B6F" w:rsidRPr="00AC785D">
        <w:rPr>
          <w:rFonts w:eastAsia="Calibri"/>
          <w:bCs/>
          <w:sz w:val="28"/>
          <w:szCs w:val="28"/>
          <w:lang w:eastAsia="en-US"/>
        </w:rPr>
        <w:t>.</w:t>
      </w:r>
    </w:p>
    <w:p w14:paraId="6C2845A3" w14:textId="77777777" w:rsidR="00860DAA" w:rsidRPr="00AC785D" w:rsidRDefault="00860DAA" w:rsidP="00443C11">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Мероприятие 2.4. Предоставление субъектам малого и среднего предпринимательства и самозанятым гражданам муниципального имущества в аренду для развития деятельности.</w:t>
      </w:r>
    </w:p>
    <w:p w14:paraId="600463BE"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lastRenderedPageBreak/>
        <w:t xml:space="preserve">В рамках данного мероприятия оказывается имущественная поддержка субъектам малого и среднего предпринимательства, самозанятым гражданам и организациям, образующим инфраструктуру поддержки субъектов малого и среднего предпринимательства. Поддержка осуществляется Администрацией </w:t>
      </w:r>
      <w:r w:rsidR="002424E8"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xml:space="preserve"> в виде передачи во владение и (или) в пользование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или на льготных условиях.</w:t>
      </w:r>
    </w:p>
    <w:p w14:paraId="23734EA9"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Подпрограмма 3. «Обеспечение защиты прав потребителей </w:t>
      </w:r>
      <w:r w:rsidR="00CD456A"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xml:space="preserve">». </w:t>
      </w:r>
    </w:p>
    <w:p w14:paraId="199D6CAF"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Целью подпрограммы 3 является создание на территории </w:t>
      </w:r>
      <w:r w:rsidR="00CD456A" w:rsidRPr="00AC785D">
        <w:rPr>
          <w:rFonts w:eastAsia="Calibri"/>
          <w:bCs/>
          <w:sz w:val="28"/>
          <w:szCs w:val="28"/>
          <w:lang w:eastAsia="en-US"/>
        </w:rPr>
        <w:t xml:space="preserve">Минусинского муниципального округа </w:t>
      </w:r>
      <w:r w:rsidRPr="00AC785D">
        <w:rPr>
          <w:rFonts w:eastAsia="Calibri"/>
          <w:bCs/>
          <w:sz w:val="28"/>
          <w:szCs w:val="28"/>
          <w:lang w:eastAsia="en-US"/>
        </w:rPr>
        <w:t>условий для эффективной защиты потребителями своих прав.</w:t>
      </w:r>
    </w:p>
    <w:p w14:paraId="475F2D65"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В рамках подпрограммы 3 решаются следующие задачи:</w:t>
      </w:r>
    </w:p>
    <w:p w14:paraId="295D61E5"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Формирование эффективной и доступной системы обеспечения защиты прав потребителей; содействие повышению правовой грамотности и информированности населения в вопросах защиты прав потребителей, реализация комплекса мер по предотвращению поступления на потребительский рынок товаров и услуг ненадлежащего качества, опасных для жизни, здоровья и окружающей среды, фальсифицированных товаров, оказания некачественных услуг населению, обеспечение защиты населения от недоброкачественных товаров, работ, услуг.</w:t>
      </w:r>
    </w:p>
    <w:p w14:paraId="7E815EBC"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Подпрограмма 3 включает в себя следующие мероприятия:</w:t>
      </w:r>
    </w:p>
    <w:p w14:paraId="441C5C9D"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Мероприятие 3.1 Оказание консультаций потребителям по вопросам нарушения их прав. </w:t>
      </w:r>
    </w:p>
    <w:p w14:paraId="0F19D8DE"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Реализация данного мероприятия заключается в формировании эффективной и доступной системы обеспечения защиты прав потребителей в </w:t>
      </w:r>
      <w:r w:rsidR="00DF32A0" w:rsidRPr="00AC785D">
        <w:rPr>
          <w:rFonts w:eastAsia="Calibri"/>
          <w:bCs/>
          <w:sz w:val="28"/>
          <w:szCs w:val="28"/>
          <w:lang w:eastAsia="en-US"/>
        </w:rPr>
        <w:t>Минусинском муниципальном округе</w:t>
      </w:r>
      <w:r w:rsidRPr="00AC785D">
        <w:rPr>
          <w:rFonts w:eastAsia="Calibri"/>
          <w:bCs/>
          <w:sz w:val="28"/>
          <w:szCs w:val="28"/>
          <w:lang w:eastAsia="en-US"/>
        </w:rPr>
        <w:t xml:space="preserve">, организация и проведение семинаров, круглых столов с участием представителей малого и среднего предпринимательства и населением </w:t>
      </w:r>
      <w:r w:rsidR="00C13753"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предоставление консультационной поддержки организациям и индивидуальным предпринимателям по вопросам обеспечения защиты прав потребителей, организация и проведение просветительских мероприятий среди учащихся общеобразовательных учреждений об основах потребительских знаний;</w:t>
      </w:r>
    </w:p>
    <w:p w14:paraId="6DA16A5A"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Мероприятие 3.2 Размещение информационных материалов в средствах массовой информации</w:t>
      </w:r>
      <w:r w:rsidR="00CE2585" w:rsidRPr="00AC785D">
        <w:rPr>
          <w:rFonts w:eastAsia="Calibri"/>
          <w:bCs/>
          <w:sz w:val="28"/>
          <w:szCs w:val="28"/>
          <w:lang w:eastAsia="en-US"/>
        </w:rPr>
        <w:t>,</w:t>
      </w:r>
      <w:r w:rsidRPr="00AC785D">
        <w:rPr>
          <w:rFonts w:eastAsia="Calibri"/>
          <w:bCs/>
          <w:sz w:val="28"/>
          <w:szCs w:val="28"/>
          <w:lang w:eastAsia="en-US"/>
        </w:rPr>
        <w:t xml:space="preserve"> касающихся вопросов защиты прав потребителей.</w:t>
      </w:r>
    </w:p>
    <w:p w14:paraId="6479F741"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Реализация данного мероприятия направлена на содействие повышению правовой грамотности и информированности населения в </w:t>
      </w:r>
      <w:r w:rsidR="00BE74F9" w:rsidRPr="00AC785D">
        <w:rPr>
          <w:rFonts w:eastAsia="Calibri"/>
          <w:bCs/>
          <w:sz w:val="28"/>
          <w:szCs w:val="28"/>
          <w:lang w:eastAsia="en-US"/>
        </w:rPr>
        <w:t xml:space="preserve">Минусинском муниципальном округе </w:t>
      </w:r>
      <w:r w:rsidRPr="00AC785D">
        <w:rPr>
          <w:rFonts w:eastAsia="Calibri"/>
          <w:bCs/>
          <w:sz w:val="28"/>
          <w:szCs w:val="28"/>
          <w:lang w:eastAsia="en-US"/>
        </w:rPr>
        <w:t>в вопросах защиты прав потребителей; публикация в средствах массовой информации информационно-справочных материалов по вопросам защиты прав потребителей в различных сферах деятельности.</w:t>
      </w:r>
    </w:p>
    <w:p w14:paraId="360F5C7E" w14:textId="05389EF8" w:rsidR="003A7314" w:rsidRPr="00AC785D" w:rsidRDefault="003A7314" w:rsidP="008C72B9">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lastRenderedPageBreak/>
        <w:t>Подпрограмма 4 «Обеспечение жильем молодых семей».</w:t>
      </w:r>
    </w:p>
    <w:p w14:paraId="065C2C7D" w14:textId="77777777" w:rsidR="008C72B9" w:rsidRPr="00AC785D" w:rsidRDefault="008C72B9" w:rsidP="008C72B9">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Мероприятие </w:t>
      </w:r>
      <w:r w:rsidR="00054021" w:rsidRPr="00AC785D">
        <w:rPr>
          <w:rFonts w:eastAsia="Calibri"/>
          <w:bCs/>
          <w:sz w:val="28"/>
          <w:szCs w:val="28"/>
          <w:lang w:eastAsia="en-US"/>
        </w:rPr>
        <w:t>4</w:t>
      </w:r>
      <w:r w:rsidRPr="00AC785D">
        <w:rPr>
          <w:rFonts w:eastAsia="Calibri"/>
          <w:bCs/>
          <w:sz w:val="28"/>
          <w:szCs w:val="28"/>
          <w:lang w:eastAsia="en-US"/>
        </w:rPr>
        <w:t>.1 Предоставление социальных выплат молодым семьям на приобретение (строительство) жилья.</w:t>
      </w:r>
    </w:p>
    <w:p w14:paraId="19235B4E" w14:textId="77777777" w:rsidR="008C72B9" w:rsidRPr="00AC785D" w:rsidRDefault="008C72B9" w:rsidP="008C72B9">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Задача подпрограммы: предоставление молодым семьям - участникам подпрограммы социальных выплат на приобретение (строительство) жилья с созданием условий для привлечения молодыми семьями собственных средств, финансовых средств кредитных организаций и других организаций, предоставляющих кредиты и займы для приобретения жилья или строительства индивидуального жилого дома, в том числе ипотечные жилищные кредиты.</w:t>
      </w:r>
    </w:p>
    <w:p w14:paraId="7C727308" w14:textId="77777777" w:rsidR="008C72B9" w:rsidRPr="00AC785D" w:rsidRDefault="008C72B9" w:rsidP="00621B56">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 xml:space="preserve">  Обязательным условием эффективности отдельного мероприятия является улучшение жилищных условий молодых семей, нуждающихся в жилом помещении. </w:t>
      </w:r>
    </w:p>
    <w:p w14:paraId="4DB406D9"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Информация о мероприятиях подпрограмм муниципальной Программы представлена в приложении № 2 к Программе.</w:t>
      </w:r>
    </w:p>
    <w:p w14:paraId="0E777FF0" w14:textId="77777777" w:rsidR="00860DAA" w:rsidRPr="00AC785D" w:rsidRDefault="00860DAA" w:rsidP="00860DAA">
      <w:pPr>
        <w:autoSpaceDE w:val="0"/>
        <w:autoSpaceDN w:val="0"/>
        <w:adjustRightInd w:val="0"/>
        <w:jc w:val="center"/>
        <w:rPr>
          <w:rFonts w:eastAsia="Calibri"/>
          <w:sz w:val="28"/>
          <w:szCs w:val="28"/>
          <w:lang w:eastAsia="en-US"/>
        </w:rPr>
      </w:pPr>
    </w:p>
    <w:p w14:paraId="1973CA25" w14:textId="77777777" w:rsidR="00860DAA" w:rsidRPr="00AC785D" w:rsidRDefault="00860DAA" w:rsidP="00860DAA">
      <w:pPr>
        <w:autoSpaceDE w:val="0"/>
        <w:autoSpaceDN w:val="0"/>
        <w:adjustRightInd w:val="0"/>
        <w:jc w:val="center"/>
        <w:rPr>
          <w:rFonts w:eastAsia="Calibri"/>
          <w:sz w:val="28"/>
          <w:szCs w:val="28"/>
          <w:lang w:eastAsia="en-US"/>
        </w:rPr>
      </w:pPr>
      <w:r w:rsidRPr="00AC785D">
        <w:rPr>
          <w:rFonts w:eastAsia="Calibri"/>
          <w:sz w:val="28"/>
          <w:szCs w:val="28"/>
          <w:lang w:val="en-US" w:eastAsia="en-US"/>
        </w:rPr>
        <w:t>III</w:t>
      </w:r>
      <w:r w:rsidRPr="00AC785D">
        <w:rPr>
          <w:rFonts w:eastAsia="Calibri"/>
          <w:sz w:val="28"/>
          <w:szCs w:val="28"/>
          <w:lang w:eastAsia="en-US"/>
        </w:rPr>
        <w:t xml:space="preserve">. </w:t>
      </w:r>
      <w:r w:rsidR="00343397" w:rsidRPr="00343397">
        <w:rPr>
          <w:rFonts w:eastAsia="Calibri"/>
          <w:sz w:val="28"/>
          <w:szCs w:val="28"/>
          <w:lang w:eastAsia="en-US"/>
        </w:rPr>
        <w:t>Перечень нормативных правовых актов администрации Минусинского муниципального округа, которые необходимы для реализации мероприятий программы, подпрограммы</w:t>
      </w:r>
    </w:p>
    <w:p w14:paraId="0A1EAA83" w14:textId="77777777" w:rsidR="00860DAA" w:rsidRPr="00AC785D" w:rsidRDefault="00860DAA" w:rsidP="00860DAA">
      <w:pPr>
        <w:autoSpaceDE w:val="0"/>
        <w:autoSpaceDN w:val="0"/>
        <w:adjustRightInd w:val="0"/>
        <w:jc w:val="center"/>
        <w:rPr>
          <w:rFonts w:eastAsia="Calibri"/>
          <w:sz w:val="28"/>
          <w:szCs w:val="28"/>
          <w:lang w:eastAsia="en-US"/>
        </w:rPr>
      </w:pPr>
    </w:p>
    <w:p w14:paraId="5580187D"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Основной перечень нормативных правовых актов, необходимых для достижения конечных результатов настоящей Программы:</w:t>
      </w:r>
    </w:p>
    <w:p w14:paraId="2E385664"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 Федеральный закон от 24.07.2007 № 209-ФЗ «О развитии малого и среднего предпринимательства в Российской Федерации»;</w:t>
      </w:r>
    </w:p>
    <w:p w14:paraId="42571225" w14:textId="77777777" w:rsidR="00860DAA" w:rsidRPr="00AC785D" w:rsidRDefault="00860DAA" w:rsidP="00860DAA">
      <w:pPr>
        <w:autoSpaceDE w:val="0"/>
        <w:autoSpaceDN w:val="0"/>
        <w:adjustRightInd w:val="0"/>
        <w:ind w:firstLine="709"/>
        <w:jc w:val="both"/>
        <w:rPr>
          <w:rFonts w:eastAsia="Calibri"/>
          <w:sz w:val="28"/>
          <w:szCs w:val="28"/>
          <w:lang w:eastAsia="en-US"/>
        </w:rPr>
      </w:pPr>
      <w:bookmarkStart w:id="8" w:name="_Hlk203048559"/>
      <w:r w:rsidRPr="00AC785D">
        <w:rPr>
          <w:rFonts w:eastAsia="Calibri"/>
          <w:sz w:val="28"/>
          <w:szCs w:val="28"/>
          <w:lang w:eastAsia="en-US"/>
        </w:rPr>
        <w:t xml:space="preserve">- Решение Минусинского городского Совета депутатов от 24.10.2012 </w:t>
      </w:r>
      <w:r w:rsidRPr="00AC785D">
        <w:rPr>
          <w:rFonts w:eastAsia="Calibri"/>
          <w:sz w:val="28"/>
          <w:szCs w:val="28"/>
          <w:lang w:eastAsia="en-US"/>
        </w:rPr>
        <w:br/>
        <w:t>№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w:t>
      </w:r>
    </w:p>
    <w:bookmarkEnd w:id="8"/>
    <w:p w14:paraId="215FEAC9"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 Решение Минусинского городского Совета депутатов от 25.11.2010 </w:t>
      </w:r>
      <w:r w:rsidRPr="00AC785D">
        <w:rPr>
          <w:rFonts w:eastAsia="Calibri"/>
          <w:sz w:val="28"/>
          <w:szCs w:val="28"/>
          <w:lang w:eastAsia="en-US"/>
        </w:rPr>
        <w:br/>
        <w:t>№ 27-232р «Об утверждении Положения о порядке выплаты пенсии за выслугу лет Главе города Минусинска и депутатам Минусинского городского Совета депутатов, осуществляющим свои полномочия на постоянной основе»;</w:t>
      </w:r>
    </w:p>
    <w:p w14:paraId="77BEF696"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 Постановление Администрации города Минусинска от 02.06.2020 </w:t>
      </w:r>
      <w:r w:rsidRPr="00AC785D">
        <w:rPr>
          <w:rFonts w:eastAsia="Calibri"/>
          <w:sz w:val="28"/>
          <w:szCs w:val="28"/>
          <w:lang w:eastAsia="en-US"/>
        </w:rPr>
        <w:br/>
        <w:t>№ АГ-829-п «Об утверждении Административного регламента предоставления муниципальным казенным учреждением «Централизованная бухгалтерия» муниципальной услуги «Расчет, назначение, приостановка, возобновление, прекращение выплаты пенсии за выслугу лет лицам, замещавшим должности муниципальной службы в муниципальном образовании город Минусинск, предусмотренные Реестром должностей муниципальной службы, утвержденным Законом Красноярского края от 27.12.2005 № 17-4354 «О Реестре должностей муниципальной службы, Главе города и депутатам Минусинского городского Совета депутатов, осуществлявшим свои полномочия на постоянной основе»;</w:t>
      </w:r>
    </w:p>
    <w:p w14:paraId="7406C2F6" w14:textId="77777777" w:rsidR="00860DAA" w:rsidRPr="00AC785D" w:rsidRDefault="00860DAA" w:rsidP="00860DAA">
      <w:pPr>
        <w:autoSpaceDE w:val="0"/>
        <w:autoSpaceDN w:val="0"/>
        <w:adjustRightInd w:val="0"/>
        <w:ind w:firstLine="709"/>
        <w:jc w:val="both"/>
        <w:rPr>
          <w:rFonts w:eastAsia="Calibri"/>
          <w:bCs/>
          <w:sz w:val="28"/>
          <w:szCs w:val="28"/>
          <w:lang w:eastAsia="en-US"/>
        </w:rPr>
      </w:pPr>
      <w:r w:rsidRPr="00AC785D">
        <w:rPr>
          <w:rFonts w:eastAsia="Calibri"/>
          <w:sz w:val="28"/>
          <w:szCs w:val="28"/>
          <w:lang w:eastAsia="en-US"/>
        </w:rPr>
        <w:lastRenderedPageBreak/>
        <w:t xml:space="preserve">- Постановление Администрации города Минусинска от 12.04.2021 </w:t>
      </w:r>
      <w:r w:rsidRPr="00AC785D">
        <w:rPr>
          <w:rFonts w:eastAsia="Calibri"/>
          <w:sz w:val="28"/>
          <w:szCs w:val="28"/>
          <w:lang w:eastAsia="en-US"/>
        </w:rPr>
        <w:br/>
        <w:t>№ АГ-603-п «О проведении ежегодного городского конкурса «Предприниматель года»</w:t>
      </w:r>
      <w:r w:rsidRPr="00AC785D">
        <w:rPr>
          <w:rFonts w:eastAsia="Calibri"/>
          <w:bCs/>
          <w:sz w:val="28"/>
          <w:szCs w:val="28"/>
          <w:lang w:eastAsia="en-US"/>
        </w:rPr>
        <w:t>;</w:t>
      </w:r>
    </w:p>
    <w:p w14:paraId="42725BEA"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Постановление Правительства Красноярского края от 30 сентября 2013 г. № 505-п «</w:t>
      </w:r>
      <w:r w:rsidRPr="00AC785D">
        <w:rPr>
          <w:color w:val="000000"/>
          <w:sz w:val="28"/>
          <w:szCs w:val="28"/>
        </w:rPr>
        <w:t>Об утверждении государственной программы Красноярского края «</w:t>
      </w:r>
      <w:hyperlink r:id="rId8" w:history="1">
        <w:r w:rsidRPr="00AC785D">
          <w:rPr>
            <w:color w:val="000000"/>
            <w:sz w:val="28"/>
            <w:szCs w:val="28"/>
          </w:rPr>
          <w:t>Развитие</w:t>
        </w:r>
      </w:hyperlink>
      <w:r w:rsidRPr="00AC785D">
        <w:rPr>
          <w:color w:val="000000"/>
          <w:sz w:val="28"/>
          <w:szCs w:val="28"/>
        </w:rPr>
        <w:t xml:space="preserve"> промышленности, энергетики, малого и среднего предпринимательства и инновационной деятельности</w:t>
      </w:r>
      <w:r w:rsidRPr="00AC785D">
        <w:rPr>
          <w:rFonts w:eastAsia="Calibri"/>
          <w:sz w:val="28"/>
          <w:szCs w:val="28"/>
          <w:lang w:eastAsia="en-US"/>
        </w:rPr>
        <w:t>»;</w:t>
      </w:r>
    </w:p>
    <w:p w14:paraId="383D0649" w14:textId="77777777" w:rsidR="00860DAA" w:rsidRPr="00AC785D" w:rsidRDefault="00860DAA" w:rsidP="00860DAA">
      <w:pPr>
        <w:autoSpaceDE w:val="0"/>
        <w:autoSpaceDN w:val="0"/>
        <w:adjustRightInd w:val="0"/>
        <w:ind w:firstLine="709"/>
        <w:jc w:val="both"/>
        <w:rPr>
          <w:sz w:val="28"/>
          <w:szCs w:val="28"/>
        </w:rPr>
      </w:pPr>
      <w:r w:rsidRPr="00AC785D">
        <w:rPr>
          <w:sz w:val="28"/>
          <w:szCs w:val="28"/>
        </w:rPr>
        <w:t xml:space="preserve">- Постановление Администрации города Минусинска от 03.06.2025 </w:t>
      </w:r>
      <w:r w:rsidRPr="00AC785D">
        <w:rPr>
          <w:sz w:val="28"/>
          <w:szCs w:val="28"/>
        </w:rPr>
        <w:br/>
        <w:t>№ АГ-918-п «Об утверждении Порядка предоставления субсидий субъектам малого и среднего предпринимательства на реализацию инвестиционных проектов в приоритетных отраслях»;</w:t>
      </w:r>
    </w:p>
    <w:p w14:paraId="1826F60A" w14:textId="77777777" w:rsidR="00860DAA" w:rsidRPr="00AC785D" w:rsidRDefault="00860DAA" w:rsidP="00860DAA">
      <w:pPr>
        <w:jc w:val="both"/>
        <w:rPr>
          <w:rFonts w:eastAsia="Calibri"/>
          <w:sz w:val="28"/>
          <w:szCs w:val="28"/>
          <w:lang w:eastAsia="en-US"/>
        </w:rPr>
      </w:pPr>
      <w:r w:rsidRPr="00AC785D">
        <w:rPr>
          <w:sz w:val="28"/>
          <w:szCs w:val="28"/>
          <w:lang w:eastAsia="hi-IN" w:bidi="hi-IN"/>
        </w:rPr>
        <w:t>-</w:t>
      </w:r>
      <w:r w:rsidRPr="00AC785D">
        <w:rPr>
          <w:sz w:val="28"/>
          <w:szCs w:val="28"/>
          <w:lang w:eastAsia="hi-IN" w:bidi="hi-IN"/>
        </w:rPr>
        <w:tab/>
        <w:t xml:space="preserve">Постановление Администрации города Минусинска от 04.08.2022 </w:t>
      </w:r>
      <w:r w:rsidRPr="00AC785D">
        <w:rPr>
          <w:sz w:val="28"/>
          <w:szCs w:val="28"/>
          <w:lang w:eastAsia="hi-IN" w:bidi="hi-IN"/>
        </w:rPr>
        <w:br/>
        <w:t xml:space="preserve">№ АГ-1603-п «Об утверждении </w:t>
      </w:r>
      <w:bookmarkStart w:id="9" w:name="_Hlk107824684"/>
      <w:r w:rsidRPr="00AC785D">
        <w:rPr>
          <w:sz w:val="28"/>
          <w:szCs w:val="28"/>
          <w:lang w:eastAsia="hi-IN" w:bidi="hi-IN"/>
        </w:rPr>
        <w:t xml:space="preserve">Порядка предоставления грантов в форме </w:t>
      </w:r>
      <w:bookmarkStart w:id="10" w:name="_Hlk160121790"/>
      <w:r w:rsidRPr="00AC785D">
        <w:rPr>
          <w:sz w:val="28"/>
          <w:szCs w:val="28"/>
          <w:lang w:eastAsia="hi-IN" w:bidi="hi-IN"/>
        </w:rPr>
        <w:t>субсидии субъектам малого и среднего предпринимательства на начало ведения предпринимательской деятельности</w:t>
      </w:r>
      <w:bookmarkEnd w:id="9"/>
      <w:r w:rsidRPr="00AC785D">
        <w:rPr>
          <w:sz w:val="28"/>
          <w:szCs w:val="28"/>
          <w:lang w:eastAsia="hi-IN" w:bidi="hi-IN"/>
        </w:rPr>
        <w:t>»;</w:t>
      </w:r>
    </w:p>
    <w:p w14:paraId="29B9971B"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 Постановление Администрации города Минусинска от 08.10.2021 </w:t>
      </w:r>
      <w:r w:rsidRPr="00AC785D">
        <w:rPr>
          <w:rFonts w:eastAsia="Calibri"/>
          <w:sz w:val="28"/>
          <w:szCs w:val="28"/>
          <w:lang w:eastAsia="en-US"/>
        </w:rPr>
        <w:br/>
        <w:t>№ АГ-1788-п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являющимися индивидуальными предпринимателями и применяющими специальный налоговый режим «Налог на профессиональный доход»;</w:t>
      </w:r>
    </w:p>
    <w:p w14:paraId="4FE6A67F" w14:textId="77777777" w:rsidR="00860DAA" w:rsidRPr="00AC785D" w:rsidRDefault="00860DAA" w:rsidP="00860DAA">
      <w:pPr>
        <w:autoSpaceDE w:val="0"/>
        <w:autoSpaceDN w:val="0"/>
        <w:adjustRightInd w:val="0"/>
        <w:ind w:firstLine="709"/>
        <w:jc w:val="both"/>
        <w:rPr>
          <w:sz w:val="28"/>
          <w:szCs w:val="28"/>
        </w:rPr>
      </w:pPr>
      <w:r w:rsidRPr="00AC785D">
        <w:rPr>
          <w:rFonts w:eastAsia="Calibri"/>
          <w:sz w:val="28"/>
          <w:szCs w:val="28"/>
          <w:lang w:eastAsia="en-US"/>
        </w:rPr>
        <w:t xml:space="preserve">- Постановление Администрации города Минусинска от 29.09.2017 </w:t>
      </w:r>
      <w:r w:rsidRPr="00AC785D">
        <w:rPr>
          <w:rFonts w:eastAsia="Calibri"/>
          <w:sz w:val="28"/>
          <w:szCs w:val="28"/>
          <w:lang w:eastAsia="en-US"/>
        </w:rPr>
        <w:br/>
        <w:t>№ АГ-1959-п «</w:t>
      </w:r>
      <w:r w:rsidRPr="00AC785D">
        <w:rPr>
          <w:rFonts w:eastAsia="Calibri"/>
          <w:bCs/>
          <w:sz w:val="28"/>
          <w:szCs w:val="28"/>
          <w:lang w:eastAsia="en-US"/>
        </w:rPr>
        <w:t>Об утверждении порядка формирования, ведения,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 предпринимательства</w:t>
      </w:r>
      <w:r w:rsidRPr="00AC785D">
        <w:rPr>
          <w:sz w:val="28"/>
          <w:szCs w:val="28"/>
        </w:rPr>
        <w:t>;</w:t>
      </w:r>
    </w:p>
    <w:p w14:paraId="5E8E3F1C"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 Закон Российской Федерации от 07.02.1992 № 2300-1 «О защите прав потребителей», Кодекс Российской Федерации об административных правонарушениях и другие нормативные правовые акты Российской Федерации;</w:t>
      </w:r>
    </w:p>
    <w:p w14:paraId="1218015F"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 xml:space="preserve">- Постановление Администрации города Минусинска от 31.07.2013 </w:t>
      </w:r>
      <w:r w:rsidRPr="00AC785D">
        <w:rPr>
          <w:rFonts w:eastAsia="Calibri"/>
          <w:sz w:val="28"/>
          <w:szCs w:val="28"/>
          <w:lang w:eastAsia="en-US"/>
        </w:rPr>
        <w:br/>
        <w:t>№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r w:rsidR="00332ABC" w:rsidRPr="00AC785D">
        <w:rPr>
          <w:rFonts w:eastAsia="Calibri"/>
          <w:sz w:val="28"/>
          <w:szCs w:val="28"/>
          <w:lang w:eastAsia="en-US"/>
        </w:rPr>
        <w:t>;</w:t>
      </w:r>
    </w:p>
    <w:p w14:paraId="3DF95814" w14:textId="77777777" w:rsidR="00784551" w:rsidRPr="00AC785D" w:rsidRDefault="000C732B" w:rsidP="00784551">
      <w:pPr>
        <w:ind w:firstLine="709"/>
        <w:jc w:val="both"/>
        <w:rPr>
          <w:rFonts w:eastAsia="Calibri"/>
          <w:sz w:val="28"/>
          <w:szCs w:val="28"/>
          <w:lang w:eastAsia="en-US"/>
        </w:rPr>
      </w:pPr>
      <w:r w:rsidRPr="00AC785D">
        <w:rPr>
          <w:rFonts w:eastAsia="Calibri"/>
          <w:sz w:val="28"/>
          <w:szCs w:val="28"/>
          <w:lang w:eastAsia="en-US"/>
        </w:rPr>
        <w:t>- П</w:t>
      </w:r>
      <w:r w:rsidR="00784551" w:rsidRPr="00AC785D">
        <w:rPr>
          <w:rFonts w:eastAsia="Calibri"/>
          <w:sz w:val="28"/>
          <w:szCs w:val="28"/>
          <w:lang w:eastAsia="en-US"/>
        </w:rPr>
        <w:t>остановление Правительства Российской Федерации от 30.12.2017</w:t>
      </w:r>
      <w:r w:rsidRPr="00AC785D">
        <w:rPr>
          <w:rFonts w:eastAsia="Calibri"/>
          <w:sz w:val="28"/>
          <w:szCs w:val="28"/>
          <w:lang w:eastAsia="en-US"/>
        </w:rPr>
        <w:br/>
      </w:r>
      <w:r w:rsidR="00784551" w:rsidRPr="00AC785D">
        <w:rPr>
          <w:rFonts w:eastAsia="Calibri"/>
          <w:sz w:val="28"/>
          <w:szCs w:val="28"/>
          <w:lang w:eastAsia="en-US"/>
        </w:rPr>
        <w:t xml:space="preserve">№ 1710 «Обеспечение доступным и комфортным жильем и коммунальными услугами граждан Российской Федерации»; </w:t>
      </w:r>
    </w:p>
    <w:p w14:paraId="21B4C472" w14:textId="77777777" w:rsidR="00784551" w:rsidRPr="00AC785D" w:rsidRDefault="000C732B" w:rsidP="00784551">
      <w:pPr>
        <w:ind w:firstLine="709"/>
        <w:jc w:val="both"/>
        <w:rPr>
          <w:rFonts w:eastAsia="Calibri"/>
          <w:sz w:val="28"/>
          <w:szCs w:val="28"/>
          <w:lang w:eastAsia="en-US"/>
        </w:rPr>
      </w:pPr>
      <w:r w:rsidRPr="00AC785D">
        <w:rPr>
          <w:rFonts w:eastAsia="Calibri"/>
          <w:sz w:val="28"/>
          <w:szCs w:val="28"/>
          <w:lang w:eastAsia="en-US"/>
        </w:rPr>
        <w:t>- П</w:t>
      </w:r>
      <w:r w:rsidR="00784551" w:rsidRPr="00AC785D">
        <w:rPr>
          <w:rFonts w:eastAsia="Calibri"/>
          <w:sz w:val="28"/>
          <w:szCs w:val="28"/>
          <w:lang w:eastAsia="en-US"/>
        </w:rPr>
        <w:t>остановление Правительства Российской Федерации от 17.12.2010</w:t>
      </w:r>
      <w:r w:rsidRPr="00AC785D">
        <w:rPr>
          <w:rFonts w:eastAsia="Calibri"/>
          <w:sz w:val="28"/>
          <w:szCs w:val="28"/>
          <w:lang w:eastAsia="en-US"/>
        </w:rPr>
        <w:br/>
      </w:r>
      <w:r w:rsidR="00784551" w:rsidRPr="00AC785D">
        <w:rPr>
          <w:rFonts w:eastAsia="Calibri"/>
          <w:sz w:val="28"/>
          <w:szCs w:val="28"/>
          <w:lang w:eastAsia="en-US"/>
        </w:rPr>
        <w:t xml:space="preserve">№ 1050 «О реализации отдельных мероприятий государственной программы </w:t>
      </w:r>
      <w:r w:rsidR="00784551" w:rsidRPr="00AC785D">
        <w:rPr>
          <w:rFonts w:eastAsia="Calibri"/>
          <w:sz w:val="28"/>
          <w:szCs w:val="28"/>
          <w:lang w:eastAsia="en-US"/>
        </w:rPr>
        <w:lastRenderedPageBreak/>
        <w:t xml:space="preserve">российской федерации «обеспечение доступным и комфортным жильем и коммунальными услугами граждан российской федерации»;  </w:t>
      </w:r>
    </w:p>
    <w:p w14:paraId="2EE10056" w14:textId="77777777" w:rsidR="00784551" w:rsidRPr="00AC785D" w:rsidRDefault="000C732B" w:rsidP="00784551">
      <w:pPr>
        <w:ind w:firstLine="709"/>
        <w:jc w:val="both"/>
        <w:rPr>
          <w:rFonts w:eastAsia="Calibri"/>
          <w:sz w:val="28"/>
          <w:szCs w:val="28"/>
          <w:lang w:eastAsia="en-US"/>
        </w:rPr>
      </w:pPr>
      <w:r w:rsidRPr="00AC785D">
        <w:rPr>
          <w:rFonts w:eastAsia="Calibri"/>
          <w:sz w:val="28"/>
          <w:szCs w:val="28"/>
          <w:lang w:eastAsia="en-US"/>
        </w:rPr>
        <w:t>- П</w:t>
      </w:r>
      <w:r w:rsidR="00784551" w:rsidRPr="00AC785D">
        <w:rPr>
          <w:rFonts w:eastAsia="Calibri"/>
          <w:sz w:val="28"/>
          <w:szCs w:val="28"/>
          <w:lang w:eastAsia="en-US"/>
        </w:rPr>
        <w:t>остановление Правительства Красноярского края от 30.09.2013 г.</w:t>
      </w:r>
      <w:r w:rsidRPr="00AC785D">
        <w:rPr>
          <w:rFonts w:eastAsia="Calibri"/>
          <w:sz w:val="28"/>
          <w:szCs w:val="28"/>
          <w:lang w:eastAsia="en-US"/>
        </w:rPr>
        <w:br/>
      </w:r>
      <w:r w:rsidR="00784551" w:rsidRPr="00AC785D">
        <w:rPr>
          <w:rFonts w:eastAsia="Calibri"/>
          <w:sz w:val="28"/>
          <w:szCs w:val="28"/>
          <w:lang w:eastAsia="en-US"/>
        </w:rPr>
        <w:t xml:space="preserve">№ 514-п «Улучшение жилищных условий отдельных категорий граждан» государственной программы Красноярского края «Создание условий для обеспечения доступным и комфортным жильем граждан»; </w:t>
      </w:r>
    </w:p>
    <w:p w14:paraId="08D6C28E" w14:textId="77777777" w:rsidR="00A46055" w:rsidRPr="00AC785D" w:rsidRDefault="000C732B" w:rsidP="00CD100F">
      <w:pPr>
        <w:ind w:firstLine="709"/>
        <w:jc w:val="both"/>
        <w:rPr>
          <w:rFonts w:eastAsia="Calibri"/>
          <w:sz w:val="28"/>
          <w:szCs w:val="28"/>
          <w:lang w:eastAsia="en-US"/>
        </w:rPr>
      </w:pPr>
      <w:r w:rsidRPr="00AC785D">
        <w:rPr>
          <w:rFonts w:eastAsia="Calibri"/>
          <w:sz w:val="28"/>
          <w:szCs w:val="28"/>
          <w:lang w:eastAsia="en-US"/>
        </w:rPr>
        <w:t>- З</w:t>
      </w:r>
      <w:r w:rsidR="00784551" w:rsidRPr="00AC785D">
        <w:rPr>
          <w:rFonts w:eastAsia="Calibri"/>
          <w:sz w:val="28"/>
          <w:szCs w:val="28"/>
          <w:lang w:eastAsia="en-US"/>
        </w:rPr>
        <w:t>акон Красноярского края от 06.10.2011 № 13-6224 «Об отдельных вопросах правового регулирования предоставления молодым семьям социальных выплат на приобретение (строительство) жилья»</w:t>
      </w:r>
      <w:r w:rsidR="00A46055" w:rsidRPr="00AC785D">
        <w:rPr>
          <w:rFonts w:eastAsia="Calibri"/>
          <w:sz w:val="28"/>
          <w:szCs w:val="28"/>
          <w:lang w:eastAsia="en-US"/>
        </w:rPr>
        <w:t>;</w:t>
      </w:r>
    </w:p>
    <w:p w14:paraId="31F276DC" w14:textId="77777777" w:rsidR="00A46055" w:rsidRPr="00AC785D" w:rsidRDefault="00784551" w:rsidP="00A46055">
      <w:pPr>
        <w:ind w:firstLine="709"/>
        <w:jc w:val="both"/>
        <w:rPr>
          <w:rFonts w:eastAsia="Calibri"/>
          <w:bCs/>
          <w:sz w:val="28"/>
          <w:szCs w:val="28"/>
          <w:lang w:eastAsia="en-US"/>
        </w:rPr>
      </w:pPr>
      <w:r w:rsidRPr="00AC785D">
        <w:rPr>
          <w:rFonts w:eastAsia="Calibri"/>
          <w:sz w:val="28"/>
          <w:szCs w:val="28"/>
          <w:lang w:eastAsia="en-US"/>
        </w:rPr>
        <w:t xml:space="preserve"> </w:t>
      </w:r>
      <w:r w:rsidR="00A46055" w:rsidRPr="00AC785D">
        <w:rPr>
          <w:rFonts w:eastAsia="Calibri"/>
          <w:sz w:val="28"/>
          <w:szCs w:val="28"/>
          <w:lang w:eastAsia="en-US"/>
        </w:rPr>
        <w:t>- Постановление Администрации города Минусинска от 10.03.2025</w:t>
      </w:r>
      <w:r w:rsidR="004F5FE7" w:rsidRPr="00AC785D">
        <w:rPr>
          <w:rFonts w:eastAsia="Calibri"/>
          <w:sz w:val="28"/>
          <w:szCs w:val="28"/>
          <w:lang w:eastAsia="en-US"/>
        </w:rPr>
        <w:br/>
      </w:r>
      <w:r w:rsidR="00A46055" w:rsidRPr="00AC785D">
        <w:rPr>
          <w:rFonts w:eastAsia="Calibri"/>
          <w:sz w:val="28"/>
          <w:szCs w:val="28"/>
          <w:lang w:eastAsia="en-US"/>
        </w:rPr>
        <w:t>№ АГ-394-</w:t>
      </w:r>
      <w:r w:rsidR="0095339F" w:rsidRPr="00AC785D">
        <w:rPr>
          <w:rFonts w:eastAsia="Calibri"/>
          <w:sz w:val="28"/>
          <w:szCs w:val="28"/>
          <w:lang w:eastAsia="en-US"/>
        </w:rPr>
        <w:t>п</w:t>
      </w:r>
      <w:r w:rsidR="00A46055" w:rsidRPr="00AC785D">
        <w:rPr>
          <w:rFonts w:eastAsia="Calibri"/>
          <w:sz w:val="28"/>
          <w:szCs w:val="28"/>
          <w:lang w:eastAsia="en-US"/>
        </w:rPr>
        <w:t xml:space="preserve"> «</w:t>
      </w:r>
      <w:r w:rsidR="00A46055" w:rsidRPr="00AC785D">
        <w:rPr>
          <w:rFonts w:eastAsia="Calibri"/>
          <w:bCs/>
          <w:sz w:val="28"/>
          <w:szCs w:val="28"/>
          <w:lang w:eastAsia="en-US"/>
        </w:rPr>
        <w:t>Об утверждении Административного регламента предоставления муниципальной услуги по признанию молодых семей участниками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3DC6B562" w14:textId="77777777" w:rsidR="00784551" w:rsidRDefault="00A46055" w:rsidP="00A46055">
      <w:pPr>
        <w:ind w:firstLine="709"/>
        <w:jc w:val="both"/>
        <w:rPr>
          <w:rFonts w:eastAsia="Calibri"/>
          <w:sz w:val="28"/>
          <w:szCs w:val="28"/>
          <w:lang w:eastAsia="en-US"/>
        </w:rPr>
      </w:pPr>
      <w:r w:rsidRPr="00AC785D">
        <w:rPr>
          <w:rFonts w:eastAsia="Calibri"/>
          <w:sz w:val="28"/>
          <w:szCs w:val="28"/>
          <w:lang w:eastAsia="en-US"/>
        </w:rPr>
        <w:t>- Постановление Администрации города Минусинска от 10.03.2025</w:t>
      </w:r>
      <w:r w:rsidR="004F5FE7" w:rsidRPr="00AC785D">
        <w:rPr>
          <w:rFonts w:eastAsia="Calibri"/>
          <w:sz w:val="28"/>
          <w:szCs w:val="28"/>
          <w:lang w:eastAsia="en-US"/>
        </w:rPr>
        <w:br/>
      </w:r>
      <w:r w:rsidRPr="00AC785D">
        <w:rPr>
          <w:rFonts w:eastAsia="Calibri"/>
          <w:sz w:val="28"/>
          <w:szCs w:val="28"/>
          <w:lang w:eastAsia="en-US"/>
        </w:rPr>
        <w:t>№ АГ-392-п «Об утверждении административного регламента Администрации города Минусинска предоставления муниципальной услуги по признанию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на приобретения жилья или строительство индивидуального жилого дома»</w:t>
      </w:r>
      <w:r w:rsidR="00622EF0">
        <w:rPr>
          <w:rFonts w:eastAsia="Calibri"/>
          <w:sz w:val="28"/>
          <w:szCs w:val="28"/>
          <w:lang w:eastAsia="en-US"/>
        </w:rPr>
        <w:t>;</w:t>
      </w:r>
    </w:p>
    <w:p w14:paraId="0B2933D1" w14:textId="77777777" w:rsidR="00622EF0" w:rsidRPr="00AC785D" w:rsidRDefault="00622EF0" w:rsidP="00A46055">
      <w:pPr>
        <w:ind w:firstLine="709"/>
        <w:jc w:val="both"/>
        <w:rPr>
          <w:rFonts w:eastAsia="Calibri"/>
          <w:sz w:val="28"/>
          <w:szCs w:val="28"/>
          <w:lang w:eastAsia="en-US"/>
        </w:rPr>
      </w:pPr>
      <w:r>
        <w:rPr>
          <w:rFonts w:eastAsia="Calibri"/>
          <w:sz w:val="28"/>
          <w:szCs w:val="28"/>
          <w:lang w:eastAsia="en-US"/>
        </w:rPr>
        <w:t>- П</w:t>
      </w:r>
      <w:r w:rsidRPr="00AE7BCB">
        <w:rPr>
          <w:rFonts w:eastAsia="Calibri"/>
          <w:sz w:val="28"/>
          <w:szCs w:val="28"/>
          <w:lang w:eastAsia="en-US"/>
        </w:rPr>
        <w:t xml:space="preserve">остановление </w:t>
      </w:r>
      <w:r>
        <w:rPr>
          <w:rFonts w:eastAsia="Calibri"/>
          <w:sz w:val="28"/>
          <w:szCs w:val="28"/>
          <w:lang w:eastAsia="en-US"/>
        </w:rPr>
        <w:t>А</w:t>
      </w:r>
      <w:r w:rsidRPr="00AE7BCB">
        <w:rPr>
          <w:rFonts w:eastAsia="Calibri"/>
          <w:sz w:val="28"/>
          <w:szCs w:val="28"/>
          <w:lang w:eastAsia="en-US"/>
        </w:rPr>
        <w:t>дминистрации города Минусинска от 21.12.2023</w:t>
      </w:r>
      <w:r>
        <w:rPr>
          <w:rFonts w:eastAsia="Calibri"/>
          <w:sz w:val="28"/>
          <w:szCs w:val="28"/>
          <w:lang w:eastAsia="en-US"/>
        </w:rPr>
        <w:br/>
      </w:r>
      <w:r w:rsidRPr="00AE7BCB">
        <w:rPr>
          <w:rFonts w:eastAsia="Calibri"/>
          <w:sz w:val="28"/>
          <w:szCs w:val="28"/>
          <w:lang w:eastAsia="en-US"/>
        </w:rPr>
        <w:t>№ АГ-2586-п «О дополнительной мере социальной поддержки отдельным категориям граждан в виде частичной оплаты стоимости электроэнергии, используемой для отопления»</w:t>
      </w:r>
      <w:r>
        <w:rPr>
          <w:rFonts w:eastAsia="Calibri"/>
          <w:sz w:val="28"/>
          <w:szCs w:val="28"/>
          <w:lang w:eastAsia="en-US"/>
        </w:rPr>
        <w:t>.</w:t>
      </w:r>
    </w:p>
    <w:p w14:paraId="46B589C7" w14:textId="77777777" w:rsidR="00860DAA" w:rsidRPr="00AC785D" w:rsidRDefault="00860DAA" w:rsidP="00860DAA">
      <w:pPr>
        <w:ind w:firstLine="709"/>
        <w:jc w:val="both"/>
        <w:rPr>
          <w:sz w:val="28"/>
          <w:szCs w:val="28"/>
        </w:rPr>
      </w:pPr>
      <w:r w:rsidRPr="00AC785D">
        <w:rPr>
          <w:rFonts w:eastAsia="Calibri"/>
          <w:sz w:val="28"/>
          <w:szCs w:val="28"/>
          <w:lang w:eastAsia="en-US"/>
        </w:rPr>
        <w:t xml:space="preserve">Перечень нормативных правовых актов Администрации </w:t>
      </w:r>
      <w:bookmarkStart w:id="11" w:name="_Hlk212027285"/>
      <w:r w:rsidR="006A22EC" w:rsidRPr="00AC785D">
        <w:rPr>
          <w:rFonts w:eastAsia="Calibri"/>
          <w:bCs/>
          <w:sz w:val="28"/>
          <w:szCs w:val="28"/>
          <w:lang w:eastAsia="en-US"/>
        </w:rPr>
        <w:t>Минусинского муниципального округа</w:t>
      </w:r>
      <w:bookmarkEnd w:id="11"/>
      <w:r w:rsidRPr="00AC785D">
        <w:rPr>
          <w:rFonts w:eastAsia="Calibri"/>
          <w:sz w:val="28"/>
          <w:szCs w:val="28"/>
          <w:lang w:eastAsia="en-US"/>
        </w:rPr>
        <w:t xml:space="preserve">, которые необходимы для реализации мероприятий программы, подпрограммы, ожидаемых к принятию, представлен в </w:t>
      </w:r>
      <w:r w:rsidRPr="00AC785D">
        <w:rPr>
          <w:sz w:val="28"/>
          <w:szCs w:val="28"/>
        </w:rPr>
        <w:t>приложении № 5 к Программе.</w:t>
      </w:r>
    </w:p>
    <w:p w14:paraId="3D73819E" w14:textId="77777777" w:rsidR="00860DAA" w:rsidRPr="00AC785D" w:rsidRDefault="00860DAA" w:rsidP="00860DAA">
      <w:pPr>
        <w:jc w:val="both"/>
        <w:rPr>
          <w:rFonts w:eastAsia="Calibri"/>
          <w:sz w:val="28"/>
          <w:szCs w:val="28"/>
          <w:lang w:eastAsia="en-US"/>
        </w:rPr>
      </w:pPr>
    </w:p>
    <w:p w14:paraId="13405A93" w14:textId="77777777" w:rsidR="00860DAA" w:rsidRPr="00AC785D" w:rsidRDefault="00860DAA" w:rsidP="00860DAA">
      <w:pPr>
        <w:autoSpaceDE w:val="0"/>
        <w:autoSpaceDN w:val="0"/>
        <w:adjustRightInd w:val="0"/>
        <w:jc w:val="center"/>
        <w:rPr>
          <w:rFonts w:eastAsia="Calibri"/>
          <w:bCs/>
          <w:sz w:val="28"/>
          <w:szCs w:val="28"/>
          <w:lang w:eastAsia="en-US"/>
        </w:rPr>
      </w:pPr>
      <w:r w:rsidRPr="00AC785D">
        <w:rPr>
          <w:rFonts w:eastAsia="Calibri"/>
          <w:bCs/>
          <w:sz w:val="28"/>
          <w:szCs w:val="28"/>
          <w:lang w:val="en-US" w:eastAsia="en-US"/>
        </w:rPr>
        <w:t>IV</w:t>
      </w:r>
      <w:r w:rsidRPr="00AC785D">
        <w:rPr>
          <w:rFonts w:eastAsia="Calibri"/>
          <w:bCs/>
          <w:sz w:val="28"/>
          <w:szCs w:val="28"/>
          <w:lang w:eastAsia="en-US"/>
        </w:rPr>
        <w:t>. Перечень целевых индикаторов и показателей результативности муниципальной программы</w:t>
      </w:r>
    </w:p>
    <w:p w14:paraId="26DF7A84" w14:textId="77777777" w:rsidR="00860DAA" w:rsidRPr="00AC785D" w:rsidRDefault="00860DAA" w:rsidP="00860DAA">
      <w:pPr>
        <w:autoSpaceDE w:val="0"/>
        <w:autoSpaceDN w:val="0"/>
        <w:adjustRightInd w:val="0"/>
        <w:jc w:val="center"/>
        <w:rPr>
          <w:rFonts w:eastAsia="Calibri"/>
          <w:bCs/>
          <w:sz w:val="28"/>
          <w:szCs w:val="28"/>
          <w:lang w:eastAsia="en-US"/>
        </w:rPr>
      </w:pPr>
    </w:p>
    <w:p w14:paraId="55916EA2" w14:textId="77777777" w:rsidR="00860DAA" w:rsidRPr="00AC785D" w:rsidRDefault="00860DAA" w:rsidP="00860DAA">
      <w:pPr>
        <w:widowControl w:val="0"/>
        <w:ind w:firstLine="709"/>
        <w:jc w:val="both"/>
        <w:rPr>
          <w:rFonts w:eastAsia="Calibri"/>
          <w:sz w:val="28"/>
          <w:szCs w:val="28"/>
          <w:lang w:eastAsia="en-US"/>
        </w:rPr>
      </w:pPr>
      <w:r w:rsidRPr="0005405F">
        <w:rPr>
          <w:rFonts w:eastAsia="Calibri"/>
          <w:sz w:val="28"/>
          <w:szCs w:val="28"/>
          <w:lang w:eastAsia="en-US"/>
        </w:rPr>
        <w:t>В Программе определены целевые индикаторы:</w:t>
      </w:r>
    </w:p>
    <w:p w14:paraId="474E28E6"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число субъектов малого и среднего предпринимательства в расчете на 10 000 человек населения;</w:t>
      </w:r>
    </w:p>
    <w:p w14:paraId="1C83D68D"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14:paraId="08CA8E48"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lastRenderedPageBreak/>
        <w:t xml:space="preserve">- </w:t>
      </w:r>
      <w:r w:rsidRPr="00AC785D">
        <w:rPr>
          <w:sz w:val="28"/>
          <w:szCs w:val="28"/>
        </w:rPr>
        <w:t>уровень исполнения расходов, направленных на выплату, доставку и пересылку пенсии за выслугу лет лицам, замещавшим должности муниципальной службы</w:t>
      </w:r>
      <w:r w:rsidRPr="00AC785D">
        <w:rPr>
          <w:rFonts w:eastAsia="Calibri"/>
          <w:sz w:val="28"/>
          <w:szCs w:val="28"/>
          <w:lang w:eastAsia="en-US"/>
        </w:rPr>
        <w:t>.</w:t>
      </w:r>
    </w:p>
    <w:p w14:paraId="5DC11654"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Целевые индикаторы определяются на основании отчета о достигнутых значениях показателей для оценки эффективности деятельности органов местного самоуправления.</w:t>
      </w:r>
    </w:p>
    <w:p w14:paraId="53827ADE"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xml:space="preserve">Наличие данных целевых индикаторов определено в соответствии с Указом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17.12.2012 № 1317 «О мерах по реализации Указа Президента Российской Федерации от 28.04.2008 № 607 «Об оценке эффективности деятельности органов местного самоуправления городских </w:t>
      </w:r>
      <w:bookmarkStart w:id="12" w:name="_Hlk160122032"/>
      <w:bookmarkEnd w:id="10"/>
      <w:r w:rsidRPr="00AC785D">
        <w:rPr>
          <w:rFonts w:eastAsia="Calibri"/>
          <w:sz w:val="28"/>
          <w:szCs w:val="28"/>
          <w:lang w:eastAsia="en-US"/>
        </w:rPr>
        <w:t>округов и муниципальных районов».</w:t>
      </w:r>
    </w:p>
    <w:p w14:paraId="4FB07522" w14:textId="77777777" w:rsidR="00860DAA" w:rsidRPr="00AC785D" w:rsidRDefault="00860DAA" w:rsidP="00860DAA">
      <w:pPr>
        <w:widowControl w:val="0"/>
        <w:ind w:firstLine="709"/>
        <w:jc w:val="both"/>
        <w:rPr>
          <w:rFonts w:eastAsia="Calibri"/>
          <w:sz w:val="28"/>
          <w:szCs w:val="28"/>
          <w:lang w:eastAsia="en-US"/>
        </w:rPr>
      </w:pPr>
      <w:r w:rsidRPr="003416E5">
        <w:rPr>
          <w:rFonts w:eastAsia="Calibri"/>
          <w:sz w:val="28"/>
          <w:szCs w:val="28"/>
          <w:lang w:eastAsia="en-US"/>
        </w:rPr>
        <w:t>В Программе определены показатели результативности</w:t>
      </w:r>
      <w:r w:rsidRPr="00AC785D">
        <w:rPr>
          <w:rFonts w:eastAsia="Calibri"/>
          <w:sz w:val="28"/>
          <w:szCs w:val="28"/>
          <w:lang w:eastAsia="en-US"/>
        </w:rPr>
        <w:t>:</w:t>
      </w:r>
    </w:p>
    <w:p w14:paraId="3F8A7510" w14:textId="77777777" w:rsidR="00E2431A" w:rsidRDefault="00860DAA" w:rsidP="00191078">
      <w:pPr>
        <w:widowControl w:val="0"/>
        <w:ind w:firstLine="709"/>
        <w:jc w:val="both"/>
        <w:rPr>
          <w:rFonts w:eastAsia="Calibri"/>
          <w:sz w:val="28"/>
          <w:szCs w:val="28"/>
          <w:lang w:eastAsia="en-US"/>
        </w:rPr>
      </w:pPr>
      <w:r w:rsidRPr="00AC785D">
        <w:rPr>
          <w:rFonts w:eastAsia="Calibri"/>
          <w:sz w:val="28"/>
          <w:szCs w:val="28"/>
          <w:lang w:eastAsia="en-US"/>
        </w:rPr>
        <w:t xml:space="preserve">-  </w:t>
      </w:r>
      <w:r w:rsidRPr="00AC785D">
        <w:rPr>
          <w:sz w:val="28"/>
          <w:szCs w:val="28"/>
        </w:rPr>
        <w:t>количество лиц, являющихся получателями пенсии за выслугу лет</w:t>
      </w:r>
      <w:r w:rsidRPr="00AC785D">
        <w:rPr>
          <w:rFonts w:eastAsia="Calibri"/>
          <w:sz w:val="28"/>
          <w:szCs w:val="28"/>
          <w:lang w:eastAsia="en-US"/>
        </w:rPr>
        <w:t>;</w:t>
      </w:r>
    </w:p>
    <w:p w14:paraId="3DB9CD3D" w14:textId="77777777" w:rsidR="00191078" w:rsidRPr="00AC785D" w:rsidRDefault="00191078" w:rsidP="00191078">
      <w:pPr>
        <w:widowControl w:val="0"/>
        <w:ind w:firstLine="709"/>
        <w:jc w:val="both"/>
        <w:rPr>
          <w:rFonts w:eastAsia="Calibri"/>
          <w:sz w:val="28"/>
          <w:szCs w:val="28"/>
          <w:lang w:eastAsia="en-US"/>
        </w:rPr>
      </w:pPr>
      <w:r>
        <w:rPr>
          <w:rFonts w:eastAsia="Calibri"/>
          <w:sz w:val="28"/>
          <w:szCs w:val="28"/>
          <w:lang w:eastAsia="en-US"/>
        </w:rPr>
        <w:t xml:space="preserve">- </w:t>
      </w:r>
      <w:r w:rsidRPr="00191078">
        <w:rPr>
          <w:rFonts w:eastAsia="Calibri"/>
          <w:sz w:val="28"/>
          <w:szCs w:val="28"/>
          <w:lang w:eastAsia="en-US"/>
        </w:rPr>
        <w:t>доля одобренных заявлений на предоставление дополнительной меры социальной поддержки из общего числа поданных заявлений;</w:t>
      </w:r>
    </w:p>
    <w:p w14:paraId="1C03829E"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количество субъектов малого и среднего предпринимательства и самозанятых граждан, получивших финансовую поддержку;</w:t>
      </w:r>
    </w:p>
    <w:p w14:paraId="4DB698A0" w14:textId="484AF6D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количество сохраненных рабочих мест субъектами малого и среднего предпринимательства (включая индивидуальных предпринимателей) и с учетом самозанятых граждан;</w:t>
      </w:r>
    </w:p>
    <w:p w14:paraId="710A18ED" w14:textId="5ECD3B8A"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объем привлеченных инвестиций субъектами малого и среднего предпринимательства и самозанятыми гражданами;</w:t>
      </w:r>
    </w:p>
    <w:p w14:paraId="2B6B1E08"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прирост дохода субъектов малого и среднего предпринимательства, реализующих проекты в сфере производства, получивших финансовую поддержку, в расчете на одного работника (без внешних совместителей);</w:t>
      </w:r>
    </w:p>
    <w:p w14:paraId="476BDBF8"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количество субъектов малого и среднего предпринимательства и самозанятых граждан, получивших имущественную поддержку;</w:t>
      </w:r>
    </w:p>
    <w:p w14:paraId="0FE28260"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количество консультаций, полученных потребителями по вопросам нарушения их прав и обращений граждан по вопросам защиты прав потребителей;</w:t>
      </w:r>
    </w:p>
    <w:p w14:paraId="7FB06913"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количество опубликованных в средствах массовой информации материалов</w:t>
      </w:r>
      <w:r w:rsidR="00D14D50" w:rsidRPr="00AC785D">
        <w:rPr>
          <w:rFonts w:eastAsia="Calibri"/>
          <w:sz w:val="28"/>
          <w:szCs w:val="28"/>
          <w:lang w:eastAsia="en-US"/>
        </w:rPr>
        <w:t>,</w:t>
      </w:r>
      <w:r w:rsidRPr="00AC785D">
        <w:rPr>
          <w:rFonts w:eastAsia="Calibri"/>
          <w:sz w:val="28"/>
          <w:szCs w:val="28"/>
          <w:lang w:eastAsia="en-US"/>
        </w:rPr>
        <w:t xml:space="preserve"> касающихся вопросов защиты прав потребителей</w:t>
      </w:r>
      <w:r w:rsidR="00EB32A0" w:rsidRPr="00AC785D">
        <w:rPr>
          <w:rFonts w:eastAsia="Calibri"/>
          <w:sz w:val="28"/>
          <w:szCs w:val="28"/>
          <w:lang w:eastAsia="en-US"/>
        </w:rPr>
        <w:t>;</w:t>
      </w:r>
    </w:p>
    <w:p w14:paraId="2DBBF3B1" w14:textId="77777777" w:rsidR="00EB32A0" w:rsidRPr="00AC785D" w:rsidRDefault="004F0E2F" w:rsidP="00EB32A0">
      <w:pPr>
        <w:widowControl w:val="0"/>
        <w:ind w:firstLine="709"/>
        <w:jc w:val="both"/>
        <w:rPr>
          <w:rFonts w:eastAsia="Calibri"/>
          <w:sz w:val="28"/>
          <w:szCs w:val="28"/>
          <w:lang w:eastAsia="en-US"/>
        </w:rPr>
      </w:pPr>
      <w:r w:rsidRPr="00AC785D">
        <w:rPr>
          <w:rFonts w:eastAsia="Calibri"/>
          <w:sz w:val="28"/>
          <w:szCs w:val="28"/>
          <w:lang w:eastAsia="en-US"/>
        </w:rPr>
        <w:t xml:space="preserve">- </w:t>
      </w:r>
      <w:r w:rsidR="00EB32A0" w:rsidRPr="00AC785D">
        <w:rPr>
          <w:rFonts w:eastAsia="Calibri"/>
          <w:sz w:val="28"/>
          <w:szCs w:val="28"/>
          <w:lang w:eastAsia="en-US"/>
        </w:rPr>
        <w:t>к</w:t>
      </w:r>
      <w:r w:rsidRPr="00AC785D">
        <w:rPr>
          <w:rFonts w:eastAsia="Calibri"/>
          <w:sz w:val="28"/>
          <w:szCs w:val="28"/>
          <w:lang w:eastAsia="en-US"/>
        </w:rPr>
        <w:t>оличество молодых семей</w:t>
      </w:r>
      <w:r w:rsidR="00EB32A0" w:rsidRPr="00AC785D">
        <w:rPr>
          <w:rFonts w:eastAsia="Calibri"/>
          <w:sz w:val="28"/>
          <w:szCs w:val="28"/>
          <w:lang w:eastAsia="en-US"/>
        </w:rPr>
        <w:t>,</w:t>
      </w:r>
      <w:r w:rsidRPr="00AC785D">
        <w:rPr>
          <w:rFonts w:eastAsia="Calibri"/>
          <w:sz w:val="28"/>
          <w:szCs w:val="28"/>
          <w:lang w:eastAsia="en-US"/>
        </w:rPr>
        <w:t xml:space="preserve"> получивших свидетельства о праве на получение социальных выплат на приобретение жилого помещения или создание индивидуального жилищного строительства</w:t>
      </w:r>
      <w:r w:rsidR="00EB32A0" w:rsidRPr="00AC785D">
        <w:rPr>
          <w:rFonts w:eastAsia="Calibri"/>
          <w:sz w:val="28"/>
          <w:szCs w:val="28"/>
          <w:lang w:eastAsia="en-US"/>
        </w:rPr>
        <w:t>;</w:t>
      </w:r>
    </w:p>
    <w:p w14:paraId="1E809576" w14:textId="77777777" w:rsidR="004F0E2F" w:rsidRPr="00AC785D" w:rsidRDefault="004F0E2F" w:rsidP="00EE43CB">
      <w:pPr>
        <w:widowControl w:val="0"/>
        <w:ind w:firstLine="709"/>
        <w:jc w:val="both"/>
        <w:rPr>
          <w:rFonts w:eastAsia="Calibri"/>
          <w:sz w:val="28"/>
          <w:szCs w:val="28"/>
          <w:lang w:eastAsia="en-US"/>
        </w:rPr>
      </w:pPr>
      <w:r w:rsidRPr="00AC785D">
        <w:rPr>
          <w:rFonts w:eastAsia="Calibri"/>
          <w:sz w:val="28"/>
          <w:szCs w:val="28"/>
          <w:lang w:eastAsia="en-US"/>
        </w:rPr>
        <w:t xml:space="preserve">- </w:t>
      </w:r>
      <w:r w:rsidR="00EB32A0" w:rsidRPr="00AC785D">
        <w:rPr>
          <w:rFonts w:eastAsia="Calibri"/>
          <w:sz w:val="28"/>
          <w:szCs w:val="28"/>
          <w:lang w:eastAsia="en-US"/>
        </w:rPr>
        <w:t>к</w:t>
      </w:r>
      <w:r w:rsidRPr="00AC785D">
        <w:rPr>
          <w:rFonts w:eastAsia="Calibri"/>
          <w:sz w:val="28"/>
          <w:szCs w:val="28"/>
          <w:lang w:eastAsia="en-US"/>
        </w:rPr>
        <w:t>оличество молодых семей</w:t>
      </w:r>
      <w:r w:rsidR="00065E92" w:rsidRPr="00AC785D">
        <w:rPr>
          <w:rFonts w:eastAsia="Calibri"/>
          <w:sz w:val="28"/>
          <w:szCs w:val="28"/>
          <w:lang w:eastAsia="en-US"/>
        </w:rPr>
        <w:t>,</w:t>
      </w:r>
      <w:r w:rsidRPr="00AC785D">
        <w:rPr>
          <w:rFonts w:eastAsia="Calibri"/>
          <w:sz w:val="28"/>
          <w:szCs w:val="28"/>
          <w:lang w:eastAsia="en-US"/>
        </w:rPr>
        <w:t xml:space="preserve"> реализовавших свидетельства о праве на получение социальных выплат на приобретение жилого помещения или создание индивидуального жилищного строительства</w:t>
      </w:r>
      <w:r w:rsidR="00EE43CB" w:rsidRPr="00AC785D">
        <w:rPr>
          <w:rFonts w:eastAsia="Calibri"/>
          <w:sz w:val="28"/>
          <w:szCs w:val="28"/>
          <w:lang w:eastAsia="en-US"/>
        </w:rPr>
        <w:t>.</w:t>
      </w:r>
    </w:p>
    <w:bookmarkEnd w:id="12"/>
    <w:p w14:paraId="45F28045"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Информация о составе и значениях целевых индикаторов и показателей представлена в приложении № 1 к Программе.</w:t>
      </w:r>
    </w:p>
    <w:p w14:paraId="032FBDF2" w14:textId="77777777" w:rsidR="00860DAA" w:rsidRPr="00AC785D" w:rsidRDefault="00860DAA" w:rsidP="00860DAA">
      <w:pPr>
        <w:widowControl w:val="0"/>
        <w:ind w:firstLine="709"/>
        <w:jc w:val="both"/>
        <w:rPr>
          <w:rFonts w:eastAsia="Calibri"/>
          <w:sz w:val="28"/>
          <w:szCs w:val="28"/>
          <w:lang w:eastAsia="en-US"/>
        </w:rPr>
      </w:pPr>
      <w:r w:rsidRPr="00AC785D">
        <w:rPr>
          <w:rFonts w:eastAsia="Calibri"/>
          <w:sz w:val="28"/>
          <w:szCs w:val="28"/>
          <w:lang w:eastAsia="en-US"/>
        </w:rPr>
        <w:t xml:space="preserve">Методика измерения и (или) расчета целевых индикаторов и показателей результативности муниципальной программы представлена в </w:t>
      </w:r>
      <w:r w:rsidRPr="00AC785D">
        <w:rPr>
          <w:rFonts w:eastAsia="Calibri"/>
          <w:sz w:val="28"/>
          <w:szCs w:val="28"/>
          <w:lang w:eastAsia="en-US"/>
        </w:rPr>
        <w:lastRenderedPageBreak/>
        <w:t>приложении № 6 к Программе.</w:t>
      </w:r>
    </w:p>
    <w:p w14:paraId="5996AF73" w14:textId="77777777" w:rsidR="00860DAA" w:rsidRPr="00AC785D" w:rsidRDefault="00860DAA" w:rsidP="00860DAA">
      <w:pPr>
        <w:widowControl w:val="0"/>
        <w:ind w:firstLine="709"/>
        <w:jc w:val="both"/>
        <w:rPr>
          <w:rFonts w:eastAsia="Calibri"/>
          <w:sz w:val="28"/>
          <w:szCs w:val="28"/>
          <w:lang w:eastAsia="en-US"/>
        </w:rPr>
      </w:pPr>
    </w:p>
    <w:p w14:paraId="04D5B403" w14:textId="77777777" w:rsidR="00860DAA" w:rsidRPr="00AC785D" w:rsidRDefault="00860DAA" w:rsidP="00860DAA">
      <w:pPr>
        <w:widowControl w:val="0"/>
        <w:autoSpaceDE w:val="0"/>
        <w:autoSpaceDN w:val="0"/>
        <w:adjustRightInd w:val="0"/>
        <w:jc w:val="center"/>
        <w:rPr>
          <w:sz w:val="28"/>
          <w:szCs w:val="28"/>
        </w:rPr>
      </w:pPr>
      <w:r w:rsidRPr="00AC785D">
        <w:rPr>
          <w:sz w:val="28"/>
          <w:szCs w:val="28"/>
        </w:rPr>
        <w:t xml:space="preserve">V. Ресурсное обеспечение муниципальной программы за счет средств бюджета </w:t>
      </w:r>
      <w:r w:rsidR="00F0124F">
        <w:rPr>
          <w:sz w:val="28"/>
          <w:szCs w:val="28"/>
        </w:rPr>
        <w:t>округа</w:t>
      </w:r>
      <w:r w:rsidRPr="00AC785D">
        <w:rPr>
          <w:sz w:val="28"/>
          <w:szCs w:val="28"/>
        </w:rPr>
        <w:t>, вышестоящих бюджетов и внебюджетных источников</w:t>
      </w:r>
    </w:p>
    <w:p w14:paraId="15678A6B" w14:textId="77777777" w:rsidR="00860DAA" w:rsidRPr="00AC785D" w:rsidRDefault="00860DAA" w:rsidP="00860DAA">
      <w:pPr>
        <w:widowControl w:val="0"/>
        <w:autoSpaceDE w:val="0"/>
        <w:autoSpaceDN w:val="0"/>
        <w:adjustRightInd w:val="0"/>
        <w:jc w:val="center"/>
        <w:rPr>
          <w:sz w:val="28"/>
          <w:szCs w:val="28"/>
        </w:rPr>
      </w:pPr>
    </w:p>
    <w:p w14:paraId="4035EE9B" w14:textId="77777777" w:rsidR="00860DAA" w:rsidRPr="00AC785D" w:rsidRDefault="00860DAA" w:rsidP="00860DAA">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Ответственным исполнителем за реализацию мероприятий настоящей Программы является Администрация </w:t>
      </w:r>
      <w:bookmarkStart w:id="13" w:name="_Hlk211347637"/>
      <w:r w:rsidR="00DA4FF2" w:rsidRPr="00AC785D">
        <w:rPr>
          <w:rFonts w:eastAsia="Calibri"/>
          <w:bCs/>
          <w:sz w:val="28"/>
          <w:szCs w:val="28"/>
          <w:lang w:eastAsia="en-US"/>
        </w:rPr>
        <w:t>Минусинского муниципального округа</w:t>
      </w:r>
      <w:bookmarkEnd w:id="13"/>
      <w:r w:rsidRPr="00AC785D">
        <w:rPr>
          <w:rFonts w:eastAsia="Calibri"/>
          <w:sz w:val="28"/>
          <w:szCs w:val="28"/>
          <w:lang w:eastAsia="en-US"/>
        </w:rPr>
        <w:t>.</w:t>
      </w:r>
    </w:p>
    <w:p w14:paraId="700F91F0" w14:textId="77777777" w:rsidR="00A2079C" w:rsidRPr="00AC785D" w:rsidRDefault="00860DAA" w:rsidP="00A2079C">
      <w:pPr>
        <w:autoSpaceDE w:val="0"/>
        <w:autoSpaceDN w:val="0"/>
        <w:adjustRightInd w:val="0"/>
        <w:ind w:firstLine="709"/>
        <w:jc w:val="both"/>
        <w:rPr>
          <w:rFonts w:eastAsia="Calibri"/>
          <w:sz w:val="28"/>
          <w:szCs w:val="28"/>
          <w:lang w:eastAsia="en-US"/>
        </w:rPr>
      </w:pPr>
      <w:r w:rsidRPr="00AC785D">
        <w:rPr>
          <w:rFonts w:eastAsia="Calibri"/>
          <w:sz w:val="28"/>
          <w:szCs w:val="28"/>
          <w:lang w:eastAsia="en-US"/>
        </w:rPr>
        <w:t>По результатам участия</w:t>
      </w:r>
      <w:r w:rsidR="00A2079C" w:rsidRPr="00AC785D">
        <w:rPr>
          <w:rFonts w:eastAsia="Calibri"/>
          <w:sz w:val="28"/>
          <w:szCs w:val="28"/>
          <w:lang w:eastAsia="en-US"/>
        </w:rPr>
        <w:t xml:space="preserve"> </w:t>
      </w:r>
      <w:r w:rsidRPr="00AC785D">
        <w:rPr>
          <w:rFonts w:eastAsia="Calibri"/>
          <w:sz w:val="28"/>
          <w:szCs w:val="28"/>
          <w:lang w:eastAsia="en-US"/>
        </w:rPr>
        <w:t>в конкурсных отборах муниципальных образований, бюджетам которых предоставляются субсидии из краевого бюджета на финансирование отдельных мероприятий Программы</w:t>
      </w:r>
      <w:r w:rsidR="00A2079C" w:rsidRPr="00AC785D">
        <w:rPr>
          <w:rFonts w:eastAsia="Calibri"/>
          <w:sz w:val="28"/>
          <w:szCs w:val="28"/>
          <w:lang w:eastAsia="en-US"/>
        </w:rPr>
        <w:t>, с</w:t>
      </w:r>
      <w:r w:rsidRPr="00AC785D">
        <w:rPr>
          <w:rFonts w:eastAsia="Calibri"/>
          <w:sz w:val="28"/>
          <w:szCs w:val="28"/>
          <w:lang w:eastAsia="en-US"/>
        </w:rPr>
        <w:t xml:space="preserve">редства краевого бюджета, направляемые на финансирование мероприятий Программы, распределяются и расходуются в соответствии с утвержденными нормативно-правовыми актами Администрации </w:t>
      </w:r>
      <w:r w:rsidR="00A2079C" w:rsidRPr="00AC785D">
        <w:rPr>
          <w:rFonts w:eastAsia="Calibri"/>
          <w:bCs/>
          <w:sz w:val="28"/>
          <w:szCs w:val="28"/>
          <w:lang w:eastAsia="en-US"/>
        </w:rPr>
        <w:t>Минусинского муниципального округа</w:t>
      </w:r>
      <w:r w:rsidRPr="00AC785D">
        <w:rPr>
          <w:rFonts w:eastAsia="Calibri"/>
          <w:sz w:val="28"/>
          <w:szCs w:val="28"/>
          <w:lang w:eastAsia="en-US"/>
        </w:rPr>
        <w:t>.</w:t>
      </w:r>
    </w:p>
    <w:p w14:paraId="205E9807" w14:textId="77777777" w:rsidR="00860DAA" w:rsidRPr="00AC785D" w:rsidRDefault="00860DAA" w:rsidP="00A2079C">
      <w:pPr>
        <w:autoSpaceDE w:val="0"/>
        <w:autoSpaceDN w:val="0"/>
        <w:adjustRightInd w:val="0"/>
        <w:ind w:firstLine="709"/>
        <w:jc w:val="both"/>
        <w:rPr>
          <w:rFonts w:eastAsia="Calibri"/>
          <w:sz w:val="28"/>
          <w:szCs w:val="28"/>
          <w:lang w:eastAsia="en-US"/>
        </w:rPr>
      </w:pPr>
      <w:r w:rsidRPr="00AC785D">
        <w:rPr>
          <w:rFonts w:eastAsia="Calibri"/>
          <w:sz w:val="28"/>
          <w:szCs w:val="28"/>
        </w:rPr>
        <w:t xml:space="preserve">Получатели бюджетных средств, в соответствии со ст. 162 Бюджетного кодекса РФ, несут ответственность за </w:t>
      </w:r>
      <w:r w:rsidRPr="00AC785D">
        <w:rPr>
          <w:rFonts w:eastAsia="Calibri"/>
          <w:color w:val="000000"/>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AC785D">
        <w:rPr>
          <w:rFonts w:eastAsia="Calibri"/>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67FB177D"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Финансовая поддержка предоставляется в пределах средств, предусмотренных на эти цели решением Минусинского </w:t>
      </w:r>
      <w:r w:rsidR="00C91A7E" w:rsidRPr="00AC785D">
        <w:rPr>
          <w:rFonts w:eastAsia="Calibri"/>
          <w:sz w:val="28"/>
          <w:szCs w:val="28"/>
          <w:lang w:eastAsia="en-US"/>
        </w:rPr>
        <w:t>окружного</w:t>
      </w:r>
      <w:r w:rsidRPr="00AC785D">
        <w:rPr>
          <w:rFonts w:eastAsia="Calibri"/>
          <w:sz w:val="28"/>
          <w:szCs w:val="28"/>
          <w:lang w:eastAsia="en-US"/>
        </w:rPr>
        <w:t xml:space="preserve"> Совета депутатов о бюджете </w:t>
      </w:r>
      <w:r w:rsidR="00C91A7E" w:rsidRPr="00AC785D">
        <w:rPr>
          <w:rFonts w:eastAsia="Calibri"/>
          <w:sz w:val="28"/>
          <w:szCs w:val="28"/>
          <w:lang w:eastAsia="en-US"/>
        </w:rPr>
        <w:t>округа</w:t>
      </w:r>
      <w:r w:rsidRPr="00AC785D">
        <w:rPr>
          <w:rFonts w:eastAsia="Calibri"/>
          <w:sz w:val="28"/>
          <w:szCs w:val="28"/>
          <w:lang w:eastAsia="en-US"/>
        </w:rPr>
        <w:t xml:space="preserve"> на очередной финансовый год и плановый период.</w:t>
      </w:r>
    </w:p>
    <w:p w14:paraId="26C0F32C" w14:textId="77777777" w:rsidR="00860DAA" w:rsidRPr="00AC785D" w:rsidRDefault="00860DAA" w:rsidP="00860DAA">
      <w:pPr>
        <w:widowControl w:val="0"/>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Информация о расходах на реализацию мероприятий Программы предоставлена в приложении № 3 к Программе.</w:t>
      </w:r>
    </w:p>
    <w:p w14:paraId="533DB3E1" w14:textId="77777777" w:rsidR="00860DAA" w:rsidRPr="00AC785D" w:rsidRDefault="00860DAA" w:rsidP="00860DAA">
      <w:pPr>
        <w:widowControl w:val="0"/>
        <w:autoSpaceDE w:val="0"/>
        <w:autoSpaceDN w:val="0"/>
        <w:adjustRightInd w:val="0"/>
        <w:ind w:firstLine="709"/>
        <w:jc w:val="both"/>
        <w:rPr>
          <w:rFonts w:eastAsia="Calibri"/>
          <w:bCs/>
          <w:sz w:val="28"/>
          <w:szCs w:val="28"/>
          <w:lang w:eastAsia="en-US"/>
        </w:rPr>
      </w:pPr>
      <w:r w:rsidRPr="00AC785D">
        <w:rPr>
          <w:rFonts w:eastAsia="Calibri"/>
          <w:bCs/>
          <w:sz w:val="28"/>
          <w:szCs w:val="28"/>
          <w:lang w:eastAsia="en-US"/>
        </w:rPr>
        <w:t>Распределение планируемых объемов финансирования Программы по источникам финансирования представлено в приложении № 4 к Программе.</w:t>
      </w:r>
    </w:p>
    <w:p w14:paraId="012A90DD" w14:textId="77777777" w:rsidR="00860DAA" w:rsidRPr="00AC785D" w:rsidRDefault="00860DAA" w:rsidP="00860DAA">
      <w:pPr>
        <w:widowControl w:val="0"/>
        <w:autoSpaceDE w:val="0"/>
        <w:autoSpaceDN w:val="0"/>
        <w:adjustRightInd w:val="0"/>
        <w:jc w:val="center"/>
        <w:outlineLvl w:val="2"/>
        <w:rPr>
          <w:sz w:val="28"/>
          <w:szCs w:val="28"/>
        </w:rPr>
      </w:pPr>
    </w:p>
    <w:p w14:paraId="590424C2" w14:textId="77777777" w:rsidR="00860DAA" w:rsidRPr="00AC785D" w:rsidRDefault="00860DAA" w:rsidP="00860DAA">
      <w:pPr>
        <w:widowControl w:val="0"/>
        <w:autoSpaceDE w:val="0"/>
        <w:autoSpaceDN w:val="0"/>
        <w:adjustRightInd w:val="0"/>
        <w:jc w:val="center"/>
        <w:outlineLvl w:val="2"/>
        <w:rPr>
          <w:rFonts w:cs="Arial"/>
          <w:bCs/>
          <w:sz w:val="28"/>
          <w:szCs w:val="28"/>
        </w:rPr>
      </w:pPr>
      <w:r w:rsidRPr="00AC785D">
        <w:rPr>
          <w:sz w:val="28"/>
          <w:szCs w:val="28"/>
          <w:lang w:val="en-US"/>
        </w:rPr>
        <w:t>VI</w:t>
      </w:r>
      <w:r w:rsidRPr="00AC785D">
        <w:rPr>
          <w:sz w:val="28"/>
          <w:szCs w:val="28"/>
        </w:rPr>
        <w:t xml:space="preserve"> Подпрограммы муниципальной программы</w:t>
      </w:r>
      <w:r w:rsidRPr="00AC785D">
        <w:rPr>
          <w:rFonts w:cs="Arial"/>
          <w:sz w:val="28"/>
          <w:szCs w:val="28"/>
        </w:rPr>
        <w:t>»</w:t>
      </w:r>
    </w:p>
    <w:p w14:paraId="0F030258" w14:textId="77777777" w:rsidR="00860DAA" w:rsidRPr="00AC785D" w:rsidRDefault="00860DAA" w:rsidP="00860DAA">
      <w:pPr>
        <w:autoSpaceDE w:val="0"/>
        <w:autoSpaceDN w:val="0"/>
        <w:adjustRightInd w:val="0"/>
        <w:jc w:val="center"/>
        <w:outlineLvl w:val="0"/>
        <w:rPr>
          <w:rFonts w:eastAsia="Calibri"/>
          <w:sz w:val="28"/>
          <w:szCs w:val="28"/>
          <w:lang w:eastAsia="en-US"/>
        </w:rPr>
      </w:pPr>
    </w:p>
    <w:p w14:paraId="017D9D13" w14:textId="77777777" w:rsidR="00860DAA" w:rsidRPr="00AC785D" w:rsidRDefault="00860DAA" w:rsidP="00860DAA">
      <w:pPr>
        <w:widowControl w:val="0"/>
        <w:autoSpaceDE w:val="0"/>
        <w:autoSpaceDN w:val="0"/>
        <w:adjustRightInd w:val="0"/>
        <w:jc w:val="center"/>
        <w:outlineLvl w:val="1"/>
        <w:rPr>
          <w:rFonts w:eastAsia="Calibri"/>
          <w:sz w:val="28"/>
          <w:szCs w:val="28"/>
          <w:lang w:eastAsia="en-US"/>
        </w:rPr>
      </w:pPr>
      <w:r w:rsidRPr="00AC785D">
        <w:rPr>
          <w:rFonts w:eastAsia="Calibri"/>
          <w:sz w:val="28"/>
          <w:szCs w:val="28"/>
          <w:lang w:eastAsia="en-US"/>
        </w:rPr>
        <w:t>Подпрограмма 1 «</w:t>
      </w:r>
      <w:r w:rsidRPr="00AC785D">
        <w:rPr>
          <w:sz w:val="28"/>
          <w:szCs w:val="28"/>
        </w:rPr>
        <w:t>Повышение качества жизни отдельной категории граждан»</w:t>
      </w:r>
    </w:p>
    <w:p w14:paraId="4AFF90BB" w14:textId="77777777" w:rsidR="00860DAA" w:rsidRPr="00AC785D" w:rsidRDefault="00860DAA" w:rsidP="00860DAA">
      <w:pPr>
        <w:autoSpaceDE w:val="0"/>
        <w:autoSpaceDN w:val="0"/>
        <w:adjustRightInd w:val="0"/>
        <w:jc w:val="center"/>
        <w:outlineLvl w:val="0"/>
        <w:rPr>
          <w:rFonts w:eastAsia="Calibri"/>
          <w:sz w:val="28"/>
          <w:szCs w:val="28"/>
          <w:lang w:eastAsia="en-US"/>
        </w:rPr>
      </w:pPr>
    </w:p>
    <w:p w14:paraId="496043EE" w14:textId="77777777" w:rsidR="00860DAA" w:rsidRPr="00AC785D" w:rsidRDefault="00860DAA" w:rsidP="00860DAA">
      <w:pPr>
        <w:autoSpaceDE w:val="0"/>
        <w:autoSpaceDN w:val="0"/>
        <w:adjustRightInd w:val="0"/>
        <w:jc w:val="center"/>
        <w:outlineLvl w:val="0"/>
        <w:rPr>
          <w:rFonts w:eastAsia="Calibri"/>
          <w:sz w:val="28"/>
          <w:szCs w:val="28"/>
          <w:lang w:eastAsia="en-US"/>
        </w:rPr>
      </w:pPr>
      <w:r w:rsidRPr="00AC785D">
        <w:rPr>
          <w:rFonts w:eastAsia="Calibri"/>
          <w:sz w:val="28"/>
          <w:szCs w:val="28"/>
          <w:lang w:eastAsia="en-US"/>
        </w:rPr>
        <w:t xml:space="preserve">Паспорт </w:t>
      </w:r>
      <w:r w:rsidRPr="00205228">
        <w:rPr>
          <w:rFonts w:eastAsia="Calibri"/>
          <w:sz w:val="28"/>
          <w:szCs w:val="28"/>
          <w:lang w:eastAsia="en-US"/>
        </w:rPr>
        <w:t>подпрограммы 1 «</w:t>
      </w:r>
      <w:r w:rsidRPr="00205228">
        <w:rPr>
          <w:sz w:val="28"/>
          <w:szCs w:val="28"/>
        </w:rPr>
        <w:t>Повышение качества жизни отдельной категории граждан</w:t>
      </w:r>
      <w:r w:rsidRPr="00205228">
        <w:rPr>
          <w:rFonts w:eastAsia="Calibri"/>
          <w:sz w:val="28"/>
          <w:szCs w:val="28"/>
          <w:lang w:eastAsia="en-US"/>
        </w:rPr>
        <w:t>»</w:t>
      </w:r>
      <w:r w:rsidRPr="00AC785D">
        <w:rPr>
          <w:rFonts w:eastAsia="Calibri"/>
          <w:sz w:val="28"/>
          <w:szCs w:val="28"/>
          <w:lang w:eastAsia="en-US"/>
        </w:rPr>
        <w:t xml:space="preserve"> </w:t>
      </w:r>
    </w:p>
    <w:tbl>
      <w:tblPr>
        <w:tblpPr w:leftFromText="180" w:rightFromText="180" w:vertAnchor="text" w:horzAnchor="margin" w:tblpXSpec="center" w:tblpY="22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336"/>
      </w:tblGrid>
      <w:tr w:rsidR="00860DAA" w:rsidRPr="00AC785D" w14:paraId="71D86A48" w14:textId="77777777" w:rsidTr="00DC56FD">
        <w:trPr>
          <w:trHeight w:val="424"/>
        </w:trPr>
        <w:tc>
          <w:tcPr>
            <w:tcW w:w="2553" w:type="dxa"/>
          </w:tcPr>
          <w:p w14:paraId="0D1AD948"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Наименование подпрограммы</w:t>
            </w:r>
          </w:p>
        </w:tc>
        <w:tc>
          <w:tcPr>
            <w:tcW w:w="7336" w:type="dxa"/>
          </w:tcPr>
          <w:p w14:paraId="5A0E4E23"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Подпрограмма 1 «</w:t>
            </w:r>
            <w:r w:rsidRPr="00AC785D">
              <w:rPr>
                <w:sz w:val="28"/>
                <w:szCs w:val="28"/>
              </w:rPr>
              <w:t>Повышение качества жизни отдельной категории граждан</w:t>
            </w:r>
            <w:r w:rsidRPr="00AC785D">
              <w:rPr>
                <w:rFonts w:eastAsia="Calibri"/>
                <w:sz w:val="28"/>
                <w:szCs w:val="28"/>
                <w:lang w:eastAsia="en-US"/>
              </w:rPr>
              <w:t>» (далее – подпрограмма 1)</w:t>
            </w:r>
          </w:p>
        </w:tc>
      </w:tr>
      <w:tr w:rsidR="00860DAA" w:rsidRPr="00AC785D" w14:paraId="30D558B0" w14:textId="77777777" w:rsidTr="00DC56FD">
        <w:trPr>
          <w:trHeight w:val="612"/>
        </w:trPr>
        <w:tc>
          <w:tcPr>
            <w:tcW w:w="2553" w:type="dxa"/>
          </w:tcPr>
          <w:p w14:paraId="167236A2"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Исполнители подпрограммы</w:t>
            </w:r>
          </w:p>
        </w:tc>
        <w:tc>
          <w:tcPr>
            <w:tcW w:w="7336" w:type="dxa"/>
          </w:tcPr>
          <w:p w14:paraId="36A69CAD" w14:textId="77777777" w:rsidR="00860DAA" w:rsidRPr="00AC785D" w:rsidRDefault="00860DAA" w:rsidP="00DC56FD">
            <w:pPr>
              <w:tabs>
                <w:tab w:val="left" w:pos="7200"/>
              </w:tabs>
              <w:rPr>
                <w:rFonts w:eastAsia="Calibri"/>
                <w:sz w:val="28"/>
                <w:szCs w:val="28"/>
                <w:lang w:eastAsia="en-US"/>
              </w:rPr>
            </w:pPr>
            <w:r w:rsidRPr="00AC785D">
              <w:rPr>
                <w:rFonts w:eastAsia="Calibri"/>
                <w:sz w:val="28"/>
                <w:szCs w:val="28"/>
                <w:lang w:eastAsia="en-US"/>
              </w:rPr>
              <w:t xml:space="preserve">Администрация </w:t>
            </w:r>
            <w:r w:rsidR="00CC7D37"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w:t>
            </w:r>
            <w:bookmarkStart w:id="14" w:name="_Hlk181880104"/>
            <w:r w:rsidRPr="00AC785D">
              <w:rPr>
                <w:sz w:val="28"/>
                <w:szCs w:val="28"/>
              </w:rPr>
              <w:t>Муниципальное казенное учреждение</w:t>
            </w:r>
            <w:r w:rsidRPr="00AC785D">
              <w:rPr>
                <w:rFonts w:eastAsia="Calibri"/>
                <w:sz w:val="28"/>
                <w:szCs w:val="28"/>
                <w:lang w:eastAsia="en-US"/>
              </w:rPr>
              <w:t xml:space="preserve"> «Централизованная бухгалтерия»</w:t>
            </w:r>
            <w:bookmarkEnd w:id="14"/>
          </w:p>
        </w:tc>
      </w:tr>
      <w:tr w:rsidR="00860DAA" w:rsidRPr="00AC785D" w14:paraId="5A9142AD" w14:textId="77777777" w:rsidTr="00DC56FD">
        <w:trPr>
          <w:trHeight w:val="694"/>
        </w:trPr>
        <w:tc>
          <w:tcPr>
            <w:tcW w:w="2553" w:type="dxa"/>
          </w:tcPr>
          <w:p w14:paraId="03B8287D" w14:textId="77777777" w:rsidR="00860DAA" w:rsidRPr="00AC785D" w:rsidRDefault="00860DAA" w:rsidP="00DC56FD">
            <w:pPr>
              <w:autoSpaceDE w:val="0"/>
              <w:autoSpaceDN w:val="0"/>
              <w:adjustRightInd w:val="0"/>
              <w:jc w:val="both"/>
              <w:rPr>
                <w:rFonts w:eastAsia="Calibri"/>
                <w:sz w:val="28"/>
                <w:szCs w:val="28"/>
                <w:lang w:eastAsia="en-US"/>
              </w:rPr>
            </w:pPr>
            <w:r w:rsidRPr="00AC785D">
              <w:rPr>
                <w:sz w:val="28"/>
                <w:szCs w:val="28"/>
              </w:rPr>
              <w:t>Исполнители мероприятий</w:t>
            </w:r>
          </w:p>
        </w:tc>
        <w:tc>
          <w:tcPr>
            <w:tcW w:w="7336" w:type="dxa"/>
          </w:tcPr>
          <w:p w14:paraId="4AF60100" w14:textId="77777777" w:rsidR="00860DAA" w:rsidRPr="00AC785D" w:rsidRDefault="00860DAA" w:rsidP="00DC56FD">
            <w:pPr>
              <w:tabs>
                <w:tab w:val="left" w:pos="7200"/>
              </w:tabs>
              <w:rPr>
                <w:rFonts w:eastAsia="Calibri"/>
                <w:sz w:val="28"/>
                <w:szCs w:val="28"/>
                <w:lang w:eastAsia="en-US"/>
              </w:rPr>
            </w:pPr>
            <w:r w:rsidRPr="00AC785D">
              <w:rPr>
                <w:rFonts w:eastAsia="Calibri"/>
                <w:sz w:val="28"/>
                <w:szCs w:val="28"/>
                <w:lang w:eastAsia="en-US"/>
              </w:rPr>
              <w:t xml:space="preserve">Администрация </w:t>
            </w:r>
            <w:r w:rsidR="00E9151D"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w:t>
            </w:r>
            <w:r w:rsidRPr="00AC785D">
              <w:rPr>
                <w:sz w:val="28"/>
                <w:szCs w:val="28"/>
              </w:rPr>
              <w:t>Муниципальное казенное учреждение</w:t>
            </w:r>
            <w:r w:rsidRPr="00AC785D">
              <w:rPr>
                <w:rFonts w:eastAsia="Calibri"/>
                <w:sz w:val="28"/>
                <w:szCs w:val="28"/>
                <w:lang w:eastAsia="en-US"/>
              </w:rPr>
              <w:t xml:space="preserve"> «Централизованная бухгалтерия»</w:t>
            </w:r>
          </w:p>
        </w:tc>
      </w:tr>
      <w:tr w:rsidR="00860DAA" w:rsidRPr="00AC785D" w14:paraId="03978188" w14:textId="77777777" w:rsidTr="00DC56FD">
        <w:trPr>
          <w:trHeight w:val="668"/>
        </w:trPr>
        <w:tc>
          <w:tcPr>
            <w:tcW w:w="2553" w:type="dxa"/>
          </w:tcPr>
          <w:p w14:paraId="11B7D359" w14:textId="77777777" w:rsidR="00860DAA" w:rsidRPr="00AC785D" w:rsidRDefault="00860DAA" w:rsidP="00DC56FD">
            <w:pPr>
              <w:widowControl w:val="0"/>
              <w:autoSpaceDE w:val="0"/>
              <w:autoSpaceDN w:val="0"/>
              <w:adjustRightInd w:val="0"/>
              <w:rPr>
                <w:sz w:val="28"/>
                <w:szCs w:val="28"/>
              </w:rPr>
            </w:pPr>
            <w:r w:rsidRPr="00AC785D">
              <w:rPr>
                <w:sz w:val="28"/>
                <w:szCs w:val="28"/>
              </w:rPr>
              <w:lastRenderedPageBreak/>
              <w:t xml:space="preserve">Цель подпрограммы </w:t>
            </w:r>
          </w:p>
          <w:p w14:paraId="5433B168" w14:textId="77777777" w:rsidR="00860DAA" w:rsidRPr="00AC785D" w:rsidRDefault="00860DAA" w:rsidP="00DC56FD">
            <w:pPr>
              <w:rPr>
                <w:rFonts w:eastAsia="Calibri"/>
                <w:sz w:val="28"/>
                <w:szCs w:val="28"/>
                <w:lang w:eastAsia="en-US"/>
              </w:rPr>
            </w:pPr>
          </w:p>
        </w:tc>
        <w:tc>
          <w:tcPr>
            <w:tcW w:w="7336" w:type="dxa"/>
          </w:tcPr>
          <w:p w14:paraId="5E29C5D6"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Целью подпрограммы 1 является</w:t>
            </w:r>
            <w:r w:rsidRPr="00AC785D">
              <w:rPr>
                <w:sz w:val="28"/>
                <w:szCs w:val="28"/>
              </w:rPr>
              <w:t xml:space="preserve"> выполнение обязательств по повышению качества жизни отдельной категории граждан</w:t>
            </w:r>
          </w:p>
        </w:tc>
      </w:tr>
      <w:tr w:rsidR="00860DAA" w:rsidRPr="00AC785D" w14:paraId="4B99CCFD" w14:textId="77777777" w:rsidTr="00DC56FD">
        <w:trPr>
          <w:trHeight w:val="668"/>
        </w:trPr>
        <w:tc>
          <w:tcPr>
            <w:tcW w:w="2553" w:type="dxa"/>
          </w:tcPr>
          <w:p w14:paraId="6650E943" w14:textId="77777777" w:rsidR="00860DAA" w:rsidRPr="00AC785D" w:rsidRDefault="00860DAA" w:rsidP="00DC56FD">
            <w:pPr>
              <w:rPr>
                <w:rFonts w:eastAsia="Calibri"/>
                <w:sz w:val="28"/>
                <w:szCs w:val="28"/>
                <w:lang w:eastAsia="en-US"/>
              </w:rPr>
            </w:pPr>
            <w:r w:rsidRPr="00AC785D">
              <w:rPr>
                <w:rFonts w:eastAsia="Calibri"/>
                <w:sz w:val="28"/>
                <w:szCs w:val="28"/>
                <w:lang w:eastAsia="en-US"/>
              </w:rPr>
              <w:t>Задачи</w:t>
            </w:r>
          </w:p>
          <w:p w14:paraId="4911ABA5" w14:textId="77777777" w:rsidR="00860DAA" w:rsidRPr="00AC785D" w:rsidRDefault="00860DAA" w:rsidP="00DC56FD">
            <w:pPr>
              <w:widowControl w:val="0"/>
              <w:autoSpaceDE w:val="0"/>
              <w:autoSpaceDN w:val="0"/>
              <w:adjustRightInd w:val="0"/>
              <w:rPr>
                <w:sz w:val="28"/>
                <w:szCs w:val="28"/>
              </w:rPr>
            </w:pPr>
            <w:r w:rsidRPr="00AC785D">
              <w:rPr>
                <w:sz w:val="28"/>
                <w:szCs w:val="28"/>
              </w:rPr>
              <w:t xml:space="preserve">подпрограммы </w:t>
            </w:r>
          </w:p>
          <w:p w14:paraId="45F2BFE5" w14:textId="77777777" w:rsidR="00860DAA" w:rsidRPr="00AC785D" w:rsidRDefault="00860DAA" w:rsidP="00DC56FD">
            <w:pPr>
              <w:rPr>
                <w:rFonts w:eastAsia="Calibri"/>
                <w:sz w:val="28"/>
                <w:szCs w:val="28"/>
                <w:lang w:eastAsia="en-US"/>
              </w:rPr>
            </w:pPr>
          </w:p>
        </w:tc>
        <w:tc>
          <w:tcPr>
            <w:tcW w:w="7336" w:type="dxa"/>
          </w:tcPr>
          <w:p w14:paraId="0CB87DB3" w14:textId="77777777" w:rsidR="00860DAA" w:rsidRPr="007C3098" w:rsidRDefault="00860DAA" w:rsidP="00DC56FD">
            <w:pPr>
              <w:tabs>
                <w:tab w:val="left" w:pos="7200"/>
              </w:tabs>
              <w:jc w:val="both"/>
              <w:rPr>
                <w:bCs/>
                <w:sz w:val="28"/>
                <w:szCs w:val="28"/>
              </w:rPr>
            </w:pPr>
            <w:r w:rsidRPr="007C3098">
              <w:rPr>
                <w:sz w:val="28"/>
                <w:szCs w:val="28"/>
              </w:rPr>
              <w:t xml:space="preserve">Своевременное и адресное предоставление пенсии за выслугу лет лицам, замещавшим должности муниципальной службы в </w:t>
            </w:r>
            <w:r w:rsidR="00E9151D" w:rsidRPr="007C3098">
              <w:rPr>
                <w:bCs/>
                <w:sz w:val="28"/>
                <w:szCs w:val="28"/>
              </w:rPr>
              <w:t>Минусинском муниципальном округе</w:t>
            </w:r>
            <w:r w:rsidR="007C3098" w:rsidRPr="007C3098">
              <w:rPr>
                <w:bCs/>
                <w:sz w:val="28"/>
                <w:szCs w:val="28"/>
              </w:rPr>
              <w:t>;</w:t>
            </w:r>
          </w:p>
          <w:p w14:paraId="1CBAF6C6" w14:textId="77777777" w:rsidR="007C3098" w:rsidRPr="00AC785D" w:rsidRDefault="007C3098" w:rsidP="00DC56FD">
            <w:pPr>
              <w:tabs>
                <w:tab w:val="left" w:pos="7200"/>
              </w:tabs>
              <w:jc w:val="both"/>
              <w:rPr>
                <w:rFonts w:eastAsia="Calibri"/>
                <w:sz w:val="28"/>
                <w:szCs w:val="28"/>
                <w:lang w:eastAsia="en-US"/>
              </w:rPr>
            </w:pPr>
            <w:bookmarkStart w:id="15" w:name="_Hlk213675835"/>
            <w:r w:rsidRPr="007C3098">
              <w:rPr>
                <w:bCs/>
                <w:sz w:val="28"/>
                <w:szCs w:val="28"/>
              </w:rPr>
              <w:t>Формирование благоприятных условий жизни населения Минусинского муниципального округа.</w:t>
            </w:r>
            <w:bookmarkEnd w:id="15"/>
          </w:p>
        </w:tc>
      </w:tr>
      <w:tr w:rsidR="00860DAA" w:rsidRPr="00AC785D" w14:paraId="37BBC55B" w14:textId="77777777" w:rsidTr="00DC56FD">
        <w:trPr>
          <w:trHeight w:val="1011"/>
        </w:trPr>
        <w:tc>
          <w:tcPr>
            <w:tcW w:w="2553" w:type="dxa"/>
          </w:tcPr>
          <w:p w14:paraId="6659F58D" w14:textId="77777777" w:rsidR="00860DAA" w:rsidRPr="00AC785D" w:rsidRDefault="00860DAA" w:rsidP="00DC56FD">
            <w:pPr>
              <w:rPr>
                <w:rFonts w:eastAsia="Calibri"/>
                <w:sz w:val="28"/>
                <w:szCs w:val="28"/>
                <w:lang w:eastAsia="en-US"/>
              </w:rPr>
            </w:pPr>
            <w:r w:rsidRPr="00AC785D">
              <w:rPr>
                <w:rFonts w:eastAsia="Calibri"/>
                <w:sz w:val="28"/>
                <w:szCs w:val="28"/>
                <w:lang w:eastAsia="en-US"/>
              </w:rPr>
              <w:t>Показатели результативности подпрограммы</w:t>
            </w:r>
          </w:p>
        </w:tc>
        <w:tc>
          <w:tcPr>
            <w:tcW w:w="7336" w:type="dxa"/>
          </w:tcPr>
          <w:p w14:paraId="242E14CA" w14:textId="77777777" w:rsidR="00860DAA" w:rsidRDefault="0075083E" w:rsidP="00DC56FD">
            <w:pPr>
              <w:contextualSpacing/>
              <w:jc w:val="both"/>
              <w:rPr>
                <w:rFonts w:eastAsia="Calibri"/>
                <w:sz w:val="28"/>
                <w:szCs w:val="28"/>
                <w:lang w:eastAsia="en-US"/>
              </w:rPr>
            </w:pPr>
            <w:r w:rsidRPr="0075083E">
              <w:rPr>
                <w:sz w:val="28"/>
                <w:szCs w:val="28"/>
              </w:rPr>
              <w:t xml:space="preserve">1. </w:t>
            </w:r>
            <w:r w:rsidR="00860DAA" w:rsidRPr="0075083E">
              <w:rPr>
                <w:sz w:val="28"/>
                <w:szCs w:val="28"/>
              </w:rPr>
              <w:t>Количество лиц, являющихся получателями пенсии за выслугу лет</w:t>
            </w:r>
            <w:r w:rsidRPr="0075083E">
              <w:rPr>
                <w:rFonts w:eastAsia="Calibri"/>
                <w:sz w:val="28"/>
                <w:szCs w:val="28"/>
                <w:lang w:eastAsia="en-US"/>
              </w:rPr>
              <w:t>;</w:t>
            </w:r>
          </w:p>
          <w:p w14:paraId="16E058CF" w14:textId="77777777" w:rsidR="0075083E" w:rsidRPr="00AC785D" w:rsidRDefault="0075083E" w:rsidP="00DC56FD">
            <w:pPr>
              <w:contextualSpacing/>
              <w:jc w:val="both"/>
              <w:rPr>
                <w:sz w:val="28"/>
                <w:szCs w:val="28"/>
              </w:rPr>
            </w:pPr>
            <w:r>
              <w:rPr>
                <w:sz w:val="28"/>
                <w:szCs w:val="28"/>
              </w:rPr>
              <w:t xml:space="preserve">2. </w:t>
            </w:r>
            <w:bookmarkStart w:id="16" w:name="_Hlk213675549"/>
            <w:r>
              <w:rPr>
                <w:sz w:val="28"/>
                <w:szCs w:val="28"/>
              </w:rPr>
              <w:t>Д</w:t>
            </w:r>
            <w:r w:rsidRPr="0075083E">
              <w:rPr>
                <w:sz w:val="28"/>
                <w:szCs w:val="28"/>
              </w:rPr>
              <w:t>оля одобренных заявлений на предоставление дополнительной меры социальной поддержки из общего числа поданных заявлений</w:t>
            </w:r>
            <w:bookmarkEnd w:id="16"/>
            <w:r>
              <w:rPr>
                <w:sz w:val="28"/>
                <w:szCs w:val="28"/>
              </w:rPr>
              <w:t>.</w:t>
            </w:r>
          </w:p>
        </w:tc>
      </w:tr>
      <w:tr w:rsidR="00860DAA" w:rsidRPr="00AC785D" w14:paraId="57BC4EF1" w14:textId="77777777" w:rsidTr="00DC56FD">
        <w:trPr>
          <w:trHeight w:val="393"/>
        </w:trPr>
        <w:tc>
          <w:tcPr>
            <w:tcW w:w="2553" w:type="dxa"/>
          </w:tcPr>
          <w:p w14:paraId="398F0AD4" w14:textId="77777777" w:rsidR="00860DAA" w:rsidRPr="00AC785D" w:rsidRDefault="00860DAA" w:rsidP="00DC56FD">
            <w:pPr>
              <w:rPr>
                <w:rFonts w:eastAsia="Calibri"/>
                <w:sz w:val="28"/>
                <w:szCs w:val="28"/>
                <w:lang w:eastAsia="en-US"/>
              </w:rPr>
            </w:pPr>
            <w:r w:rsidRPr="00AC785D">
              <w:rPr>
                <w:rFonts w:eastAsia="Calibri"/>
                <w:sz w:val="28"/>
                <w:szCs w:val="28"/>
                <w:lang w:eastAsia="en-US"/>
              </w:rPr>
              <w:t>Сроки реализации подпрограммы</w:t>
            </w:r>
          </w:p>
        </w:tc>
        <w:tc>
          <w:tcPr>
            <w:tcW w:w="7336" w:type="dxa"/>
          </w:tcPr>
          <w:p w14:paraId="3F9F2787" w14:textId="77777777" w:rsidR="00860DAA" w:rsidRPr="00AC785D" w:rsidRDefault="00860DAA" w:rsidP="00DC56FD">
            <w:pPr>
              <w:widowControl w:val="0"/>
              <w:autoSpaceDE w:val="0"/>
              <w:autoSpaceDN w:val="0"/>
              <w:adjustRightInd w:val="0"/>
              <w:rPr>
                <w:sz w:val="28"/>
                <w:szCs w:val="28"/>
              </w:rPr>
            </w:pPr>
            <w:r w:rsidRPr="00AC785D">
              <w:rPr>
                <w:sz w:val="28"/>
                <w:szCs w:val="28"/>
              </w:rPr>
              <w:t>20</w:t>
            </w:r>
            <w:r w:rsidR="007D7D65" w:rsidRPr="00AC785D">
              <w:rPr>
                <w:sz w:val="28"/>
                <w:szCs w:val="28"/>
              </w:rPr>
              <w:t>26</w:t>
            </w:r>
            <w:r w:rsidRPr="00AC785D">
              <w:rPr>
                <w:sz w:val="28"/>
                <w:szCs w:val="28"/>
              </w:rPr>
              <w:t>-202</w:t>
            </w:r>
            <w:r w:rsidR="007D7D65" w:rsidRPr="00AC785D">
              <w:rPr>
                <w:sz w:val="28"/>
                <w:szCs w:val="28"/>
              </w:rPr>
              <w:t>8</w:t>
            </w:r>
            <w:r w:rsidRPr="00AC785D">
              <w:rPr>
                <w:sz w:val="28"/>
                <w:szCs w:val="28"/>
              </w:rPr>
              <w:t xml:space="preserve"> годы</w:t>
            </w:r>
          </w:p>
        </w:tc>
      </w:tr>
      <w:tr w:rsidR="00860DAA" w:rsidRPr="00B53ACE" w14:paraId="7D36559F" w14:textId="77777777" w:rsidTr="00DC56FD">
        <w:trPr>
          <w:trHeight w:val="428"/>
        </w:trPr>
        <w:tc>
          <w:tcPr>
            <w:tcW w:w="2553" w:type="dxa"/>
          </w:tcPr>
          <w:p w14:paraId="6E2D58C7" w14:textId="77777777" w:rsidR="00860DAA" w:rsidRPr="00AC785D" w:rsidRDefault="00860DAA" w:rsidP="00DC56FD">
            <w:pPr>
              <w:rPr>
                <w:rFonts w:eastAsia="Calibri"/>
                <w:sz w:val="28"/>
                <w:szCs w:val="28"/>
                <w:lang w:eastAsia="en-US"/>
              </w:rPr>
            </w:pPr>
            <w:r w:rsidRPr="00AC785D">
              <w:rPr>
                <w:rFonts w:eastAsia="Calibri"/>
                <w:sz w:val="28"/>
                <w:szCs w:val="28"/>
                <w:lang w:eastAsia="en-US"/>
              </w:rPr>
              <w:t xml:space="preserve">Объемы и источники финансирования подпрограммы </w:t>
            </w:r>
          </w:p>
        </w:tc>
        <w:tc>
          <w:tcPr>
            <w:tcW w:w="7336" w:type="dxa"/>
          </w:tcPr>
          <w:p w14:paraId="5CB3B357" w14:textId="77777777" w:rsidR="00860DAA" w:rsidRPr="00B53ACE" w:rsidRDefault="00860DAA" w:rsidP="00DC56FD">
            <w:pPr>
              <w:autoSpaceDE w:val="0"/>
              <w:autoSpaceDN w:val="0"/>
              <w:adjustRightInd w:val="0"/>
              <w:jc w:val="both"/>
              <w:rPr>
                <w:sz w:val="28"/>
                <w:szCs w:val="28"/>
                <w:lang w:eastAsia="ar-SA"/>
              </w:rPr>
            </w:pPr>
            <w:r w:rsidRPr="00B53ACE">
              <w:rPr>
                <w:sz w:val="28"/>
                <w:szCs w:val="28"/>
              </w:rPr>
              <w:t>Общий объем бюджетных ассигнований на реализацию подпрограммы 1 в 202</w:t>
            </w:r>
            <w:r w:rsidR="00D348B4" w:rsidRPr="00B53ACE">
              <w:rPr>
                <w:sz w:val="28"/>
                <w:szCs w:val="28"/>
              </w:rPr>
              <w:t>6</w:t>
            </w:r>
            <w:r w:rsidRPr="00B53ACE">
              <w:rPr>
                <w:sz w:val="28"/>
                <w:szCs w:val="28"/>
              </w:rPr>
              <w:t>-202</w:t>
            </w:r>
            <w:r w:rsidR="00D348B4" w:rsidRPr="00B53ACE">
              <w:rPr>
                <w:sz w:val="28"/>
                <w:szCs w:val="28"/>
              </w:rPr>
              <w:t>8</w:t>
            </w:r>
            <w:r w:rsidRPr="00B53ACE">
              <w:rPr>
                <w:sz w:val="28"/>
                <w:szCs w:val="28"/>
              </w:rPr>
              <w:t xml:space="preserve"> годах составляет </w:t>
            </w:r>
            <w:bookmarkStart w:id="17" w:name="_Hlk181880155"/>
            <w:r w:rsidR="00634390" w:rsidRPr="00B53ACE">
              <w:rPr>
                <w:sz w:val="28"/>
                <w:szCs w:val="28"/>
              </w:rPr>
              <w:t>56 791,53</w:t>
            </w:r>
            <w:r w:rsidRPr="00B53ACE">
              <w:rPr>
                <w:sz w:val="28"/>
                <w:szCs w:val="28"/>
              </w:rPr>
              <w:t xml:space="preserve"> тыс. рублей, в том числе:</w:t>
            </w:r>
          </w:p>
          <w:p w14:paraId="74F403EB" w14:textId="77777777" w:rsidR="00860DAA" w:rsidRPr="00B53ACE" w:rsidRDefault="00860DAA" w:rsidP="00DC56FD">
            <w:pPr>
              <w:autoSpaceDE w:val="0"/>
              <w:autoSpaceDN w:val="0"/>
              <w:adjustRightInd w:val="0"/>
              <w:jc w:val="both"/>
              <w:rPr>
                <w:sz w:val="28"/>
                <w:szCs w:val="28"/>
              </w:rPr>
            </w:pPr>
            <w:r w:rsidRPr="00B53ACE">
              <w:rPr>
                <w:sz w:val="28"/>
                <w:szCs w:val="28"/>
              </w:rPr>
              <w:t>202</w:t>
            </w:r>
            <w:r w:rsidR="00D348B4" w:rsidRPr="00B53ACE">
              <w:rPr>
                <w:sz w:val="28"/>
                <w:szCs w:val="28"/>
              </w:rPr>
              <w:t>6</w:t>
            </w:r>
            <w:r w:rsidRPr="00B53ACE">
              <w:rPr>
                <w:sz w:val="28"/>
                <w:szCs w:val="28"/>
              </w:rPr>
              <w:t xml:space="preserve"> год – </w:t>
            </w:r>
            <w:r w:rsidR="00634390" w:rsidRPr="00B53ACE">
              <w:rPr>
                <w:sz w:val="28"/>
                <w:szCs w:val="28"/>
              </w:rPr>
              <w:t>22 086,31</w:t>
            </w:r>
            <w:r w:rsidRPr="00B53ACE">
              <w:rPr>
                <w:sz w:val="28"/>
                <w:szCs w:val="28"/>
              </w:rPr>
              <w:t xml:space="preserve"> тыс. рублей в том числе:</w:t>
            </w:r>
          </w:p>
          <w:p w14:paraId="50473D1D" w14:textId="77777777" w:rsidR="00860DAA" w:rsidRPr="00B53ACE" w:rsidRDefault="00860DAA" w:rsidP="00DC56FD">
            <w:pPr>
              <w:autoSpaceDE w:val="0"/>
              <w:autoSpaceDN w:val="0"/>
              <w:adjustRightInd w:val="0"/>
              <w:jc w:val="both"/>
              <w:rPr>
                <w:sz w:val="28"/>
                <w:szCs w:val="28"/>
              </w:rPr>
            </w:pPr>
            <w:r w:rsidRPr="00B53ACE">
              <w:rPr>
                <w:sz w:val="28"/>
                <w:szCs w:val="28"/>
              </w:rPr>
              <w:t xml:space="preserve">- бюджет города – </w:t>
            </w:r>
            <w:r w:rsidR="00634390" w:rsidRPr="00B53ACE">
              <w:rPr>
                <w:sz w:val="28"/>
                <w:szCs w:val="28"/>
              </w:rPr>
              <w:t>22 086,31</w:t>
            </w:r>
            <w:r w:rsidRPr="00B53ACE">
              <w:rPr>
                <w:sz w:val="28"/>
                <w:szCs w:val="28"/>
              </w:rPr>
              <w:t xml:space="preserve"> тыс. рублей,</w:t>
            </w:r>
          </w:p>
          <w:p w14:paraId="58006D5B" w14:textId="77777777" w:rsidR="00860DAA" w:rsidRPr="00B53ACE" w:rsidRDefault="00860DAA" w:rsidP="00DC56FD">
            <w:pPr>
              <w:autoSpaceDE w:val="0"/>
              <w:autoSpaceDN w:val="0"/>
              <w:adjustRightInd w:val="0"/>
              <w:jc w:val="both"/>
              <w:rPr>
                <w:sz w:val="28"/>
                <w:szCs w:val="28"/>
              </w:rPr>
            </w:pPr>
            <w:r w:rsidRPr="00B53ACE">
              <w:rPr>
                <w:sz w:val="28"/>
                <w:szCs w:val="28"/>
              </w:rPr>
              <w:t>- краевой бюджет – 0,00 тыс. рублей,</w:t>
            </w:r>
          </w:p>
          <w:p w14:paraId="23702483" w14:textId="77777777" w:rsidR="00860DAA" w:rsidRPr="00B53ACE" w:rsidRDefault="00860DAA" w:rsidP="00DC56FD">
            <w:pPr>
              <w:autoSpaceDE w:val="0"/>
              <w:autoSpaceDN w:val="0"/>
              <w:adjustRightInd w:val="0"/>
              <w:jc w:val="both"/>
              <w:rPr>
                <w:sz w:val="28"/>
                <w:szCs w:val="28"/>
              </w:rPr>
            </w:pPr>
            <w:r w:rsidRPr="00B53ACE">
              <w:rPr>
                <w:sz w:val="28"/>
                <w:szCs w:val="28"/>
              </w:rPr>
              <w:t>- федеральный бюджет – 0,00 тыс. рублей;</w:t>
            </w:r>
          </w:p>
          <w:p w14:paraId="20357103" w14:textId="4DB0648B" w:rsidR="00860DAA" w:rsidRPr="00B53ACE" w:rsidRDefault="00860DAA" w:rsidP="00DC56FD">
            <w:pPr>
              <w:autoSpaceDE w:val="0"/>
              <w:autoSpaceDN w:val="0"/>
              <w:adjustRightInd w:val="0"/>
              <w:jc w:val="both"/>
              <w:rPr>
                <w:sz w:val="28"/>
                <w:szCs w:val="28"/>
              </w:rPr>
            </w:pPr>
            <w:r w:rsidRPr="00B53ACE">
              <w:rPr>
                <w:sz w:val="28"/>
                <w:szCs w:val="28"/>
              </w:rPr>
              <w:t>202</w:t>
            </w:r>
            <w:r w:rsidR="00D348B4" w:rsidRPr="00B53ACE">
              <w:rPr>
                <w:sz w:val="28"/>
                <w:szCs w:val="28"/>
              </w:rPr>
              <w:t>7</w:t>
            </w:r>
            <w:r w:rsidRPr="00B53ACE">
              <w:rPr>
                <w:sz w:val="28"/>
                <w:szCs w:val="28"/>
              </w:rPr>
              <w:t xml:space="preserve"> год – </w:t>
            </w:r>
            <w:r w:rsidR="00634390" w:rsidRPr="00B53ACE">
              <w:rPr>
                <w:sz w:val="28"/>
                <w:szCs w:val="28"/>
              </w:rPr>
              <w:t>17 345,</w:t>
            </w:r>
            <w:r w:rsidR="00610541">
              <w:rPr>
                <w:sz w:val="28"/>
                <w:szCs w:val="28"/>
              </w:rPr>
              <w:t>6</w:t>
            </w:r>
            <w:r w:rsidR="00634390" w:rsidRPr="00B53ACE">
              <w:rPr>
                <w:sz w:val="28"/>
                <w:szCs w:val="28"/>
              </w:rPr>
              <w:t>1</w:t>
            </w:r>
            <w:r w:rsidRPr="00B53ACE">
              <w:rPr>
                <w:sz w:val="28"/>
                <w:szCs w:val="28"/>
              </w:rPr>
              <w:t xml:space="preserve"> тыс. рублей в том числе:</w:t>
            </w:r>
          </w:p>
          <w:p w14:paraId="3D3D3524" w14:textId="77777777" w:rsidR="00860DAA" w:rsidRPr="00B53ACE" w:rsidRDefault="00860DAA" w:rsidP="00DC56FD">
            <w:pPr>
              <w:autoSpaceDE w:val="0"/>
              <w:autoSpaceDN w:val="0"/>
              <w:adjustRightInd w:val="0"/>
              <w:jc w:val="both"/>
              <w:rPr>
                <w:sz w:val="28"/>
                <w:szCs w:val="28"/>
              </w:rPr>
            </w:pPr>
            <w:r w:rsidRPr="00B53ACE">
              <w:rPr>
                <w:sz w:val="28"/>
                <w:szCs w:val="28"/>
              </w:rPr>
              <w:t>- бюджет города –</w:t>
            </w:r>
            <w:r w:rsidR="00B7217B" w:rsidRPr="00B53ACE">
              <w:rPr>
                <w:sz w:val="28"/>
                <w:szCs w:val="28"/>
              </w:rPr>
              <w:t xml:space="preserve"> </w:t>
            </w:r>
            <w:r w:rsidR="00634390" w:rsidRPr="00B53ACE">
              <w:rPr>
                <w:sz w:val="28"/>
                <w:szCs w:val="28"/>
              </w:rPr>
              <w:t>17 345,61</w:t>
            </w:r>
            <w:r w:rsidR="00B7217B" w:rsidRPr="00B53ACE">
              <w:rPr>
                <w:sz w:val="28"/>
                <w:szCs w:val="28"/>
              </w:rPr>
              <w:t xml:space="preserve"> </w:t>
            </w:r>
            <w:r w:rsidRPr="00B53ACE">
              <w:rPr>
                <w:sz w:val="28"/>
                <w:szCs w:val="28"/>
              </w:rPr>
              <w:t>тыс. рублей,</w:t>
            </w:r>
          </w:p>
          <w:p w14:paraId="702C70A1" w14:textId="77777777" w:rsidR="00860DAA" w:rsidRPr="00B53ACE" w:rsidRDefault="00860DAA" w:rsidP="00DC56FD">
            <w:pPr>
              <w:autoSpaceDE w:val="0"/>
              <w:autoSpaceDN w:val="0"/>
              <w:adjustRightInd w:val="0"/>
              <w:jc w:val="both"/>
              <w:rPr>
                <w:sz w:val="28"/>
                <w:szCs w:val="28"/>
              </w:rPr>
            </w:pPr>
            <w:r w:rsidRPr="00B53ACE">
              <w:rPr>
                <w:sz w:val="28"/>
                <w:szCs w:val="28"/>
              </w:rPr>
              <w:t>- краевой бюджет 0,00 тыс. рублей,</w:t>
            </w:r>
          </w:p>
          <w:p w14:paraId="73E9C66C" w14:textId="77777777" w:rsidR="00860DAA" w:rsidRPr="00B53ACE" w:rsidRDefault="00860DAA" w:rsidP="00DC56FD">
            <w:pPr>
              <w:autoSpaceDE w:val="0"/>
              <w:autoSpaceDN w:val="0"/>
              <w:adjustRightInd w:val="0"/>
              <w:jc w:val="both"/>
              <w:rPr>
                <w:sz w:val="28"/>
                <w:szCs w:val="28"/>
              </w:rPr>
            </w:pPr>
            <w:r w:rsidRPr="00B53ACE">
              <w:rPr>
                <w:sz w:val="28"/>
                <w:szCs w:val="28"/>
              </w:rPr>
              <w:t>- федеральный бюджет – 0,00 тыс. рублей;</w:t>
            </w:r>
          </w:p>
          <w:p w14:paraId="6A6E19D6" w14:textId="77777777" w:rsidR="00860DAA" w:rsidRPr="00B53ACE" w:rsidRDefault="00860DAA" w:rsidP="00DC56FD">
            <w:pPr>
              <w:autoSpaceDE w:val="0"/>
              <w:autoSpaceDN w:val="0"/>
              <w:adjustRightInd w:val="0"/>
              <w:jc w:val="both"/>
              <w:rPr>
                <w:sz w:val="28"/>
                <w:szCs w:val="28"/>
              </w:rPr>
            </w:pPr>
            <w:r w:rsidRPr="00B53ACE">
              <w:rPr>
                <w:sz w:val="28"/>
                <w:szCs w:val="28"/>
              </w:rPr>
              <w:t>202</w:t>
            </w:r>
            <w:r w:rsidR="00D348B4" w:rsidRPr="00B53ACE">
              <w:rPr>
                <w:sz w:val="28"/>
                <w:szCs w:val="28"/>
              </w:rPr>
              <w:t>8</w:t>
            </w:r>
            <w:r w:rsidRPr="00B53ACE">
              <w:rPr>
                <w:sz w:val="28"/>
                <w:szCs w:val="28"/>
              </w:rPr>
              <w:t xml:space="preserve"> год – </w:t>
            </w:r>
            <w:r w:rsidR="00634390" w:rsidRPr="00B53ACE">
              <w:rPr>
                <w:sz w:val="28"/>
                <w:szCs w:val="28"/>
              </w:rPr>
              <w:t>17 359,61</w:t>
            </w:r>
            <w:r w:rsidR="00B7217B" w:rsidRPr="00B53ACE">
              <w:rPr>
                <w:sz w:val="28"/>
                <w:szCs w:val="28"/>
              </w:rPr>
              <w:t xml:space="preserve"> </w:t>
            </w:r>
            <w:r w:rsidRPr="00B53ACE">
              <w:rPr>
                <w:sz w:val="28"/>
                <w:szCs w:val="28"/>
              </w:rPr>
              <w:t>рублей в том числе:</w:t>
            </w:r>
          </w:p>
          <w:p w14:paraId="1CE229A5" w14:textId="77777777" w:rsidR="00860DAA" w:rsidRPr="00B53ACE" w:rsidRDefault="00860DAA" w:rsidP="00DC56FD">
            <w:pPr>
              <w:suppressAutoHyphens/>
              <w:autoSpaceDE w:val="0"/>
              <w:autoSpaceDN w:val="0"/>
              <w:adjustRightInd w:val="0"/>
              <w:jc w:val="both"/>
              <w:rPr>
                <w:sz w:val="28"/>
                <w:szCs w:val="28"/>
              </w:rPr>
            </w:pPr>
            <w:r w:rsidRPr="00B53ACE">
              <w:rPr>
                <w:sz w:val="28"/>
                <w:szCs w:val="28"/>
              </w:rPr>
              <w:t xml:space="preserve">- бюджет города – </w:t>
            </w:r>
            <w:r w:rsidR="00BC3445" w:rsidRPr="00B53ACE">
              <w:rPr>
                <w:sz w:val="28"/>
                <w:szCs w:val="28"/>
              </w:rPr>
              <w:t>17 359,61</w:t>
            </w:r>
            <w:r w:rsidRPr="00B53ACE">
              <w:rPr>
                <w:sz w:val="28"/>
                <w:szCs w:val="28"/>
              </w:rPr>
              <w:t xml:space="preserve"> тыс. рублей,</w:t>
            </w:r>
          </w:p>
          <w:p w14:paraId="2B645EEF" w14:textId="77777777" w:rsidR="00860DAA" w:rsidRPr="00B53ACE" w:rsidRDefault="00860DAA" w:rsidP="00DC56FD">
            <w:pPr>
              <w:suppressAutoHyphens/>
              <w:autoSpaceDE w:val="0"/>
              <w:autoSpaceDN w:val="0"/>
              <w:adjustRightInd w:val="0"/>
              <w:jc w:val="both"/>
              <w:rPr>
                <w:sz w:val="28"/>
                <w:szCs w:val="28"/>
              </w:rPr>
            </w:pPr>
            <w:r w:rsidRPr="00B53ACE">
              <w:rPr>
                <w:sz w:val="28"/>
                <w:szCs w:val="28"/>
              </w:rPr>
              <w:t>- краевой бюджет – 0,00 тыс. рублей,</w:t>
            </w:r>
          </w:p>
          <w:p w14:paraId="449AAEF2" w14:textId="77777777" w:rsidR="00860DAA" w:rsidRPr="00B53ACE" w:rsidRDefault="00860DAA" w:rsidP="00DC56FD">
            <w:pPr>
              <w:tabs>
                <w:tab w:val="left" w:pos="317"/>
              </w:tabs>
              <w:spacing w:after="200" w:line="276" w:lineRule="auto"/>
              <w:ind w:left="34" w:hanging="34"/>
              <w:contextualSpacing/>
              <w:jc w:val="both"/>
              <w:rPr>
                <w:sz w:val="28"/>
                <w:szCs w:val="28"/>
              </w:rPr>
            </w:pPr>
            <w:r w:rsidRPr="00B53ACE">
              <w:rPr>
                <w:sz w:val="28"/>
                <w:szCs w:val="28"/>
              </w:rPr>
              <w:t>- федеральный бюджет – 0,00 тыс. рублей.</w:t>
            </w:r>
            <w:bookmarkEnd w:id="17"/>
          </w:p>
        </w:tc>
      </w:tr>
    </w:tbl>
    <w:p w14:paraId="287FC18E" w14:textId="77777777" w:rsidR="00860DAA" w:rsidRPr="00AC785D" w:rsidRDefault="00860DAA" w:rsidP="00860DAA">
      <w:pPr>
        <w:suppressAutoHyphens/>
        <w:autoSpaceDE w:val="0"/>
        <w:autoSpaceDN w:val="0"/>
        <w:adjustRightInd w:val="0"/>
        <w:jc w:val="center"/>
        <w:rPr>
          <w:sz w:val="28"/>
          <w:szCs w:val="28"/>
          <w:lang w:val="en-US"/>
        </w:rPr>
      </w:pPr>
    </w:p>
    <w:p w14:paraId="483123C0" w14:textId="77777777" w:rsidR="00860DAA" w:rsidRPr="00AC785D" w:rsidRDefault="00860DAA" w:rsidP="00860DAA">
      <w:pPr>
        <w:suppressAutoHyphens/>
        <w:autoSpaceDE w:val="0"/>
        <w:autoSpaceDN w:val="0"/>
        <w:adjustRightInd w:val="0"/>
        <w:jc w:val="center"/>
        <w:rPr>
          <w:sz w:val="28"/>
          <w:szCs w:val="28"/>
        </w:rPr>
      </w:pPr>
      <w:r w:rsidRPr="00AC785D">
        <w:rPr>
          <w:sz w:val="28"/>
          <w:szCs w:val="28"/>
        </w:rPr>
        <w:t xml:space="preserve">1. Постановка </w:t>
      </w:r>
      <w:proofErr w:type="spellStart"/>
      <w:r w:rsidRPr="00AC785D">
        <w:rPr>
          <w:sz w:val="28"/>
          <w:szCs w:val="28"/>
        </w:rPr>
        <w:t>обще</w:t>
      </w:r>
      <w:r w:rsidR="00AF73EE">
        <w:rPr>
          <w:sz w:val="28"/>
          <w:szCs w:val="28"/>
        </w:rPr>
        <w:t>окружной</w:t>
      </w:r>
      <w:proofErr w:type="spellEnd"/>
      <w:r w:rsidRPr="00AC785D">
        <w:rPr>
          <w:sz w:val="28"/>
          <w:szCs w:val="28"/>
        </w:rPr>
        <w:t xml:space="preserve"> проблемы подпрограммы</w:t>
      </w:r>
    </w:p>
    <w:p w14:paraId="20355B50" w14:textId="77777777" w:rsidR="00860DAA" w:rsidRPr="00AC785D" w:rsidRDefault="00860DAA" w:rsidP="00860DAA">
      <w:pPr>
        <w:suppressAutoHyphens/>
        <w:autoSpaceDE w:val="0"/>
        <w:autoSpaceDN w:val="0"/>
        <w:adjustRightInd w:val="0"/>
        <w:jc w:val="center"/>
        <w:rPr>
          <w:sz w:val="28"/>
          <w:szCs w:val="28"/>
        </w:rPr>
      </w:pPr>
    </w:p>
    <w:p w14:paraId="39FCC861" w14:textId="77777777" w:rsidR="00D33F78" w:rsidRDefault="00D33F78" w:rsidP="00D33F78">
      <w:pPr>
        <w:autoSpaceDE w:val="0"/>
        <w:autoSpaceDN w:val="0"/>
        <w:adjustRightInd w:val="0"/>
        <w:ind w:firstLine="709"/>
        <w:jc w:val="both"/>
        <w:rPr>
          <w:bCs/>
          <w:sz w:val="28"/>
          <w:szCs w:val="28"/>
        </w:rPr>
      </w:pPr>
      <w:r w:rsidRPr="00D33F78">
        <w:rPr>
          <w:bCs/>
          <w:sz w:val="28"/>
          <w:szCs w:val="28"/>
        </w:rPr>
        <w:t xml:space="preserve">В Минусинском муниципальном округе </w:t>
      </w:r>
      <w:r w:rsidR="00982B37">
        <w:rPr>
          <w:bCs/>
          <w:sz w:val="28"/>
          <w:szCs w:val="28"/>
        </w:rPr>
        <w:t>124</w:t>
      </w:r>
      <w:r w:rsidRPr="00D33F78">
        <w:rPr>
          <w:bCs/>
          <w:sz w:val="28"/>
          <w:szCs w:val="28"/>
        </w:rPr>
        <w:t xml:space="preserve"> человека, замещавших должности муниципальной службы, являются получателями пенсии за выслугу лет. Выполнение обязательств по повышению качества жизни отдельной категории граждан обуславливает необходимость реализации данного подпрограммного мероприятия.</w:t>
      </w:r>
    </w:p>
    <w:p w14:paraId="31A0138C" w14:textId="77777777" w:rsidR="00D33F78" w:rsidRPr="00D33F78" w:rsidRDefault="00D33F78" w:rsidP="00D33F78">
      <w:pPr>
        <w:autoSpaceDE w:val="0"/>
        <w:autoSpaceDN w:val="0"/>
        <w:adjustRightInd w:val="0"/>
        <w:ind w:firstLine="709"/>
        <w:jc w:val="both"/>
        <w:rPr>
          <w:bCs/>
          <w:sz w:val="28"/>
          <w:szCs w:val="28"/>
        </w:rPr>
      </w:pPr>
      <w:r w:rsidRPr="00D33F78">
        <w:rPr>
          <w:bCs/>
          <w:sz w:val="28"/>
          <w:szCs w:val="28"/>
        </w:rPr>
        <w:t>Также необходимым условием улучшения качества жизни и здоровья населения является обеспечение экологической безопасности на территории муниципального образования город Минусинск.</w:t>
      </w:r>
    </w:p>
    <w:p w14:paraId="651AA152" w14:textId="77777777" w:rsidR="00D33F78" w:rsidRPr="00D33F78" w:rsidRDefault="00D33F78" w:rsidP="00D33F78">
      <w:pPr>
        <w:autoSpaceDE w:val="0"/>
        <w:autoSpaceDN w:val="0"/>
        <w:adjustRightInd w:val="0"/>
        <w:ind w:firstLine="709"/>
        <w:jc w:val="both"/>
        <w:rPr>
          <w:bCs/>
          <w:sz w:val="28"/>
          <w:szCs w:val="28"/>
        </w:rPr>
      </w:pPr>
      <w:r w:rsidRPr="00D33F78">
        <w:rPr>
          <w:bCs/>
          <w:sz w:val="28"/>
          <w:szCs w:val="28"/>
        </w:rPr>
        <w:t xml:space="preserve">Высокое качество жизни и здоровья населения могут быть обеспечены только при условии сохранения природных систем и поддержания </w:t>
      </w:r>
      <w:r w:rsidRPr="00D33F78">
        <w:rPr>
          <w:bCs/>
          <w:sz w:val="28"/>
          <w:szCs w:val="28"/>
        </w:rPr>
        <w:lastRenderedPageBreak/>
        <w:t>соответствующего качества окружающей среды. Для этого необходимо формировать и последовательно реализовывать единую политику в области экологии, направленную на охрану окружающей среды.</w:t>
      </w:r>
    </w:p>
    <w:p w14:paraId="49ABC139"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Оценка социально-экономической эффективности реализации подпрограммы выполняется на основе достижений целевого показателя.</w:t>
      </w:r>
    </w:p>
    <w:p w14:paraId="5D2079E7"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Реализация мероприятий позволит обеспечить достижение цели подпрограммы, в том числе:</w:t>
      </w:r>
    </w:p>
    <w:p w14:paraId="41F176B9" w14:textId="77777777" w:rsidR="00860DAA" w:rsidRDefault="00860DAA" w:rsidP="00860DAA">
      <w:pPr>
        <w:suppressAutoHyphens/>
        <w:autoSpaceDE w:val="0"/>
        <w:autoSpaceDN w:val="0"/>
        <w:adjustRightInd w:val="0"/>
        <w:ind w:firstLine="708"/>
        <w:jc w:val="both"/>
        <w:rPr>
          <w:sz w:val="28"/>
          <w:szCs w:val="28"/>
        </w:rPr>
      </w:pPr>
      <w:r w:rsidRPr="00AC785D">
        <w:rPr>
          <w:sz w:val="28"/>
          <w:szCs w:val="28"/>
        </w:rPr>
        <w:t xml:space="preserve">- количество лиц, являющихся получателями пенсии за выслугу лет не менее </w:t>
      </w:r>
      <w:r w:rsidR="008B490C">
        <w:rPr>
          <w:sz w:val="28"/>
          <w:szCs w:val="28"/>
        </w:rPr>
        <w:t>124</w:t>
      </w:r>
      <w:r w:rsidRPr="00AC785D">
        <w:rPr>
          <w:sz w:val="28"/>
          <w:szCs w:val="28"/>
        </w:rPr>
        <w:t xml:space="preserve"> человек</w:t>
      </w:r>
      <w:r w:rsidR="00536715">
        <w:rPr>
          <w:sz w:val="28"/>
          <w:szCs w:val="28"/>
        </w:rPr>
        <w:t>;</w:t>
      </w:r>
    </w:p>
    <w:p w14:paraId="67646EF2" w14:textId="77777777" w:rsidR="00536715" w:rsidRDefault="00536715" w:rsidP="00860DAA">
      <w:pPr>
        <w:suppressAutoHyphens/>
        <w:autoSpaceDE w:val="0"/>
        <w:autoSpaceDN w:val="0"/>
        <w:adjustRightInd w:val="0"/>
        <w:ind w:firstLine="708"/>
        <w:jc w:val="both"/>
        <w:rPr>
          <w:sz w:val="28"/>
          <w:szCs w:val="28"/>
        </w:rPr>
      </w:pPr>
      <w:r w:rsidRPr="00CF0658">
        <w:rPr>
          <w:sz w:val="28"/>
          <w:szCs w:val="28"/>
        </w:rPr>
        <w:t>- доля одобренных заявлений на предоставление дополнительной меры социальной поддержки из общего числа поданных заявлений</w:t>
      </w:r>
      <w:r w:rsidR="00CF0658" w:rsidRPr="00CF0658">
        <w:rPr>
          <w:sz w:val="28"/>
          <w:szCs w:val="28"/>
        </w:rPr>
        <w:t xml:space="preserve"> не менее 70</w:t>
      </w:r>
      <w:r w:rsidR="00CF0658">
        <w:rPr>
          <w:sz w:val="28"/>
          <w:szCs w:val="28"/>
        </w:rPr>
        <w:t xml:space="preserve"> %.</w:t>
      </w:r>
    </w:p>
    <w:p w14:paraId="13012EA8" w14:textId="77777777" w:rsidR="00860DAA" w:rsidRPr="00AC785D" w:rsidRDefault="00860DAA" w:rsidP="00860DAA">
      <w:pPr>
        <w:suppressAutoHyphens/>
        <w:autoSpaceDE w:val="0"/>
        <w:autoSpaceDN w:val="0"/>
        <w:adjustRightInd w:val="0"/>
        <w:ind w:firstLine="708"/>
        <w:jc w:val="both"/>
        <w:rPr>
          <w:sz w:val="28"/>
          <w:szCs w:val="28"/>
        </w:rPr>
      </w:pPr>
    </w:p>
    <w:p w14:paraId="2F67965C" w14:textId="77777777" w:rsidR="00860DAA" w:rsidRPr="00AC785D" w:rsidRDefault="00860DAA" w:rsidP="00860DAA">
      <w:pPr>
        <w:suppressAutoHyphens/>
        <w:autoSpaceDE w:val="0"/>
        <w:autoSpaceDN w:val="0"/>
        <w:adjustRightInd w:val="0"/>
        <w:jc w:val="center"/>
        <w:rPr>
          <w:sz w:val="28"/>
          <w:szCs w:val="28"/>
        </w:rPr>
      </w:pPr>
      <w:r w:rsidRPr="00AC785D">
        <w:rPr>
          <w:sz w:val="28"/>
          <w:szCs w:val="28"/>
        </w:rPr>
        <w:t>2. Основная цель, задачи, сроки выполнения и показатели результативности подпрограммы</w:t>
      </w:r>
    </w:p>
    <w:p w14:paraId="34000B28" w14:textId="77777777" w:rsidR="00860DAA" w:rsidRPr="00AC785D" w:rsidRDefault="00860DAA" w:rsidP="00860DAA">
      <w:pPr>
        <w:suppressAutoHyphens/>
        <w:autoSpaceDE w:val="0"/>
        <w:autoSpaceDN w:val="0"/>
        <w:adjustRightInd w:val="0"/>
        <w:jc w:val="center"/>
        <w:rPr>
          <w:sz w:val="28"/>
          <w:szCs w:val="28"/>
        </w:rPr>
      </w:pPr>
    </w:p>
    <w:p w14:paraId="00B8DF2B"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Основной целью подпрограммы 1 является:</w:t>
      </w:r>
    </w:p>
    <w:p w14:paraId="4F561BBC"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 выполнение обязательств по повышению качества жизни отдельной категории граждан.</w:t>
      </w:r>
    </w:p>
    <w:p w14:paraId="3572CE18"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Во исполнение поставленной цели подпрограммы 1 предусмотрены задачи:</w:t>
      </w:r>
    </w:p>
    <w:p w14:paraId="10594903" w14:textId="77777777" w:rsidR="00860DAA" w:rsidRDefault="00860DAA" w:rsidP="00860DAA">
      <w:pPr>
        <w:suppressAutoHyphens/>
        <w:autoSpaceDE w:val="0"/>
        <w:autoSpaceDN w:val="0"/>
        <w:adjustRightInd w:val="0"/>
        <w:ind w:firstLine="708"/>
        <w:jc w:val="both"/>
        <w:rPr>
          <w:sz w:val="28"/>
          <w:szCs w:val="28"/>
        </w:rPr>
      </w:pPr>
      <w:r w:rsidRPr="00AC785D">
        <w:rPr>
          <w:sz w:val="28"/>
          <w:szCs w:val="28"/>
        </w:rPr>
        <w:t xml:space="preserve">- своевременное и адресное предоставление пенсии за выслугу лет лицам, замещавшим должности муниципальной службы в </w:t>
      </w:r>
      <w:r w:rsidR="00CA1BC8" w:rsidRPr="00AC785D">
        <w:rPr>
          <w:bCs/>
          <w:sz w:val="28"/>
          <w:szCs w:val="28"/>
        </w:rPr>
        <w:t>Минусинском муниципальном округе</w:t>
      </w:r>
      <w:r w:rsidR="008C4165">
        <w:rPr>
          <w:sz w:val="28"/>
          <w:szCs w:val="28"/>
        </w:rPr>
        <w:t>;</w:t>
      </w:r>
    </w:p>
    <w:p w14:paraId="4C52A6D8" w14:textId="77777777" w:rsidR="008C4165" w:rsidRPr="00AC785D" w:rsidRDefault="008C4165" w:rsidP="00860DAA">
      <w:pPr>
        <w:suppressAutoHyphens/>
        <w:autoSpaceDE w:val="0"/>
        <w:autoSpaceDN w:val="0"/>
        <w:adjustRightInd w:val="0"/>
        <w:ind w:firstLine="708"/>
        <w:jc w:val="both"/>
        <w:rPr>
          <w:sz w:val="28"/>
          <w:szCs w:val="28"/>
        </w:rPr>
      </w:pPr>
      <w:r>
        <w:rPr>
          <w:sz w:val="28"/>
          <w:szCs w:val="28"/>
        </w:rPr>
        <w:t xml:space="preserve">- </w:t>
      </w:r>
      <w:r>
        <w:rPr>
          <w:bCs/>
          <w:sz w:val="28"/>
          <w:szCs w:val="28"/>
        </w:rPr>
        <w:t>ф</w:t>
      </w:r>
      <w:r w:rsidRPr="008C4165">
        <w:rPr>
          <w:bCs/>
          <w:sz w:val="28"/>
          <w:szCs w:val="28"/>
        </w:rPr>
        <w:t>ормирование благоприятных условий жизни населения Минусинского муниципального округа.</w:t>
      </w:r>
    </w:p>
    <w:p w14:paraId="19D7937F"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14:paraId="7E423F9B"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 xml:space="preserve">При реализации подпрограммы 1 Администрация </w:t>
      </w:r>
      <w:r w:rsidR="00CA1BC8" w:rsidRPr="00AC785D">
        <w:rPr>
          <w:bCs/>
          <w:sz w:val="28"/>
          <w:szCs w:val="28"/>
        </w:rPr>
        <w:t>Минусинского муниципального округа</w:t>
      </w:r>
      <w:r w:rsidR="00CA1BC8" w:rsidRPr="00AC785D">
        <w:rPr>
          <w:sz w:val="28"/>
          <w:szCs w:val="28"/>
        </w:rPr>
        <w:t xml:space="preserve"> </w:t>
      </w:r>
      <w:r w:rsidRPr="00AC785D">
        <w:rPr>
          <w:sz w:val="28"/>
          <w:szCs w:val="28"/>
        </w:rPr>
        <w:t>осуществляет следующие полномочия:</w:t>
      </w:r>
    </w:p>
    <w:p w14:paraId="4E8F20A8"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 мониторинг реализации подпрограммных мероприятий;</w:t>
      </w:r>
    </w:p>
    <w:p w14:paraId="63E4B6E7"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 xml:space="preserve">- соблюдение действующего законодательства при исполнении подпрограммных мероприятий; </w:t>
      </w:r>
    </w:p>
    <w:p w14:paraId="5849AF02"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 подготовку отчётов о реализации подпрограммы.</w:t>
      </w:r>
    </w:p>
    <w:p w14:paraId="1DCBB991"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Показатели результативности подпрограммы приведены в приложении № 1 к Программе.</w:t>
      </w:r>
    </w:p>
    <w:p w14:paraId="2B9AC159"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Посредством данного показателя результативности определяется степень исполнения поставленной цели и задач.</w:t>
      </w:r>
    </w:p>
    <w:p w14:paraId="6AF84CB8"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Сроки выполнения подпрограммы 1 20</w:t>
      </w:r>
      <w:r w:rsidR="00CA1BC8" w:rsidRPr="00AC785D">
        <w:rPr>
          <w:sz w:val="28"/>
          <w:szCs w:val="28"/>
        </w:rPr>
        <w:t>26</w:t>
      </w:r>
      <w:r w:rsidRPr="00AC785D">
        <w:rPr>
          <w:sz w:val="28"/>
          <w:szCs w:val="28"/>
        </w:rPr>
        <w:t xml:space="preserve"> – 202</w:t>
      </w:r>
      <w:r w:rsidR="00CA1BC8" w:rsidRPr="00AC785D">
        <w:rPr>
          <w:sz w:val="28"/>
          <w:szCs w:val="28"/>
        </w:rPr>
        <w:t>8</w:t>
      </w:r>
      <w:r w:rsidRPr="00AC785D">
        <w:rPr>
          <w:sz w:val="28"/>
          <w:szCs w:val="28"/>
        </w:rPr>
        <w:t xml:space="preserve"> годы.</w:t>
      </w:r>
    </w:p>
    <w:p w14:paraId="52A4236E" w14:textId="77777777" w:rsidR="00860DAA" w:rsidRPr="00AC785D" w:rsidRDefault="00860DAA" w:rsidP="00860DAA">
      <w:pPr>
        <w:suppressAutoHyphens/>
        <w:autoSpaceDE w:val="0"/>
        <w:autoSpaceDN w:val="0"/>
        <w:adjustRightInd w:val="0"/>
        <w:jc w:val="center"/>
        <w:rPr>
          <w:sz w:val="28"/>
          <w:szCs w:val="28"/>
        </w:rPr>
      </w:pPr>
    </w:p>
    <w:p w14:paraId="7DF02513" w14:textId="77777777" w:rsidR="00860DAA" w:rsidRPr="00AC785D" w:rsidRDefault="00860DAA" w:rsidP="00860DAA">
      <w:pPr>
        <w:suppressAutoHyphens/>
        <w:autoSpaceDE w:val="0"/>
        <w:autoSpaceDN w:val="0"/>
        <w:adjustRightInd w:val="0"/>
        <w:jc w:val="center"/>
        <w:rPr>
          <w:sz w:val="28"/>
          <w:szCs w:val="28"/>
        </w:rPr>
      </w:pPr>
      <w:r w:rsidRPr="00AC785D">
        <w:rPr>
          <w:sz w:val="28"/>
          <w:szCs w:val="28"/>
        </w:rPr>
        <w:t>3. Механизм реализации подпрограммы</w:t>
      </w:r>
    </w:p>
    <w:p w14:paraId="00CB3C3F" w14:textId="77777777" w:rsidR="00860DAA" w:rsidRPr="00AC785D" w:rsidRDefault="00860DAA" w:rsidP="00860DAA">
      <w:pPr>
        <w:suppressAutoHyphens/>
        <w:autoSpaceDE w:val="0"/>
        <w:autoSpaceDN w:val="0"/>
        <w:adjustRightInd w:val="0"/>
        <w:ind w:firstLine="708"/>
        <w:jc w:val="center"/>
      </w:pPr>
    </w:p>
    <w:p w14:paraId="0FD2F78F" w14:textId="77777777" w:rsidR="00860DAA" w:rsidRDefault="00860DAA" w:rsidP="00860DAA">
      <w:pPr>
        <w:suppressAutoHyphens/>
        <w:autoSpaceDE w:val="0"/>
        <w:autoSpaceDN w:val="0"/>
        <w:adjustRightInd w:val="0"/>
        <w:ind w:firstLine="708"/>
        <w:jc w:val="both"/>
        <w:rPr>
          <w:sz w:val="28"/>
          <w:szCs w:val="28"/>
        </w:rPr>
      </w:pPr>
      <w:r w:rsidRPr="00AC785D">
        <w:rPr>
          <w:sz w:val="28"/>
          <w:szCs w:val="28"/>
        </w:rPr>
        <w:t xml:space="preserve">Финансирование подпрограммы 1 осуществляется за счет средств бюджета </w:t>
      </w:r>
      <w:r w:rsidR="00CA1BC8" w:rsidRPr="00AC785D">
        <w:rPr>
          <w:sz w:val="28"/>
          <w:szCs w:val="28"/>
        </w:rPr>
        <w:t>округа</w:t>
      </w:r>
      <w:r w:rsidRPr="00AC785D">
        <w:rPr>
          <w:sz w:val="28"/>
          <w:szCs w:val="28"/>
        </w:rPr>
        <w:t>.</w:t>
      </w:r>
    </w:p>
    <w:p w14:paraId="2B6FE50B"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lastRenderedPageBreak/>
        <w:t xml:space="preserve">Главным распорядителем бюджетных средств является Администрация </w:t>
      </w:r>
      <w:r w:rsidRPr="00811BB8">
        <w:rPr>
          <w:bCs/>
          <w:sz w:val="28"/>
          <w:szCs w:val="28"/>
        </w:rPr>
        <w:t>Минусинского муниципального округа</w:t>
      </w:r>
      <w:r w:rsidRPr="00811BB8">
        <w:rPr>
          <w:sz w:val="28"/>
          <w:szCs w:val="28"/>
        </w:rPr>
        <w:t xml:space="preserve">. </w:t>
      </w:r>
    </w:p>
    <w:p w14:paraId="7EB2AFE5"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xml:space="preserve">Финансирование расходов осуществляется в соответствии с утвержденной сметой расходов. </w:t>
      </w:r>
    </w:p>
    <w:p w14:paraId="2812E508"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xml:space="preserve">Организацию работы по реализации подпрограммы 1 осуществляет Администрация </w:t>
      </w:r>
      <w:r w:rsidRPr="00811BB8">
        <w:rPr>
          <w:bCs/>
          <w:sz w:val="28"/>
          <w:szCs w:val="28"/>
        </w:rPr>
        <w:t>Минусинского муниципального округа</w:t>
      </w:r>
      <w:r w:rsidRPr="00811BB8">
        <w:rPr>
          <w:sz w:val="28"/>
          <w:szCs w:val="28"/>
        </w:rPr>
        <w:t>. Исполнитель подпрограммы 1 является Муниципальное казенное учреждение «Централизованная бухгалтерия».</w:t>
      </w:r>
    </w:p>
    <w:p w14:paraId="77E9374C"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xml:space="preserve">Администрация </w:t>
      </w:r>
      <w:r w:rsidRPr="00811BB8">
        <w:rPr>
          <w:bCs/>
          <w:sz w:val="28"/>
          <w:szCs w:val="28"/>
        </w:rPr>
        <w:t>Минусинского муниципального округа</w:t>
      </w:r>
      <w:r w:rsidRPr="00811BB8">
        <w:rPr>
          <w:sz w:val="28"/>
          <w:szCs w:val="28"/>
        </w:rPr>
        <w:t xml:space="preserve"> несет ответственность за реализацию подпрограммы 1, достижение конечных результатов и осуществляет:</w:t>
      </w:r>
    </w:p>
    <w:p w14:paraId="48FB652E"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исполнение мероприятия подпрограммы, мониторинг ее реализации;</w:t>
      </w:r>
    </w:p>
    <w:p w14:paraId="6F65783D"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непосредственный контроль за ходом реализации мероприятия подпрограммы;</w:t>
      </w:r>
    </w:p>
    <w:p w14:paraId="22C2B6E5"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подготовку отчетов о реализации подпрограммы;</w:t>
      </w:r>
    </w:p>
    <w:p w14:paraId="22EF370D"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контроль за достижением конечного результата подпрограммы;</w:t>
      </w:r>
    </w:p>
    <w:p w14:paraId="4E1FA89E"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ежегодную оценку эффективности реализации подпрограммы.</w:t>
      </w:r>
    </w:p>
    <w:p w14:paraId="2F948666"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 xml:space="preserve">Обеспечение целевого расходования бюджетных средств осуществляется Администрацией </w:t>
      </w:r>
      <w:r w:rsidRPr="00811BB8">
        <w:rPr>
          <w:bCs/>
          <w:sz w:val="28"/>
          <w:szCs w:val="28"/>
        </w:rPr>
        <w:t>Минусинского муниципального округа</w:t>
      </w:r>
      <w:r w:rsidRPr="00811BB8">
        <w:rPr>
          <w:sz w:val="28"/>
          <w:szCs w:val="28"/>
        </w:rPr>
        <w:t>, являющейся получателем средств бюджета города.</w:t>
      </w:r>
    </w:p>
    <w:p w14:paraId="6FF4B817" w14:textId="77777777" w:rsidR="00811BB8" w:rsidRPr="00811BB8" w:rsidRDefault="00811BB8" w:rsidP="00811BB8">
      <w:pPr>
        <w:suppressAutoHyphens/>
        <w:autoSpaceDE w:val="0"/>
        <w:autoSpaceDN w:val="0"/>
        <w:adjustRightInd w:val="0"/>
        <w:ind w:firstLine="708"/>
        <w:jc w:val="both"/>
        <w:rPr>
          <w:sz w:val="28"/>
          <w:szCs w:val="28"/>
        </w:rPr>
      </w:pPr>
      <w:r w:rsidRPr="00811BB8">
        <w:rPr>
          <w:sz w:val="28"/>
          <w:szCs w:val="28"/>
        </w:rPr>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1A473DAC" w14:textId="77777777" w:rsidR="00811BB8" w:rsidRDefault="008F353F" w:rsidP="00811BB8">
      <w:pPr>
        <w:suppressAutoHyphens/>
        <w:autoSpaceDE w:val="0"/>
        <w:autoSpaceDN w:val="0"/>
        <w:adjustRightInd w:val="0"/>
        <w:ind w:firstLine="708"/>
        <w:jc w:val="both"/>
        <w:rPr>
          <w:bCs/>
          <w:sz w:val="28"/>
          <w:szCs w:val="28"/>
        </w:rPr>
      </w:pPr>
      <w:r>
        <w:rPr>
          <w:bCs/>
          <w:sz w:val="28"/>
          <w:szCs w:val="28"/>
        </w:rPr>
        <w:t>М</w:t>
      </w:r>
      <w:r w:rsidR="00811BB8" w:rsidRPr="00811BB8">
        <w:rPr>
          <w:bCs/>
          <w:sz w:val="28"/>
          <w:szCs w:val="28"/>
        </w:rPr>
        <w:t xml:space="preserve">ероприятие 1.1. </w:t>
      </w:r>
      <w:bookmarkStart w:id="18" w:name="_Hlk213674509"/>
      <w:r w:rsidR="00811BB8" w:rsidRPr="00811BB8">
        <w:rPr>
          <w:bCs/>
          <w:sz w:val="28"/>
          <w:szCs w:val="28"/>
        </w:rPr>
        <w:t>Осуществление выплаты пенсии за выслугу лет лицам, замещавшим муниципальные должности и должности муниципальной службы</w:t>
      </w:r>
      <w:bookmarkEnd w:id="18"/>
      <w:r>
        <w:rPr>
          <w:bCs/>
          <w:sz w:val="28"/>
          <w:szCs w:val="28"/>
        </w:rPr>
        <w:t>.</w:t>
      </w:r>
    </w:p>
    <w:p w14:paraId="3A15B7F1" w14:textId="77777777" w:rsidR="008F353F" w:rsidRDefault="008F353F" w:rsidP="008F353F">
      <w:pPr>
        <w:suppressAutoHyphens/>
        <w:autoSpaceDE w:val="0"/>
        <w:autoSpaceDN w:val="0"/>
        <w:adjustRightInd w:val="0"/>
        <w:ind w:firstLine="708"/>
        <w:jc w:val="both"/>
        <w:rPr>
          <w:bCs/>
          <w:sz w:val="28"/>
          <w:szCs w:val="28"/>
        </w:rPr>
      </w:pPr>
      <w:r w:rsidRPr="008F353F">
        <w:rPr>
          <w:bCs/>
          <w:sz w:val="28"/>
          <w:szCs w:val="28"/>
        </w:rPr>
        <w:t>Решение задачи «Своевременное и адресное предоставление пенсии за выслугу лет лицам, замещавшим должности муниципальной службы в Минусинском муниципальном округе» осуществляется в порядках, определяемых законами Красноярского края от 27.12.2005 № 17-4354 «О Реестре должностей муниципальной службы», от 24.04.2008 № 5-1565 «Об особенностях правового регулирования муниципальной службы в Красноярском крае», решением Минусинского городского Совета депутатов от 24.12.2012 №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 решением Минусинского городского Совета депутатов от 25.11.2010 № 27-232рр «Об утверждении Положения о порядке выплаты пенсии за выслугу лет Главе города Минусинска и депутатам Минусинского городского Совета депутатов, осуществляющим свои полномочия на постоянной основе»</w:t>
      </w:r>
      <w:r>
        <w:rPr>
          <w:bCs/>
          <w:sz w:val="28"/>
          <w:szCs w:val="28"/>
        </w:rPr>
        <w:t>.</w:t>
      </w:r>
    </w:p>
    <w:p w14:paraId="6E3E64D3" w14:textId="77777777" w:rsidR="008F353F" w:rsidRPr="00811BB8" w:rsidRDefault="008F353F" w:rsidP="008F353F">
      <w:pPr>
        <w:suppressAutoHyphens/>
        <w:autoSpaceDE w:val="0"/>
        <w:autoSpaceDN w:val="0"/>
        <w:adjustRightInd w:val="0"/>
        <w:ind w:firstLine="708"/>
        <w:jc w:val="both"/>
        <w:rPr>
          <w:bCs/>
          <w:sz w:val="28"/>
          <w:szCs w:val="28"/>
        </w:rPr>
      </w:pPr>
      <w:r w:rsidRPr="008F353F">
        <w:rPr>
          <w:bCs/>
          <w:sz w:val="28"/>
          <w:szCs w:val="28"/>
        </w:rPr>
        <w:t>Реализация мероприятия 1</w:t>
      </w:r>
      <w:r>
        <w:rPr>
          <w:bCs/>
          <w:sz w:val="28"/>
          <w:szCs w:val="28"/>
        </w:rPr>
        <w:t>.1.</w:t>
      </w:r>
      <w:r w:rsidRPr="008F353F">
        <w:rPr>
          <w:bCs/>
          <w:sz w:val="28"/>
          <w:szCs w:val="28"/>
        </w:rPr>
        <w:t xml:space="preserve"> позволит в полном объеме обеспечить предоставление мер социальной поддержки отдельной категории граждан, установленных законами Российской Федерации, тем самым способствовать повышению уровня и качества жизни отдельной категории граждан.</w:t>
      </w:r>
    </w:p>
    <w:p w14:paraId="6AAEEF68" w14:textId="77777777" w:rsidR="00AF422B" w:rsidRPr="008F353F" w:rsidRDefault="008F353F" w:rsidP="008F353F">
      <w:pPr>
        <w:suppressAutoHyphens/>
        <w:autoSpaceDE w:val="0"/>
        <w:autoSpaceDN w:val="0"/>
        <w:adjustRightInd w:val="0"/>
        <w:ind w:firstLine="708"/>
        <w:jc w:val="both"/>
        <w:rPr>
          <w:bCs/>
          <w:sz w:val="28"/>
          <w:szCs w:val="28"/>
        </w:rPr>
      </w:pPr>
      <w:r>
        <w:rPr>
          <w:bCs/>
          <w:sz w:val="28"/>
          <w:szCs w:val="28"/>
        </w:rPr>
        <w:lastRenderedPageBreak/>
        <w:t>М</w:t>
      </w:r>
      <w:r w:rsidR="00811BB8" w:rsidRPr="00811BB8">
        <w:rPr>
          <w:bCs/>
          <w:sz w:val="28"/>
          <w:szCs w:val="28"/>
        </w:rPr>
        <w:t>ероприятие 1.2. Дополнительные меры социальной поддержки отдельным категориям граждан в виде единовременной денежной выплаты.</w:t>
      </w:r>
    </w:p>
    <w:p w14:paraId="54235341" w14:textId="77777777" w:rsidR="00536715" w:rsidRPr="00536715" w:rsidRDefault="00536715" w:rsidP="00536715">
      <w:pPr>
        <w:suppressAutoHyphens/>
        <w:autoSpaceDE w:val="0"/>
        <w:autoSpaceDN w:val="0"/>
        <w:adjustRightInd w:val="0"/>
        <w:ind w:firstLine="708"/>
        <w:jc w:val="both"/>
        <w:rPr>
          <w:sz w:val="28"/>
          <w:szCs w:val="28"/>
        </w:rPr>
      </w:pPr>
      <w:r w:rsidRPr="00536715">
        <w:rPr>
          <w:sz w:val="28"/>
          <w:szCs w:val="28"/>
        </w:rPr>
        <w:t>В соответствии с  положением утвержденным постановлением администрации города Минусинска от 21.12.2023 № АГ-2586-п «О дополнительной мере социальной поддержки отдельным категориям граждан  в виде частичной оплаты стоимости электроэнергии, используемой для отопления» право на дополнительную меру социальной поддержки имеют граждане Российской Федерации зарегистрированные по месту жительства или по месту пребывания на территории муниципального образования город Минусинск, являющиеся собственниками жилого помещения в частном домовладении или нанимателями такого жилого помещения, занимаемого по договору социального найма или договору найма жилого помещения государственного или муниципального жилищного фонда, на территории городского округа и использующие электроотопительные установки, относящиеся к отдельным категориям граждан Российской Федерации</w:t>
      </w:r>
    </w:p>
    <w:p w14:paraId="6A3DC2B9" w14:textId="77777777" w:rsidR="00860DAA" w:rsidRPr="00AC785D" w:rsidRDefault="00860DAA" w:rsidP="0069557E">
      <w:pPr>
        <w:suppressAutoHyphens/>
        <w:autoSpaceDE w:val="0"/>
        <w:autoSpaceDN w:val="0"/>
        <w:adjustRightInd w:val="0"/>
        <w:jc w:val="both"/>
        <w:rPr>
          <w:sz w:val="28"/>
          <w:szCs w:val="28"/>
        </w:rPr>
      </w:pPr>
    </w:p>
    <w:p w14:paraId="5E641270" w14:textId="77777777" w:rsidR="00860DAA" w:rsidRPr="00AC785D" w:rsidRDefault="00860DAA" w:rsidP="00860DAA">
      <w:pPr>
        <w:suppressAutoHyphens/>
        <w:autoSpaceDE w:val="0"/>
        <w:autoSpaceDN w:val="0"/>
        <w:adjustRightInd w:val="0"/>
        <w:jc w:val="center"/>
        <w:rPr>
          <w:sz w:val="28"/>
          <w:szCs w:val="28"/>
        </w:rPr>
      </w:pPr>
      <w:r w:rsidRPr="00AC785D">
        <w:rPr>
          <w:sz w:val="28"/>
          <w:szCs w:val="28"/>
        </w:rPr>
        <w:t>4. Характеристика основных мероприятий подпрограммы</w:t>
      </w:r>
    </w:p>
    <w:p w14:paraId="40244DB8" w14:textId="77777777" w:rsidR="00860DAA" w:rsidRPr="00AC785D" w:rsidRDefault="00860DAA" w:rsidP="00860DAA">
      <w:pPr>
        <w:suppressAutoHyphens/>
        <w:autoSpaceDE w:val="0"/>
        <w:autoSpaceDN w:val="0"/>
        <w:adjustRightInd w:val="0"/>
        <w:jc w:val="center"/>
        <w:rPr>
          <w:sz w:val="28"/>
          <w:szCs w:val="28"/>
        </w:rPr>
      </w:pPr>
    </w:p>
    <w:p w14:paraId="4BC66F6C" w14:textId="77777777" w:rsidR="00860DAA" w:rsidRPr="00AC785D" w:rsidRDefault="0022367E" w:rsidP="0022367E">
      <w:pPr>
        <w:suppressAutoHyphens/>
        <w:autoSpaceDE w:val="0"/>
        <w:autoSpaceDN w:val="0"/>
        <w:adjustRightInd w:val="0"/>
        <w:ind w:firstLine="708"/>
        <w:jc w:val="both"/>
        <w:rPr>
          <w:sz w:val="28"/>
          <w:szCs w:val="28"/>
        </w:rPr>
      </w:pPr>
      <w:r w:rsidRPr="0022367E">
        <w:rPr>
          <w:sz w:val="28"/>
          <w:szCs w:val="28"/>
        </w:rPr>
        <w:t>Перечень подпрограммных мероприятий об исполнителях и сроках исполнения мероприятий подпрограммы представлена в приложении 2 к настоящей программе, о главном распорядителе бюджетных средств, объемах и источниках финансирования мероприятий подпрограммы – в приложениях 3, 4 к настоящей муниципальной программе.</w:t>
      </w:r>
    </w:p>
    <w:p w14:paraId="16AD6B70" w14:textId="77777777" w:rsidR="00860DAA" w:rsidRPr="00AC785D" w:rsidRDefault="00860DAA" w:rsidP="00860DAA">
      <w:pPr>
        <w:widowControl w:val="0"/>
        <w:autoSpaceDE w:val="0"/>
        <w:autoSpaceDN w:val="0"/>
        <w:adjustRightInd w:val="0"/>
        <w:jc w:val="both"/>
        <w:rPr>
          <w:sz w:val="28"/>
          <w:szCs w:val="28"/>
        </w:rPr>
      </w:pPr>
    </w:p>
    <w:p w14:paraId="15FF5C11" w14:textId="77777777" w:rsidR="00860DAA" w:rsidRPr="00AC785D" w:rsidRDefault="00860DAA" w:rsidP="00860DAA">
      <w:pPr>
        <w:widowControl w:val="0"/>
        <w:autoSpaceDE w:val="0"/>
        <w:autoSpaceDN w:val="0"/>
        <w:adjustRightInd w:val="0"/>
        <w:jc w:val="both"/>
        <w:rPr>
          <w:sz w:val="28"/>
          <w:szCs w:val="28"/>
        </w:rPr>
      </w:pPr>
    </w:p>
    <w:p w14:paraId="007BAA62" w14:textId="77777777" w:rsidR="00860DAA" w:rsidRPr="00AC785D" w:rsidRDefault="00860DAA" w:rsidP="00860DAA">
      <w:pPr>
        <w:widowControl w:val="0"/>
        <w:autoSpaceDE w:val="0"/>
        <w:autoSpaceDN w:val="0"/>
        <w:adjustRightInd w:val="0"/>
        <w:jc w:val="both"/>
        <w:rPr>
          <w:sz w:val="28"/>
          <w:szCs w:val="28"/>
        </w:rPr>
      </w:pPr>
      <w:r w:rsidRPr="00AC785D">
        <w:rPr>
          <w:sz w:val="28"/>
          <w:szCs w:val="28"/>
        </w:rPr>
        <w:t>Директор МКУ</w:t>
      </w:r>
    </w:p>
    <w:p w14:paraId="2344198A" w14:textId="1FAE1932" w:rsidR="00860DAA" w:rsidRPr="00AC785D" w:rsidRDefault="00860DAA" w:rsidP="00860DAA">
      <w:pPr>
        <w:widowControl w:val="0"/>
        <w:tabs>
          <w:tab w:val="left" w:pos="7680"/>
        </w:tabs>
        <w:autoSpaceDE w:val="0"/>
        <w:autoSpaceDN w:val="0"/>
        <w:adjustRightInd w:val="0"/>
        <w:jc w:val="both"/>
      </w:pPr>
      <w:r w:rsidRPr="00AC785D">
        <w:rPr>
          <w:sz w:val="28"/>
          <w:szCs w:val="28"/>
        </w:rPr>
        <w:t xml:space="preserve">Централизованная бухгалтерия  </w:t>
      </w:r>
      <w:r w:rsidRPr="00AC785D">
        <w:rPr>
          <w:sz w:val="27"/>
          <w:szCs w:val="27"/>
        </w:rPr>
        <w:t xml:space="preserve">  </w:t>
      </w:r>
      <w:r w:rsidRPr="00AC785D">
        <w:rPr>
          <w:rFonts w:eastAsia="Calibri"/>
          <w:bCs/>
          <w:sz w:val="28"/>
          <w:szCs w:val="28"/>
          <w:lang w:eastAsia="en-US"/>
        </w:rPr>
        <w:t xml:space="preserve">              </w:t>
      </w:r>
      <w:r w:rsidR="00580079">
        <w:rPr>
          <w:sz w:val="28"/>
          <w:szCs w:val="28"/>
        </w:rPr>
        <w:t>подпись</w:t>
      </w:r>
      <w:r w:rsidR="00580079">
        <w:rPr>
          <w:sz w:val="28"/>
          <w:szCs w:val="28"/>
        </w:rPr>
        <w:t xml:space="preserve"> </w:t>
      </w:r>
      <w:r w:rsidRPr="00AC785D">
        <w:rPr>
          <w:rFonts w:eastAsia="Calibri"/>
          <w:bCs/>
          <w:sz w:val="28"/>
          <w:szCs w:val="28"/>
          <w:lang w:eastAsia="en-US"/>
        </w:rPr>
        <w:t xml:space="preserve">                      Н.А. Скачкова</w:t>
      </w:r>
    </w:p>
    <w:p w14:paraId="069495DC" w14:textId="77777777" w:rsidR="00860DAA" w:rsidRPr="00AC785D" w:rsidRDefault="00860DAA" w:rsidP="00860DAA">
      <w:pPr>
        <w:widowControl w:val="0"/>
        <w:autoSpaceDE w:val="0"/>
        <w:autoSpaceDN w:val="0"/>
        <w:adjustRightInd w:val="0"/>
        <w:ind w:left="4820"/>
        <w:jc w:val="both"/>
        <w:outlineLvl w:val="1"/>
        <w:rPr>
          <w:sz w:val="28"/>
          <w:szCs w:val="28"/>
        </w:rPr>
      </w:pPr>
    </w:p>
    <w:p w14:paraId="0D45C5EB" w14:textId="77777777" w:rsidR="00860DAA" w:rsidRPr="00AC785D" w:rsidRDefault="00860DAA" w:rsidP="00F23D54">
      <w:pPr>
        <w:widowControl w:val="0"/>
        <w:autoSpaceDE w:val="0"/>
        <w:autoSpaceDN w:val="0"/>
        <w:adjustRightInd w:val="0"/>
        <w:jc w:val="both"/>
        <w:outlineLvl w:val="1"/>
        <w:rPr>
          <w:sz w:val="28"/>
          <w:szCs w:val="28"/>
        </w:rPr>
      </w:pPr>
    </w:p>
    <w:p w14:paraId="48C691EA" w14:textId="77777777" w:rsidR="00A84A9A" w:rsidRDefault="00A84A9A" w:rsidP="00860DAA">
      <w:pPr>
        <w:widowControl w:val="0"/>
        <w:autoSpaceDE w:val="0"/>
        <w:autoSpaceDN w:val="0"/>
        <w:adjustRightInd w:val="0"/>
        <w:jc w:val="both"/>
        <w:outlineLvl w:val="1"/>
        <w:rPr>
          <w:sz w:val="28"/>
          <w:szCs w:val="28"/>
        </w:rPr>
      </w:pPr>
    </w:p>
    <w:p w14:paraId="04D88F6C" w14:textId="77777777" w:rsidR="005B0706" w:rsidRDefault="005B0706" w:rsidP="00860DAA">
      <w:pPr>
        <w:widowControl w:val="0"/>
        <w:autoSpaceDE w:val="0"/>
        <w:autoSpaceDN w:val="0"/>
        <w:adjustRightInd w:val="0"/>
        <w:jc w:val="both"/>
        <w:outlineLvl w:val="1"/>
        <w:rPr>
          <w:sz w:val="28"/>
          <w:szCs w:val="28"/>
        </w:rPr>
      </w:pPr>
    </w:p>
    <w:p w14:paraId="0302D018" w14:textId="77777777" w:rsidR="005B0706" w:rsidRDefault="005B0706" w:rsidP="00860DAA">
      <w:pPr>
        <w:widowControl w:val="0"/>
        <w:autoSpaceDE w:val="0"/>
        <w:autoSpaceDN w:val="0"/>
        <w:adjustRightInd w:val="0"/>
        <w:jc w:val="both"/>
        <w:outlineLvl w:val="1"/>
        <w:rPr>
          <w:sz w:val="28"/>
          <w:szCs w:val="28"/>
        </w:rPr>
      </w:pPr>
    </w:p>
    <w:p w14:paraId="1DF5E27E" w14:textId="77777777" w:rsidR="005B0706" w:rsidRDefault="005B0706" w:rsidP="00860DAA">
      <w:pPr>
        <w:widowControl w:val="0"/>
        <w:autoSpaceDE w:val="0"/>
        <w:autoSpaceDN w:val="0"/>
        <w:adjustRightInd w:val="0"/>
        <w:jc w:val="both"/>
        <w:outlineLvl w:val="1"/>
        <w:rPr>
          <w:sz w:val="28"/>
          <w:szCs w:val="28"/>
        </w:rPr>
      </w:pPr>
    </w:p>
    <w:p w14:paraId="7CFEB0F9" w14:textId="77777777" w:rsidR="005B0706" w:rsidRDefault="005B0706" w:rsidP="00860DAA">
      <w:pPr>
        <w:widowControl w:val="0"/>
        <w:autoSpaceDE w:val="0"/>
        <w:autoSpaceDN w:val="0"/>
        <w:adjustRightInd w:val="0"/>
        <w:jc w:val="both"/>
        <w:outlineLvl w:val="1"/>
        <w:rPr>
          <w:sz w:val="28"/>
          <w:szCs w:val="28"/>
        </w:rPr>
      </w:pPr>
    </w:p>
    <w:p w14:paraId="51D82FF3" w14:textId="77777777" w:rsidR="005B0706" w:rsidRDefault="005B0706" w:rsidP="00860DAA">
      <w:pPr>
        <w:widowControl w:val="0"/>
        <w:autoSpaceDE w:val="0"/>
        <w:autoSpaceDN w:val="0"/>
        <w:adjustRightInd w:val="0"/>
        <w:jc w:val="both"/>
        <w:outlineLvl w:val="1"/>
        <w:rPr>
          <w:sz w:val="28"/>
          <w:szCs w:val="28"/>
        </w:rPr>
      </w:pPr>
    </w:p>
    <w:p w14:paraId="6DB461E7" w14:textId="77777777" w:rsidR="005B0706" w:rsidRDefault="005B0706" w:rsidP="00860DAA">
      <w:pPr>
        <w:widowControl w:val="0"/>
        <w:autoSpaceDE w:val="0"/>
        <w:autoSpaceDN w:val="0"/>
        <w:adjustRightInd w:val="0"/>
        <w:jc w:val="both"/>
        <w:outlineLvl w:val="1"/>
        <w:rPr>
          <w:sz w:val="28"/>
          <w:szCs w:val="28"/>
        </w:rPr>
      </w:pPr>
    </w:p>
    <w:p w14:paraId="3C1CD8F3" w14:textId="77777777" w:rsidR="00F063DA" w:rsidRDefault="00F063DA" w:rsidP="00860DAA">
      <w:pPr>
        <w:widowControl w:val="0"/>
        <w:autoSpaceDE w:val="0"/>
        <w:autoSpaceDN w:val="0"/>
        <w:adjustRightInd w:val="0"/>
        <w:jc w:val="both"/>
        <w:outlineLvl w:val="1"/>
        <w:rPr>
          <w:sz w:val="28"/>
          <w:szCs w:val="28"/>
        </w:rPr>
      </w:pPr>
    </w:p>
    <w:p w14:paraId="39BBA9D6" w14:textId="5F7DE755" w:rsidR="005B0706" w:rsidRDefault="005B0706" w:rsidP="00860DAA">
      <w:pPr>
        <w:widowControl w:val="0"/>
        <w:autoSpaceDE w:val="0"/>
        <w:autoSpaceDN w:val="0"/>
        <w:adjustRightInd w:val="0"/>
        <w:jc w:val="both"/>
        <w:outlineLvl w:val="1"/>
        <w:rPr>
          <w:sz w:val="28"/>
          <w:szCs w:val="28"/>
        </w:rPr>
      </w:pPr>
    </w:p>
    <w:p w14:paraId="7C208756" w14:textId="06F4D7D2" w:rsidR="00376788" w:rsidRDefault="00376788" w:rsidP="00860DAA">
      <w:pPr>
        <w:widowControl w:val="0"/>
        <w:autoSpaceDE w:val="0"/>
        <w:autoSpaceDN w:val="0"/>
        <w:adjustRightInd w:val="0"/>
        <w:jc w:val="both"/>
        <w:outlineLvl w:val="1"/>
        <w:rPr>
          <w:sz w:val="28"/>
          <w:szCs w:val="28"/>
        </w:rPr>
      </w:pPr>
    </w:p>
    <w:p w14:paraId="7A084437" w14:textId="2A2DE346" w:rsidR="00376788" w:rsidRDefault="00376788" w:rsidP="00860DAA">
      <w:pPr>
        <w:widowControl w:val="0"/>
        <w:autoSpaceDE w:val="0"/>
        <w:autoSpaceDN w:val="0"/>
        <w:adjustRightInd w:val="0"/>
        <w:jc w:val="both"/>
        <w:outlineLvl w:val="1"/>
        <w:rPr>
          <w:sz w:val="28"/>
          <w:szCs w:val="28"/>
        </w:rPr>
      </w:pPr>
    </w:p>
    <w:p w14:paraId="3D74C07B" w14:textId="43091689" w:rsidR="00376788" w:rsidRDefault="00376788" w:rsidP="00860DAA">
      <w:pPr>
        <w:widowControl w:val="0"/>
        <w:autoSpaceDE w:val="0"/>
        <w:autoSpaceDN w:val="0"/>
        <w:adjustRightInd w:val="0"/>
        <w:jc w:val="both"/>
        <w:outlineLvl w:val="1"/>
        <w:rPr>
          <w:sz w:val="28"/>
          <w:szCs w:val="28"/>
        </w:rPr>
      </w:pPr>
    </w:p>
    <w:p w14:paraId="4EB2562B" w14:textId="2AA085A4" w:rsidR="00376788" w:rsidRDefault="00376788" w:rsidP="00860DAA">
      <w:pPr>
        <w:widowControl w:val="0"/>
        <w:autoSpaceDE w:val="0"/>
        <w:autoSpaceDN w:val="0"/>
        <w:adjustRightInd w:val="0"/>
        <w:jc w:val="both"/>
        <w:outlineLvl w:val="1"/>
        <w:rPr>
          <w:sz w:val="28"/>
          <w:szCs w:val="28"/>
        </w:rPr>
      </w:pPr>
    </w:p>
    <w:p w14:paraId="6B33AC22" w14:textId="385F8019" w:rsidR="00376788" w:rsidRDefault="00376788" w:rsidP="00860DAA">
      <w:pPr>
        <w:widowControl w:val="0"/>
        <w:autoSpaceDE w:val="0"/>
        <w:autoSpaceDN w:val="0"/>
        <w:adjustRightInd w:val="0"/>
        <w:jc w:val="both"/>
        <w:outlineLvl w:val="1"/>
        <w:rPr>
          <w:sz w:val="28"/>
          <w:szCs w:val="28"/>
        </w:rPr>
      </w:pPr>
    </w:p>
    <w:p w14:paraId="42C220B7" w14:textId="77777777" w:rsidR="00376788" w:rsidRDefault="00376788" w:rsidP="00860DAA">
      <w:pPr>
        <w:widowControl w:val="0"/>
        <w:autoSpaceDE w:val="0"/>
        <w:autoSpaceDN w:val="0"/>
        <w:adjustRightInd w:val="0"/>
        <w:jc w:val="both"/>
        <w:outlineLvl w:val="1"/>
        <w:rPr>
          <w:sz w:val="28"/>
          <w:szCs w:val="28"/>
        </w:rPr>
      </w:pPr>
    </w:p>
    <w:p w14:paraId="71CCE6C9" w14:textId="77777777" w:rsidR="00C35C14" w:rsidRPr="00AC785D" w:rsidRDefault="00C35C14" w:rsidP="00860DAA">
      <w:pPr>
        <w:widowControl w:val="0"/>
        <w:autoSpaceDE w:val="0"/>
        <w:autoSpaceDN w:val="0"/>
        <w:adjustRightInd w:val="0"/>
        <w:jc w:val="both"/>
        <w:outlineLvl w:val="1"/>
        <w:rPr>
          <w:sz w:val="28"/>
          <w:szCs w:val="28"/>
        </w:rPr>
      </w:pPr>
    </w:p>
    <w:p w14:paraId="5CBE8F06" w14:textId="77777777" w:rsidR="00860DAA" w:rsidRPr="00AC785D" w:rsidRDefault="00860DAA" w:rsidP="00860DAA">
      <w:pPr>
        <w:widowControl w:val="0"/>
        <w:autoSpaceDE w:val="0"/>
        <w:autoSpaceDN w:val="0"/>
        <w:adjustRightInd w:val="0"/>
        <w:jc w:val="center"/>
        <w:outlineLvl w:val="1"/>
        <w:rPr>
          <w:sz w:val="28"/>
          <w:szCs w:val="28"/>
        </w:rPr>
      </w:pPr>
      <w:r w:rsidRPr="00AC785D">
        <w:rPr>
          <w:rFonts w:eastAsia="Calibri"/>
          <w:sz w:val="28"/>
          <w:szCs w:val="28"/>
          <w:lang w:eastAsia="en-US"/>
        </w:rPr>
        <w:lastRenderedPageBreak/>
        <w:t xml:space="preserve">Подпрограмма 2 </w:t>
      </w:r>
      <w:r w:rsidRPr="00AC785D">
        <w:rPr>
          <w:sz w:val="28"/>
          <w:szCs w:val="28"/>
        </w:rPr>
        <w:t>«</w:t>
      </w:r>
      <w:r w:rsidRPr="00AC785D">
        <w:rPr>
          <w:bCs/>
          <w:sz w:val="28"/>
          <w:szCs w:val="28"/>
        </w:rPr>
        <w:t xml:space="preserve">Поддержка субъектов малого и среднего предпринимательства и самозанятых граждан </w:t>
      </w:r>
      <w:bookmarkStart w:id="19" w:name="_Hlk212021309"/>
      <w:r w:rsidR="00EE28F6" w:rsidRPr="00AC785D">
        <w:rPr>
          <w:bCs/>
          <w:sz w:val="28"/>
          <w:szCs w:val="28"/>
        </w:rPr>
        <w:t>Минусинского муниципального округа</w:t>
      </w:r>
      <w:bookmarkEnd w:id="19"/>
      <w:r w:rsidRPr="00AC785D">
        <w:rPr>
          <w:sz w:val="28"/>
          <w:szCs w:val="28"/>
        </w:rPr>
        <w:t>»</w:t>
      </w:r>
    </w:p>
    <w:p w14:paraId="1581C980" w14:textId="77777777" w:rsidR="00860DAA" w:rsidRPr="00AC785D" w:rsidRDefault="00860DAA" w:rsidP="00860DAA">
      <w:pPr>
        <w:widowControl w:val="0"/>
        <w:autoSpaceDE w:val="0"/>
        <w:autoSpaceDN w:val="0"/>
        <w:adjustRightInd w:val="0"/>
        <w:jc w:val="center"/>
        <w:outlineLvl w:val="1"/>
        <w:rPr>
          <w:rFonts w:eastAsia="Calibri"/>
          <w:sz w:val="16"/>
          <w:szCs w:val="16"/>
          <w:lang w:eastAsia="en-US"/>
        </w:rPr>
      </w:pPr>
    </w:p>
    <w:p w14:paraId="2F1BF1B1" w14:textId="77777777" w:rsidR="00860DAA" w:rsidRPr="00AC785D" w:rsidRDefault="00860DAA" w:rsidP="00860DAA">
      <w:pPr>
        <w:autoSpaceDE w:val="0"/>
        <w:autoSpaceDN w:val="0"/>
        <w:adjustRightInd w:val="0"/>
        <w:jc w:val="center"/>
        <w:outlineLvl w:val="0"/>
        <w:rPr>
          <w:rFonts w:eastAsia="Calibri"/>
          <w:sz w:val="28"/>
          <w:szCs w:val="28"/>
          <w:lang w:eastAsia="en-US"/>
        </w:rPr>
      </w:pPr>
      <w:r w:rsidRPr="00AC785D">
        <w:rPr>
          <w:rFonts w:eastAsia="Calibri"/>
          <w:sz w:val="28"/>
          <w:szCs w:val="28"/>
          <w:lang w:eastAsia="en-US"/>
        </w:rPr>
        <w:t xml:space="preserve">Паспорт подпрограммы </w:t>
      </w:r>
      <w:r w:rsidRPr="00AC785D">
        <w:rPr>
          <w:sz w:val="28"/>
          <w:szCs w:val="28"/>
        </w:rPr>
        <w:t>«</w:t>
      </w:r>
      <w:r w:rsidRPr="00AC785D">
        <w:rPr>
          <w:bCs/>
          <w:sz w:val="28"/>
          <w:szCs w:val="28"/>
        </w:rPr>
        <w:t xml:space="preserve">Поддержка субъектов малого и среднего предпринимательства и самозанятых граждан города </w:t>
      </w:r>
      <w:r w:rsidR="00EE28F6" w:rsidRPr="00AC785D">
        <w:rPr>
          <w:bCs/>
          <w:sz w:val="28"/>
          <w:szCs w:val="28"/>
        </w:rPr>
        <w:t>Минусинского муниципального округа</w:t>
      </w:r>
      <w:r w:rsidRPr="00AC785D">
        <w:rPr>
          <w:sz w:val="28"/>
          <w:szCs w:val="28"/>
        </w:rPr>
        <w:t>»</w:t>
      </w:r>
    </w:p>
    <w:tbl>
      <w:tblPr>
        <w:tblpPr w:leftFromText="180" w:rightFromText="180" w:vertAnchor="text" w:horzAnchor="margin" w:tblpXSpec="center" w:tblpY="22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684"/>
      </w:tblGrid>
      <w:tr w:rsidR="00860DAA" w:rsidRPr="00AC785D" w14:paraId="7DDADB7A" w14:textId="77777777" w:rsidTr="00DC56FD">
        <w:trPr>
          <w:trHeight w:val="424"/>
        </w:trPr>
        <w:tc>
          <w:tcPr>
            <w:tcW w:w="2376" w:type="dxa"/>
          </w:tcPr>
          <w:p w14:paraId="5E13E3FF"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Наименование подпрограммы</w:t>
            </w:r>
          </w:p>
        </w:tc>
        <w:tc>
          <w:tcPr>
            <w:tcW w:w="7684" w:type="dxa"/>
          </w:tcPr>
          <w:p w14:paraId="3C1E9F87"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 xml:space="preserve">Подпрограмма 2 </w:t>
            </w:r>
            <w:r w:rsidRPr="00AC785D">
              <w:rPr>
                <w:sz w:val="28"/>
                <w:szCs w:val="28"/>
              </w:rPr>
              <w:t>«</w:t>
            </w:r>
            <w:r w:rsidRPr="00AC785D">
              <w:rPr>
                <w:bCs/>
                <w:sz w:val="28"/>
                <w:szCs w:val="28"/>
              </w:rPr>
              <w:t>Поддержка субъектов малого и среднего предпринимательства и самозанятых граждан</w:t>
            </w:r>
            <w:r w:rsidR="00CA270D" w:rsidRPr="00AC785D">
              <w:rPr>
                <w:rFonts w:eastAsia="Calibri"/>
                <w:bCs/>
                <w:sz w:val="28"/>
                <w:szCs w:val="28"/>
                <w:lang w:eastAsia="en-US"/>
              </w:rPr>
              <w:t xml:space="preserve"> </w:t>
            </w:r>
            <w:r w:rsidR="00CA270D" w:rsidRPr="00AC785D">
              <w:rPr>
                <w:bCs/>
                <w:sz w:val="28"/>
                <w:szCs w:val="28"/>
              </w:rPr>
              <w:t>Минусинского муниципального округа</w:t>
            </w:r>
            <w:r w:rsidRPr="00AC785D">
              <w:rPr>
                <w:sz w:val="28"/>
                <w:szCs w:val="28"/>
              </w:rPr>
              <w:t>»</w:t>
            </w:r>
            <w:r w:rsidRPr="00AC785D">
              <w:rPr>
                <w:rFonts w:eastAsia="Calibri"/>
                <w:sz w:val="28"/>
                <w:szCs w:val="28"/>
                <w:lang w:eastAsia="en-US"/>
              </w:rPr>
              <w:t xml:space="preserve"> (далее – подпрограмма 2)</w:t>
            </w:r>
            <w:r w:rsidR="004B4308" w:rsidRPr="00AC785D">
              <w:rPr>
                <w:rFonts w:eastAsia="Calibri"/>
                <w:sz w:val="28"/>
                <w:szCs w:val="28"/>
                <w:lang w:eastAsia="en-US"/>
              </w:rPr>
              <w:t>.</w:t>
            </w:r>
          </w:p>
        </w:tc>
      </w:tr>
      <w:tr w:rsidR="00860DAA" w:rsidRPr="00AC785D" w14:paraId="69B6CC7C" w14:textId="77777777" w:rsidTr="00DC56FD">
        <w:trPr>
          <w:trHeight w:val="570"/>
        </w:trPr>
        <w:tc>
          <w:tcPr>
            <w:tcW w:w="2376" w:type="dxa"/>
          </w:tcPr>
          <w:p w14:paraId="5022C491"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Исполнители подпрограммы</w:t>
            </w:r>
          </w:p>
        </w:tc>
        <w:tc>
          <w:tcPr>
            <w:tcW w:w="7684" w:type="dxa"/>
          </w:tcPr>
          <w:p w14:paraId="60DBC238" w14:textId="77777777" w:rsidR="00860DAA" w:rsidRPr="00AC785D" w:rsidRDefault="000C5E91" w:rsidP="00DC56FD">
            <w:pPr>
              <w:tabs>
                <w:tab w:val="left" w:pos="7200"/>
              </w:tabs>
              <w:rPr>
                <w:rFonts w:eastAsia="Calibri"/>
                <w:sz w:val="28"/>
                <w:szCs w:val="28"/>
                <w:lang w:eastAsia="en-US"/>
              </w:rPr>
            </w:pPr>
            <w:r w:rsidRPr="00AC785D">
              <w:rPr>
                <w:sz w:val="28"/>
                <w:szCs w:val="28"/>
              </w:rPr>
              <w:t xml:space="preserve">Администрация </w:t>
            </w:r>
            <w:r w:rsidRPr="00AC785D">
              <w:rPr>
                <w:rFonts w:eastAsia="Calibri"/>
                <w:bCs/>
                <w:sz w:val="28"/>
                <w:szCs w:val="28"/>
                <w:lang w:eastAsia="en-US"/>
              </w:rPr>
              <w:t>Минусинского</w:t>
            </w:r>
            <w:r w:rsidR="00CA270D" w:rsidRPr="00AC785D">
              <w:rPr>
                <w:bCs/>
                <w:sz w:val="28"/>
                <w:szCs w:val="28"/>
              </w:rPr>
              <w:t xml:space="preserve"> муниципального округа</w:t>
            </w:r>
            <w:r w:rsidR="004B4308" w:rsidRPr="00AC785D">
              <w:rPr>
                <w:bCs/>
                <w:sz w:val="28"/>
                <w:szCs w:val="28"/>
              </w:rPr>
              <w:t>.</w:t>
            </w:r>
          </w:p>
        </w:tc>
      </w:tr>
      <w:tr w:rsidR="00860DAA" w:rsidRPr="00AC785D" w14:paraId="27297378" w14:textId="77777777" w:rsidTr="00DC56FD">
        <w:trPr>
          <w:trHeight w:val="697"/>
        </w:trPr>
        <w:tc>
          <w:tcPr>
            <w:tcW w:w="2376" w:type="dxa"/>
          </w:tcPr>
          <w:p w14:paraId="24CFB1B3" w14:textId="77777777" w:rsidR="00860DAA" w:rsidRPr="00AC785D" w:rsidRDefault="00860DAA" w:rsidP="00DC56FD">
            <w:pPr>
              <w:autoSpaceDE w:val="0"/>
              <w:autoSpaceDN w:val="0"/>
              <w:adjustRightInd w:val="0"/>
              <w:jc w:val="both"/>
              <w:rPr>
                <w:rFonts w:eastAsia="Calibri"/>
                <w:sz w:val="28"/>
                <w:szCs w:val="28"/>
                <w:lang w:eastAsia="en-US"/>
              </w:rPr>
            </w:pPr>
            <w:r w:rsidRPr="00AC785D">
              <w:rPr>
                <w:sz w:val="28"/>
                <w:szCs w:val="28"/>
              </w:rPr>
              <w:t>Исполнители мероприятий</w:t>
            </w:r>
          </w:p>
        </w:tc>
        <w:tc>
          <w:tcPr>
            <w:tcW w:w="7684" w:type="dxa"/>
          </w:tcPr>
          <w:p w14:paraId="4EE0F525" w14:textId="77777777" w:rsidR="00860DAA" w:rsidRPr="00AC785D" w:rsidRDefault="00860DAA" w:rsidP="00DC56FD">
            <w:pPr>
              <w:tabs>
                <w:tab w:val="left" w:pos="7200"/>
              </w:tabs>
              <w:rPr>
                <w:sz w:val="28"/>
                <w:szCs w:val="28"/>
              </w:rPr>
            </w:pPr>
            <w:r w:rsidRPr="00AC785D">
              <w:rPr>
                <w:sz w:val="28"/>
                <w:szCs w:val="28"/>
              </w:rPr>
              <w:t xml:space="preserve">Администрация </w:t>
            </w:r>
            <w:r w:rsidR="00CA270D" w:rsidRPr="00AC785D">
              <w:rPr>
                <w:bCs/>
                <w:sz w:val="28"/>
                <w:szCs w:val="28"/>
              </w:rPr>
              <w:t>Минусинского муниципального округа</w:t>
            </w:r>
            <w:r w:rsidR="004B4308" w:rsidRPr="00AC785D">
              <w:rPr>
                <w:bCs/>
                <w:sz w:val="28"/>
                <w:szCs w:val="28"/>
              </w:rPr>
              <w:t>.</w:t>
            </w:r>
          </w:p>
        </w:tc>
      </w:tr>
      <w:tr w:rsidR="00860DAA" w:rsidRPr="00AC785D" w14:paraId="7CDEB84A" w14:textId="77777777" w:rsidTr="00DC56FD">
        <w:trPr>
          <w:trHeight w:val="2405"/>
        </w:trPr>
        <w:tc>
          <w:tcPr>
            <w:tcW w:w="2376" w:type="dxa"/>
          </w:tcPr>
          <w:p w14:paraId="7C3F9310" w14:textId="77777777" w:rsidR="00860DAA" w:rsidRPr="00AC785D" w:rsidRDefault="00860DAA" w:rsidP="00DC56FD">
            <w:pPr>
              <w:widowControl w:val="0"/>
              <w:autoSpaceDE w:val="0"/>
              <w:autoSpaceDN w:val="0"/>
              <w:adjustRightInd w:val="0"/>
              <w:rPr>
                <w:sz w:val="28"/>
                <w:szCs w:val="28"/>
              </w:rPr>
            </w:pPr>
            <w:r w:rsidRPr="00AC785D">
              <w:rPr>
                <w:sz w:val="28"/>
                <w:szCs w:val="28"/>
              </w:rPr>
              <w:t xml:space="preserve">Цель подпрограммы </w:t>
            </w:r>
          </w:p>
          <w:p w14:paraId="2DF9D02A" w14:textId="77777777" w:rsidR="00860DAA" w:rsidRPr="00AC785D" w:rsidRDefault="00860DAA" w:rsidP="00DC56FD">
            <w:pPr>
              <w:rPr>
                <w:rFonts w:eastAsia="Calibri"/>
                <w:sz w:val="28"/>
                <w:szCs w:val="28"/>
                <w:lang w:eastAsia="en-US"/>
              </w:rPr>
            </w:pPr>
          </w:p>
        </w:tc>
        <w:tc>
          <w:tcPr>
            <w:tcW w:w="7684" w:type="dxa"/>
          </w:tcPr>
          <w:p w14:paraId="63B39EC4"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Целью подпрограммы 2 является обеспечение содействия в устойчивом функционировании и развитии малого и среднего предпринимательства и самозанятых граждан</w:t>
            </w:r>
            <w:r w:rsidR="00DF77A2" w:rsidRPr="00AC785D">
              <w:rPr>
                <w:rFonts w:eastAsia="Calibri"/>
                <w:sz w:val="28"/>
                <w:szCs w:val="28"/>
                <w:lang w:eastAsia="en-US"/>
              </w:rPr>
              <w:t xml:space="preserve"> </w:t>
            </w:r>
            <w:r w:rsidRPr="00AC785D">
              <w:rPr>
                <w:rFonts w:eastAsia="Calibri"/>
                <w:sz w:val="28"/>
                <w:szCs w:val="28"/>
                <w:lang w:eastAsia="en-US"/>
              </w:rPr>
              <w:t xml:space="preserve">на территории </w:t>
            </w:r>
            <w:r w:rsidR="00C71FC6"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способствующего созданию и (или) сохранению рабочих мест, развитию реального сектора экономики, пополнению бюджета </w:t>
            </w:r>
            <w:r w:rsidR="00C71FC6" w:rsidRPr="00AC785D">
              <w:rPr>
                <w:rFonts w:eastAsia="Calibri"/>
                <w:bCs/>
                <w:sz w:val="28"/>
                <w:szCs w:val="28"/>
                <w:lang w:eastAsia="en-US"/>
              </w:rPr>
              <w:t>Минусинского муниципального округа</w:t>
            </w:r>
            <w:r w:rsidRPr="00AC785D">
              <w:rPr>
                <w:rFonts w:eastAsia="Calibri"/>
                <w:sz w:val="28"/>
                <w:szCs w:val="28"/>
                <w:lang w:eastAsia="en-US"/>
              </w:rPr>
              <w:t>, обеспечению занятости населения.</w:t>
            </w:r>
          </w:p>
        </w:tc>
      </w:tr>
      <w:tr w:rsidR="00860DAA" w:rsidRPr="00AC785D" w14:paraId="2AA5A9DD" w14:textId="77777777" w:rsidTr="00DC56FD">
        <w:trPr>
          <w:trHeight w:val="668"/>
        </w:trPr>
        <w:tc>
          <w:tcPr>
            <w:tcW w:w="2376" w:type="dxa"/>
          </w:tcPr>
          <w:p w14:paraId="0750EF17" w14:textId="77777777" w:rsidR="00860DAA" w:rsidRPr="00AC785D" w:rsidRDefault="00860DAA" w:rsidP="00DC56FD">
            <w:pPr>
              <w:rPr>
                <w:rFonts w:eastAsia="Calibri"/>
                <w:sz w:val="28"/>
                <w:szCs w:val="28"/>
                <w:lang w:eastAsia="en-US"/>
              </w:rPr>
            </w:pPr>
            <w:r w:rsidRPr="00AC785D">
              <w:rPr>
                <w:rFonts w:eastAsia="Calibri"/>
                <w:sz w:val="28"/>
                <w:szCs w:val="28"/>
                <w:lang w:eastAsia="en-US"/>
              </w:rPr>
              <w:t>Задачи</w:t>
            </w:r>
          </w:p>
          <w:p w14:paraId="46F0F0BD" w14:textId="77777777" w:rsidR="00860DAA" w:rsidRPr="00AC785D" w:rsidRDefault="00860DAA" w:rsidP="00DC56FD">
            <w:pPr>
              <w:widowControl w:val="0"/>
              <w:autoSpaceDE w:val="0"/>
              <w:autoSpaceDN w:val="0"/>
              <w:adjustRightInd w:val="0"/>
              <w:rPr>
                <w:sz w:val="28"/>
                <w:szCs w:val="28"/>
              </w:rPr>
            </w:pPr>
            <w:r w:rsidRPr="00AC785D">
              <w:rPr>
                <w:sz w:val="28"/>
                <w:szCs w:val="28"/>
              </w:rPr>
              <w:t xml:space="preserve">подпрограммы </w:t>
            </w:r>
          </w:p>
          <w:p w14:paraId="24506305" w14:textId="77777777" w:rsidR="00860DAA" w:rsidRPr="00AC785D" w:rsidRDefault="00860DAA" w:rsidP="00DC56FD">
            <w:pPr>
              <w:rPr>
                <w:rFonts w:eastAsia="Calibri"/>
                <w:sz w:val="28"/>
                <w:szCs w:val="28"/>
                <w:lang w:eastAsia="en-US"/>
              </w:rPr>
            </w:pPr>
          </w:p>
        </w:tc>
        <w:tc>
          <w:tcPr>
            <w:tcW w:w="7684" w:type="dxa"/>
          </w:tcPr>
          <w:p w14:paraId="3AF380EC" w14:textId="77777777" w:rsidR="00860DAA" w:rsidRPr="00AC785D" w:rsidRDefault="00860DAA" w:rsidP="00DC56FD">
            <w:pPr>
              <w:tabs>
                <w:tab w:val="left" w:pos="7200"/>
              </w:tabs>
              <w:jc w:val="both"/>
              <w:rPr>
                <w:rFonts w:eastAsia="Calibri"/>
                <w:sz w:val="28"/>
                <w:szCs w:val="28"/>
                <w:lang w:eastAsia="en-US"/>
              </w:rPr>
            </w:pPr>
            <w:r w:rsidRPr="00AC785D">
              <w:rPr>
                <w:rFonts w:eastAsia="Calibri"/>
                <w:sz w:val="28"/>
                <w:szCs w:val="28"/>
                <w:lang w:eastAsia="en-US"/>
              </w:rPr>
              <w:t xml:space="preserve">Оказание информационной и консультационной, финансовой и имущественной поддержки субъектам малого и среднего предпринимательства и самозанятым гражданам на территории </w:t>
            </w:r>
            <w:r w:rsidR="00E93936" w:rsidRPr="00AC785D">
              <w:rPr>
                <w:rFonts w:eastAsia="Calibri"/>
                <w:bCs/>
                <w:sz w:val="28"/>
                <w:szCs w:val="28"/>
                <w:lang w:eastAsia="en-US"/>
              </w:rPr>
              <w:t>Минусинского муниципального округа</w:t>
            </w:r>
            <w:r w:rsidRPr="00AC785D">
              <w:rPr>
                <w:rFonts w:eastAsia="Calibri"/>
                <w:sz w:val="28"/>
                <w:szCs w:val="28"/>
                <w:lang w:eastAsia="en-US"/>
              </w:rPr>
              <w:t>.</w:t>
            </w:r>
          </w:p>
        </w:tc>
      </w:tr>
      <w:tr w:rsidR="00860DAA" w:rsidRPr="00AC785D" w14:paraId="47D9FAE0" w14:textId="77777777" w:rsidTr="00DC56FD">
        <w:trPr>
          <w:trHeight w:val="1691"/>
        </w:trPr>
        <w:tc>
          <w:tcPr>
            <w:tcW w:w="2376" w:type="dxa"/>
          </w:tcPr>
          <w:p w14:paraId="30724BBE" w14:textId="77777777" w:rsidR="00860DAA" w:rsidRPr="00AC785D" w:rsidRDefault="00860DAA" w:rsidP="00DC56FD">
            <w:pPr>
              <w:rPr>
                <w:rFonts w:eastAsia="Calibri"/>
                <w:sz w:val="28"/>
                <w:szCs w:val="28"/>
                <w:lang w:eastAsia="en-US"/>
              </w:rPr>
            </w:pPr>
            <w:r w:rsidRPr="00AC785D">
              <w:rPr>
                <w:rFonts w:eastAsia="Calibri"/>
                <w:sz w:val="28"/>
                <w:szCs w:val="28"/>
                <w:lang w:eastAsia="en-US"/>
              </w:rPr>
              <w:t xml:space="preserve">Показатели результативности подпрограммы </w:t>
            </w:r>
          </w:p>
          <w:p w14:paraId="2BD0844D" w14:textId="77777777" w:rsidR="00860DAA" w:rsidRPr="00AC785D" w:rsidRDefault="00860DAA" w:rsidP="00DC56FD">
            <w:pPr>
              <w:rPr>
                <w:rFonts w:eastAsia="Calibri"/>
                <w:sz w:val="28"/>
                <w:szCs w:val="28"/>
                <w:lang w:eastAsia="en-US"/>
              </w:rPr>
            </w:pPr>
          </w:p>
        </w:tc>
        <w:tc>
          <w:tcPr>
            <w:tcW w:w="7684" w:type="dxa"/>
          </w:tcPr>
          <w:p w14:paraId="7970545D" w14:textId="77777777" w:rsidR="00860DAA" w:rsidRPr="00AC785D" w:rsidRDefault="00860DAA" w:rsidP="00DC56FD">
            <w:pPr>
              <w:widowControl w:val="0"/>
              <w:jc w:val="both"/>
              <w:rPr>
                <w:rFonts w:eastAsia="Calibri"/>
                <w:sz w:val="28"/>
                <w:szCs w:val="28"/>
                <w:lang w:eastAsia="en-US"/>
              </w:rPr>
            </w:pPr>
            <w:r w:rsidRPr="00AC785D">
              <w:rPr>
                <w:rFonts w:eastAsia="Calibri"/>
                <w:sz w:val="28"/>
                <w:szCs w:val="28"/>
                <w:lang w:eastAsia="en-US"/>
              </w:rPr>
              <w:t>1. Количество субъектов малого и среднего предпринимательства и самозанятых граждан, получивших финансовую поддержку;</w:t>
            </w:r>
          </w:p>
          <w:p w14:paraId="65615E2E" w14:textId="77777777" w:rsidR="00860DAA" w:rsidRPr="00AC785D" w:rsidRDefault="00860DAA" w:rsidP="00DC56FD">
            <w:pPr>
              <w:widowControl w:val="0"/>
              <w:jc w:val="both"/>
              <w:rPr>
                <w:rFonts w:eastAsia="Calibri"/>
                <w:sz w:val="28"/>
                <w:szCs w:val="28"/>
                <w:lang w:eastAsia="en-US"/>
              </w:rPr>
            </w:pPr>
            <w:r w:rsidRPr="00AC785D">
              <w:rPr>
                <w:rFonts w:eastAsia="Calibri"/>
                <w:sz w:val="28"/>
                <w:szCs w:val="28"/>
                <w:lang w:eastAsia="en-US"/>
              </w:rPr>
              <w:t>2. Количество сохраненных рабочих мест субъектами малого и среднего предпринимательства (включая индивидуальных предпринимателей) и с учетом самозанятых граждан;</w:t>
            </w:r>
          </w:p>
          <w:p w14:paraId="63670837" w14:textId="77777777" w:rsidR="00860DAA" w:rsidRPr="00AC785D" w:rsidRDefault="00860DAA" w:rsidP="00DC56FD">
            <w:pPr>
              <w:widowControl w:val="0"/>
              <w:jc w:val="both"/>
              <w:rPr>
                <w:rFonts w:eastAsia="Calibri"/>
                <w:sz w:val="28"/>
                <w:szCs w:val="28"/>
                <w:lang w:eastAsia="en-US"/>
              </w:rPr>
            </w:pPr>
            <w:r w:rsidRPr="00AC785D">
              <w:rPr>
                <w:rFonts w:eastAsia="Calibri"/>
                <w:sz w:val="28"/>
                <w:szCs w:val="28"/>
                <w:lang w:eastAsia="en-US"/>
              </w:rPr>
              <w:t>3. Объем привлеченных инвестиций субъектами малого и среднего предпринимательства и самозанятыми гражданами;</w:t>
            </w:r>
          </w:p>
          <w:p w14:paraId="02B30957" w14:textId="77777777" w:rsidR="00860DAA" w:rsidRPr="00AC785D" w:rsidRDefault="00860DAA" w:rsidP="00DC56FD">
            <w:pPr>
              <w:widowControl w:val="0"/>
              <w:jc w:val="both"/>
              <w:rPr>
                <w:rFonts w:eastAsia="Calibri"/>
                <w:sz w:val="28"/>
                <w:szCs w:val="28"/>
                <w:lang w:eastAsia="en-US"/>
              </w:rPr>
            </w:pPr>
            <w:r w:rsidRPr="00AC785D">
              <w:rPr>
                <w:rFonts w:eastAsia="Calibri"/>
                <w:sz w:val="28"/>
                <w:szCs w:val="28"/>
                <w:lang w:eastAsia="en-US"/>
              </w:rPr>
              <w:t>4. Прирост дохода субъектов малого и среднего предпринимательства, реализующих проекты в сфере производства, получивших финансовую поддержку, в расчете на одного работника (без внешних совместителей);</w:t>
            </w:r>
          </w:p>
          <w:p w14:paraId="2979FC8A" w14:textId="77777777" w:rsidR="00860DAA" w:rsidRPr="00AC785D" w:rsidRDefault="00860DAA" w:rsidP="00DC56FD">
            <w:pPr>
              <w:widowControl w:val="0"/>
              <w:autoSpaceDE w:val="0"/>
              <w:autoSpaceDN w:val="0"/>
              <w:adjustRightInd w:val="0"/>
              <w:jc w:val="both"/>
              <w:rPr>
                <w:rFonts w:eastAsia="Calibri"/>
                <w:sz w:val="28"/>
                <w:szCs w:val="28"/>
                <w:lang w:eastAsia="en-US"/>
              </w:rPr>
            </w:pPr>
            <w:r w:rsidRPr="00AC785D">
              <w:rPr>
                <w:rFonts w:eastAsia="Calibri"/>
                <w:sz w:val="28"/>
                <w:szCs w:val="28"/>
                <w:lang w:eastAsia="en-US"/>
              </w:rPr>
              <w:t>5. Количество субъектов малого и среднего предпринимательства и самозанятых граждан, получивших имущественную поддержку.</w:t>
            </w:r>
            <w:r w:rsidRPr="00AC785D">
              <w:rPr>
                <w:sz w:val="28"/>
                <w:szCs w:val="28"/>
              </w:rPr>
              <w:t xml:space="preserve"> </w:t>
            </w:r>
          </w:p>
        </w:tc>
      </w:tr>
      <w:tr w:rsidR="00860DAA" w:rsidRPr="00AC785D" w14:paraId="2312259F" w14:textId="77777777" w:rsidTr="00DC56FD">
        <w:trPr>
          <w:trHeight w:val="393"/>
        </w:trPr>
        <w:tc>
          <w:tcPr>
            <w:tcW w:w="2376" w:type="dxa"/>
          </w:tcPr>
          <w:p w14:paraId="107A2B76" w14:textId="77777777" w:rsidR="00860DAA" w:rsidRPr="00AC785D" w:rsidRDefault="00860DAA" w:rsidP="00DC56FD">
            <w:pPr>
              <w:rPr>
                <w:rFonts w:eastAsia="Calibri"/>
                <w:sz w:val="28"/>
                <w:szCs w:val="28"/>
                <w:lang w:eastAsia="en-US"/>
              </w:rPr>
            </w:pPr>
            <w:r w:rsidRPr="00AC785D">
              <w:rPr>
                <w:rFonts w:eastAsia="Calibri"/>
                <w:sz w:val="28"/>
                <w:szCs w:val="28"/>
                <w:lang w:eastAsia="en-US"/>
              </w:rPr>
              <w:t>Сроки реализации подпрограммы</w:t>
            </w:r>
          </w:p>
        </w:tc>
        <w:tc>
          <w:tcPr>
            <w:tcW w:w="7684" w:type="dxa"/>
          </w:tcPr>
          <w:p w14:paraId="39E1F74E" w14:textId="77777777" w:rsidR="00860DAA" w:rsidRPr="00AC785D" w:rsidRDefault="00860DAA" w:rsidP="00DC56FD">
            <w:pPr>
              <w:widowControl w:val="0"/>
              <w:autoSpaceDE w:val="0"/>
              <w:autoSpaceDN w:val="0"/>
              <w:adjustRightInd w:val="0"/>
              <w:rPr>
                <w:sz w:val="28"/>
                <w:szCs w:val="28"/>
              </w:rPr>
            </w:pPr>
            <w:r w:rsidRPr="00AC785D">
              <w:rPr>
                <w:sz w:val="28"/>
                <w:szCs w:val="28"/>
              </w:rPr>
              <w:t>20</w:t>
            </w:r>
            <w:r w:rsidR="00BA56C2" w:rsidRPr="00AC785D">
              <w:rPr>
                <w:sz w:val="28"/>
                <w:szCs w:val="28"/>
              </w:rPr>
              <w:t>26</w:t>
            </w:r>
            <w:r w:rsidRPr="00AC785D">
              <w:rPr>
                <w:sz w:val="28"/>
                <w:szCs w:val="28"/>
              </w:rPr>
              <w:t>-202</w:t>
            </w:r>
            <w:r w:rsidR="00B6587C" w:rsidRPr="00AC785D">
              <w:rPr>
                <w:sz w:val="28"/>
                <w:szCs w:val="28"/>
              </w:rPr>
              <w:t>8</w:t>
            </w:r>
            <w:r w:rsidRPr="00AC785D">
              <w:rPr>
                <w:sz w:val="28"/>
                <w:szCs w:val="28"/>
              </w:rPr>
              <w:t xml:space="preserve"> годы</w:t>
            </w:r>
            <w:r w:rsidR="004B4308" w:rsidRPr="00AC785D">
              <w:rPr>
                <w:sz w:val="28"/>
                <w:szCs w:val="28"/>
              </w:rPr>
              <w:t>.</w:t>
            </w:r>
          </w:p>
          <w:p w14:paraId="2CD92FF9" w14:textId="77777777" w:rsidR="00860DAA" w:rsidRPr="00AC785D" w:rsidRDefault="00860DAA" w:rsidP="00DC56FD">
            <w:pPr>
              <w:widowControl w:val="0"/>
              <w:ind w:firstLine="709"/>
              <w:jc w:val="both"/>
              <w:rPr>
                <w:sz w:val="28"/>
                <w:szCs w:val="28"/>
              </w:rPr>
            </w:pPr>
          </w:p>
        </w:tc>
      </w:tr>
      <w:tr w:rsidR="00860DAA" w:rsidRPr="00AC785D" w14:paraId="625C375F" w14:textId="77777777" w:rsidTr="00DC56FD">
        <w:trPr>
          <w:trHeight w:val="428"/>
        </w:trPr>
        <w:tc>
          <w:tcPr>
            <w:tcW w:w="2376" w:type="dxa"/>
          </w:tcPr>
          <w:p w14:paraId="0A3A0727" w14:textId="77777777" w:rsidR="00860DAA" w:rsidRPr="00AC785D" w:rsidRDefault="00860DAA" w:rsidP="00DC56FD">
            <w:pPr>
              <w:rPr>
                <w:rFonts w:eastAsia="Calibri"/>
                <w:sz w:val="28"/>
                <w:szCs w:val="28"/>
                <w:lang w:eastAsia="en-US"/>
              </w:rPr>
            </w:pPr>
            <w:r w:rsidRPr="00AC785D">
              <w:rPr>
                <w:rFonts w:eastAsia="Calibri"/>
                <w:sz w:val="28"/>
                <w:szCs w:val="28"/>
                <w:lang w:eastAsia="en-US"/>
              </w:rPr>
              <w:lastRenderedPageBreak/>
              <w:t xml:space="preserve">Объемы и источники финансирования подпрограммы </w:t>
            </w:r>
          </w:p>
        </w:tc>
        <w:tc>
          <w:tcPr>
            <w:tcW w:w="7684" w:type="dxa"/>
          </w:tcPr>
          <w:p w14:paraId="6F311418" w14:textId="77777777" w:rsidR="00860DAA" w:rsidRPr="00AC785D" w:rsidRDefault="00860DAA" w:rsidP="00DC56FD">
            <w:pPr>
              <w:autoSpaceDE w:val="0"/>
              <w:autoSpaceDN w:val="0"/>
              <w:adjustRightInd w:val="0"/>
              <w:jc w:val="both"/>
              <w:rPr>
                <w:sz w:val="28"/>
                <w:szCs w:val="28"/>
              </w:rPr>
            </w:pPr>
            <w:r w:rsidRPr="00AC785D">
              <w:rPr>
                <w:sz w:val="28"/>
                <w:szCs w:val="28"/>
              </w:rPr>
              <w:t>Общий объем бюджетных ассигнований на реализацию подпрограммы 2 в 202</w:t>
            </w:r>
            <w:r w:rsidR="002F5E6A" w:rsidRPr="00AC785D">
              <w:rPr>
                <w:sz w:val="28"/>
                <w:szCs w:val="28"/>
              </w:rPr>
              <w:t>6</w:t>
            </w:r>
            <w:r w:rsidRPr="00AC785D">
              <w:rPr>
                <w:sz w:val="28"/>
                <w:szCs w:val="28"/>
              </w:rPr>
              <w:t>-202</w:t>
            </w:r>
            <w:r w:rsidR="002F5E6A" w:rsidRPr="00AC785D">
              <w:rPr>
                <w:sz w:val="28"/>
                <w:szCs w:val="28"/>
              </w:rPr>
              <w:t>8</w:t>
            </w:r>
            <w:r w:rsidRPr="00AC785D">
              <w:rPr>
                <w:sz w:val="28"/>
                <w:szCs w:val="28"/>
              </w:rPr>
              <w:t xml:space="preserve"> годах составляет </w:t>
            </w:r>
            <w:bookmarkStart w:id="20" w:name="_Hlk212023895"/>
            <w:r w:rsidR="00CA592B">
              <w:rPr>
                <w:sz w:val="28"/>
                <w:szCs w:val="28"/>
              </w:rPr>
              <w:t>2 052,42</w:t>
            </w:r>
            <w:r w:rsidRPr="00AC785D">
              <w:rPr>
                <w:sz w:val="28"/>
                <w:szCs w:val="28"/>
              </w:rPr>
              <w:t xml:space="preserve"> тыс. рублей, в том числе:</w:t>
            </w:r>
          </w:p>
          <w:p w14:paraId="48DCCE03" w14:textId="77777777" w:rsidR="00860DAA" w:rsidRPr="00AC785D" w:rsidRDefault="00860DAA" w:rsidP="00DC56FD">
            <w:pPr>
              <w:autoSpaceDE w:val="0"/>
              <w:autoSpaceDN w:val="0"/>
              <w:adjustRightInd w:val="0"/>
              <w:jc w:val="both"/>
              <w:rPr>
                <w:sz w:val="28"/>
                <w:szCs w:val="28"/>
              </w:rPr>
            </w:pPr>
            <w:r w:rsidRPr="00AC785D">
              <w:rPr>
                <w:sz w:val="28"/>
                <w:szCs w:val="28"/>
              </w:rPr>
              <w:t>202</w:t>
            </w:r>
            <w:r w:rsidR="00011CFF" w:rsidRPr="00AC785D">
              <w:rPr>
                <w:sz w:val="28"/>
                <w:szCs w:val="28"/>
              </w:rPr>
              <w:t>6</w:t>
            </w:r>
            <w:r w:rsidRPr="00AC785D">
              <w:rPr>
                <w:sz w:val="28"/>
                <w:szCs w:val="28"/>
              </w:rPr>
              <w:t xml:space="preserve"> год – </w:t>
            </w:r>
            <w:r w:rsidR="00CA592B">
              <w:rPr>
                <w:sz w:val="28"/>
                <w:szCs w:val="28"/>
              </w:rPr>
              <w:t>2 052,42</w:t>
            </w:r>
            <w:r w:rsidRPr="00AC785D">
              <w:rPr>
                <w:sz w:val="28"/>
                <w:szCs w:val="28"/>
              </w:rPr>
              <w:t xml:space="preserve"> тыс. рублей в т. ч.:</w:t>
            </w:r>
          </w:p>
          <w:p w14:paraId="59D81524" w14:textId="77777777" w:rsidR="00860DAA" w:rsidRPr="00AC785D" w:rsidRDefault="00860DAA" w:rsidP="00DC56FD">
            <w:pPr>
              <w:autoSpaceDE w:val="0"/>
              <w:autoSpaceDN w:val="0"/>
              <w:adjustRightInd w:val="0"/>
              <w:jc w:val="both"/>
              <w:rPr>
                <w:sz w:val="28"/>
                <w:szCs w:val="28"/>
              </w:rPr>
            </w:pPr>
            <w:r w:rsidRPr="00AC785D">
              <w:rPr>
                <w:sz w:val="28"/>
                <w:szCs w:val="28"/>
              </w:rPr>
              <w:t xml:space="preserve">- бюджет </w:t>
            </w:r>
            <w:r w:rsidR="00786F13" w:rsidRPr="00AC785D">
              <w:rPr>
                <w:sz w:val="28"/>
                <w:szCs w:val="28"/>
              </w:rPr>
              <w:t>округа</w:t>
            </w:r>
            <w:r w:rsidRPr="00AC785D">
              <w:rPr>
                <w:sz w:val="28"/>
                <w:szCs w:val="28"/>
              </w:rPr>
              <w:t xml:space="preserve"> – </w:t>
            </w:r>
            <w:r w:rsidR="00CA592B">
              <w:rPr>
                <w:sz w:val="28"/>
                <w:szCs w:val="28"/>
              </w:rPr>
              <w:t>2 052,42</w:t>
            </w:r>
            <w:r w:rsidRPr="00AC785D">
              <w:rPr>
                <w:sz w:val="28"/>
                <w:szCs w:val="28"/>
              </w:rPr>
              <w:t xml:space="preserve"> тыс. рублей,</w:t>
            </w:r>
          </w:p>
          <w:p w14:paraId="51AFEDEE" w14:textId="77777777" w:rsidR="00860DAA" w:rsidRPr="00AC785D" w:rsidRDefault="00860DAA" w:rsidP="00DC56FD">
            <w:pPr>
              <w:autoSpaceDE w:val="0"/>
              <w:autoSpaceDN w:val="0"/>
              <w:adjustRightInd w:val="0"/>
              <w:jc w:val="both"/>
              <w:rPr>
                <w:sz w:val="28"/>
                <w:szCs w:val="28"/>
              </w:rPr>
            </w:pPr>
            <w:r w:rsidRPr="00AC785D">
              <w:rPr>
                <w:sz w:val="28"/>
                <w:szCs w:val="28"/>
              </w:rPr>
              <w:t xml:space="preserve">- краевой бюджет – </w:t>
            </w:r>
            <w:r w:rsidR="00F01550" w:rsidRPr="00AC785D">
              <w:rPr>
                <w:sz w:val="28"/>
                <w:szCs w:val="28"/>
              </w:rPr>
              <w:t>0,00</w:t>
            </w:r>
            <w:r w:rsidRPr="00AC785D">
              <w:rPr>
                <w:sz w:val="28"/>
                <w:szCs w:val="28"/>
              </w:rPr>
              <w:t xml:space="preserve"> тыс. рублей,</w:t>
            </w:r>
          </w:p>
          <w:p w14:paraId="654793DB" w14:textId="77777777" w:rsidR="00860DAA" w:rsidRPr="00AC785D" w:rsidRDefault="00860DAA" w:rsidP="00DC56FD">
            <w:pPr>
              <w:autoSpaceDE w:val="0"/>
              <w:autoSpaceDN w:val="0"/>
              <w:adjustRightInd w:val="0"/>
              <w:jc w:val="both"/>
              <w:rPr>
                <w:sz w:val="28"/>
                <w:szCs w:val="28"/>
              </w:rPr>
            </w:pPr>
            <w:r w:rsidRPr="00AC785D">
              <w:rPr>
                <w:sz w:val="28"/>
                <w:szCs w:val="28"/>
              </w:rPr>
              <w:t>- федеральный бюджет – 0,00 тыс. рублей;</w:t>
            </w:r>
          </w:p>
          <w:p w14:paraId="060034F2" w14:textId="77777777" w:rsidR="00860DAA" w:rsidRPr="00AC785D" w:rsidRDefault="00860DAA" w:rsidP="00DC56FD">
            <w:pPr>
              <w:autoSpaceDE w:val="0"/>
              <w:autoSpaceDN w:val="0"/>
              <w:adjustRightInd w:val="0"/>
              <w:jc w:val="both"/>
              <w:rPr>
                <w:sz w:val="28"/>
                <w:szCs w:val="28"/>
              </w:rPr>
            </w:pPr>
            <w:r w:rsidRPr="00AC785D">
              <w:rPr>
                <w:sz w:val="28"/>
                <w:szCs w:val="28"/>
              </w:rPr>
              <w:t>202</w:t>
            </w:r>
            <w:r w:rsidR="00011CFF" w:rsidRPr="00AC785D">
              <w:rPr>
                <w:sz w:val="28"/>
                <w:szCs w:val="28"/>
              </w:rPr>
              <w:t>7</w:t>
            </w:r>
            <w:r w:rsidRPr="00AC785D">
              <w:rPr>
                <w:sz w:val="28"/>
                <w:szCs w:val="28"/>
              </w:rPr>
              <w:t xml:space="preserve"> год – </w:t>
            </w:r>
            <w:r w:rsidR="00B744A9" w:rsidRPr="00AC785D">
              <w:rPr>
                <w:sz w:val="28"/>
                <w:szCs w:val="28"/>
              </w:rPr>
              <w:t>0,00</w:t>
            </w:r>
            <w:r w:rsidRPr="00AC785D">
              <w:rPr>
                <w:sz w:val="28"/>
                <w:szCs w:val="28"/>
              </w:rPr>
              <w:t xml:space="preserve"> тыс. рублей в том числе:</w:t>
            </w:r>
          </w:p>
          <w:p w14:paraId="50FBC91B" w14:textId="77777777" w:rsidR="00860DAA" w:rsidRPr="00AC785D" w:rsidRDefault="00860DAA" w:rsidP="00DC56FD">
            <w:pPr>
              <w:autoSpaceDE w:val="0"/>
              <w:autoSpaceDN w:val="0"/>
              <w:adjustRightInd w:val="0"/>
              <w:jc w:val="both"/>
              <w:rPr>
                <w:sz w:val="28"/>
                <w:szCs w:val="28"/>
              </w:rPr>
            </w:pPr>
            <w:r w:rsidRPr="00AC785D">
              <w:rPr>
                <w:sz w:val="28"/>
                <w:szCs w:val="28"/>
              </w:rPr>
              <w:t xml:space="preserve">- бюджет </w:t>
            </w:r>
            <w:r w:rsidR="00786F13" w:rsidRPr="00AC785D">
              <w:rPr>
                <w:sz w:val="28"/>
                <w:szCs w:val="28"/>
              </w:rPr>
              <w:t>округа</w:t>
            </w:r>
            <w:r w:rsidRPr="00AC785D">
              <w:rPr>
                <w:sz w:val="28"/>
                <w:szCs w:val="28"/>
              </w:rPr>
              <w:t xml:space="preserve"> – </w:t>
            </w:r>
            <w:r w:rsidR="00B744A9" w:rsidRPr="00AC785D">
              <w:rPr>
                <w:sz w:val="28"/>
                <w:szCs w:val="28"/>
              </w:rPr>
              <w:t>0,00</w:t>
            </w:r>
            <w:r w:rsidRPr="00AC785D">
              <w:rPr>
                <w:sz w:val="28"/>
                <w:szCs w:val="28"/>
              </w:rPr>
              <w:t xml:space="preserve"> тыс. рублей,</w:t>
            </w:r>
          </w:p>
          <w:p w14:paraId="665EFC8E" w14:textId="77777777" w:rsidR="00860DAA" w:rsidRPr="00AC785D" w:rsidRDefault="00860DAA" w:rsidP="00DC56FD">
            <w:pPr>
              <w:autoSpaceDE w:val="0"/>
              <w:autoSpaceDN w:val="0"/>
              <w:adjustRightInd w:val="0"/>
              <w:jc w:val="both"/>
              <w:rPr>
                <w:sz w:val="28"/>
                <w:szCs w:val="28"/>
              </w:rPr>
            </w:pPr>
            <w:r w:rsidRPr="00AC785D">
              <w:rPr>
                <w:sz w:val="28"/>
                <w:szCs w:val="28"/>
              </w:rPr>
              <w:t>- краевой бюджет – 0,00 тыс. рублей,</w:t>
            </w:r>
          </w:p>
          <w:p w14:paraId="650BB511" w14:textId="77777777" w:rsidR="00860DAA" w:rsidRPr="00AC785D" w:rsidRDefault="00860DAA" w:rsidP="00DC56FD">
            <w:pPr>
              <w:autoSpaceDE w:val="0"/>
              <w:autoSpaceDN w:val="0"/>
              <w:adjustRightInd w:val="0"/>
              <w:jc w:val="both"/>
              <w:rPr>
                <w:sz w:val="28"/>
                <w:szCs w:val="28"/>
              </w:rPr>
            </w:pPr>
            <w:r w:rsidRPr="00AC785D">
              <w:rPr>
                <w:sz w:val="28"/>
                <w:szCs w:val="28"/>
              </w:rPr>
              <w:t>- федеральный бюджет – 0,00 тыс. рублей;</w:t>
            </w:r>
          </w:p>
          <w:p w14:paraId="0D2E3315" w14:textId="77777777" w:rsidR="00860DAA" w:rsidRPr="00AC785D" w:rsidRDefault="00860DAA" w:rsidP="00DC56FD">
            <w:pPr>
              <w:autoSpaceDE w:val="0"/>
              <w:autoSpaceDN w:val="0"/>
              <w:adjustRightInd w:val="0"/>
              <w:jc w:val="both"/>
              <w:rPr>
                <w:sz w:val="28"/>
                <w:szCs w:val="28"/>
              </w:rPr>
            </w:pPr>
            <w:r w:rsidRPr="00AC785D">
              <w:rPr>
                <w:sz w:val="28"/>
                <w:szCs w:val="28"/>
              </w:rPr>
              <w:t>202</w:t>
            </w:r>
            <w:r w:rsidR="00011CFF" w:rsidRPr="00AC785D">
              <w:rPr>
                <w:sz w:val="28"/>
                <w:szCs w:val="28"/>
              </w:rPr>
              <w:t>8</w:t>
            </w:r>
            <w:r w:rsidRPr="00AC785D">
              <w:rPr>
                <w:sz w:val="28"/>
                <w:szCs w:val="28"/>
              </w:rPr>
              <w:t xml:space="preserve"> год – </w:t>
            </w:r>
            <w:r w:rsidR="00B744A9" w:rsidRPr="00AC785D">
              <w:rPr>
                <w:sz w:val="28"/>
                <w:szCs w:val="28"/>
              </w:rPr>
              <w:t>0,00</w:t>
            </w:r>
            <w:r w:rsidRPr="00AC785D">
              <w:rPr>
                <w:sz w:val="28"/>
                <w:szCs w:val="28"/>
              </w:rPr>
              <w:t xml:space="preserve"> тыс. рублей в том числе:</w:t>
            </w:r>
          </w:p>
          <w:p w14:paraId="406A614E" w14:textId="77777777" w:rsidR="00860DAA" w:rsidRPr="00AC785D" w:rsidRDefault="00860DAA" w:rsidP="00DC56FD">
            <w:pPr>
              <w:autoSpaceDE w:val="0"/>
              <w:autoSpaceDN w:val="0"/>
              <w:adjustRightInd w:val="0"/>
              <w:jc w:val="both"/>
              <w:rPr>
                <w:sz w:val="28"/>
                <w:szCs w:val="28"/>
              </w:rPr>
            </w:pPr>
            <w:r w:rsidRPr="00AC785D">
              <w:rPr>
                <w:sz w:val="28"/>
                <w:szCs w:val="28"/>
              </w:rPr>
              <w:t xml:space="preserve">- бюджет </w:t>
            </w:r>
            <w:r w:rsidR="00786F13" w:rsidRPr="00AC785D">
              <w:rPr>
                <w:sz w:val="28"/>
                <w:szCs w:val="28"/>
              </w:rPr>
              <w:t>округа</w:t>
            </w:r>
            <w:r w:rsidRPr="00AC785D">
              <w:rPr>
                <w:sz w:val="28"/>
                <w:szCs w:val="28"/>
              </w:rPr>
              <w:t xml:space="preserve"> – </w:t>
            </w:r>
            <w:r w:rsidR="00B744A9" w:rsidRPr="00AC785D">
              <w:rPr>
                <w:sz w:val="28"/>
                <w:szCs w:val="28"/>
              </w:rPr>
              <w:t>0,00</w:t>
            </w:r>
            <w:r w:rsidRPr="00AC785D">
              <w:rPr>
                <w:sz w:val="28"/>
                <w:szCs w:val="28"/>
              </w:rPr>
              <w:t xml:space="preserve"> тыс. рублей,</w:t>
            </w:r>
          </w:p>
          <w:p w14:paraId="4C23BB69" w14:textId="77777777" w:rsidR="00860DAA" w:rsidRPr="00AC785D" w:rsidRDefault="00860DAA" w:rsidP="00DC56FD">
            <w:pPr>
              <w:autoSpaceDE w:val="0"/>
              <w:autoSpaceDN w:val="0"/>
              <w:adjustRightInd w:val="0"/>
              <w:jc w:val="both"/>
              <w:rPr>
                <w:sz w:val="28"/>
                <w:szCs w:val="28"/>
              </w:rPr>
            </w:pPr>
            <w:r w:rsidRPr="00AC785D">
              <w:rPr>
                <w:sz w:val="28"/>
                <w:szCs w:val="28"/>
              </w:rPr>
              <w:t>- краевой бюджет – 0,00 тыс. рублей,</w:t>
            </w:r>
          </w:p>
          <w:p w14:paraId="11D98F54" w14:textId="77777777" w:rsidR="00860DAA" w:rsidRPr="00AC785D" w:rsidRDefault="00860DAA" w:rsidP="00DC56FD">
            <w:pPr>
              <w:autoSpaceDE w:val="0"/>
              <w:autoSpaceDN w:val="0"/>
              <w:adjustRightInd w:val="0"/>
              <w:jc w:val="both"/>
              <w:rPr>
                <w:sz w:val="28"/>
                <w:szCs w:val="28"/>
              </w:rPr>
            </w:pPr>
            <w:r w:rsidRPr="00AC785D">
              <w:rPr>
                <w:sz w:val="28"/>
                <w:szCs w:val="28"/>
              </w:rPr>
              <w:t>- федеральный бюджет – 0,00 тыс. рублей.</w:t>
            </w:r>
            <w:bookmarkEnd w:id="20"/>
          </w:p>
        </w:tc>
      </w:tr>
    </w:tbl>
    <w:p w14:paraId="06C517A6" w14:textId="77777777" w:rsidR="00860DAA" w:rsidRPr="00AC785D" w:rsidRDefault="00860DAA" w:rsidP="00860DAA">
      <w:pPr>
        <w:widowControl w:val="0"/>
        <w:autoSpaceDE w:val="0"/>
        <w:autoSpaceDN w:val="0"/>
        <w:adjustRightInd w:val="0"/>
        <w:ind w:firstLine="709"/>
        <w:jc w:val="center"/>
        <w:rPr>
          <w:rFonts w:eastAsia="Calibri"/>
          <w:sz w:val="16"/>
          <w:szCs w:val="16"/>
          <w:lang w:eastAsia="en-US"/>
        </w:rPr>
      </w:pPr>
    </w:p>
    <w:p w14:paraId="5228F081" w14:textId="77777777" w:rsidR="00860DAA" w:rsidRPr="00AC785D" w:rsidRDefault="00860DAA" w:rsidP="00860DAA">
      <w:pPr>
        <w:widowControl w:val="0"/>
        <w:autoSpaceDE w:val="0"/>
        <w:autoSpaceDN w:val="0"/>
        <w:adjustRightInd w:val="0"/>
        <w:jc w:val="center"/>
        <w:rPr>
          <w:rFonts w:eastAsia="Calibri"/>
          <w:sz w:val="28"/>
          <w:szCs w:val="28"/>
          <w:lang w:eastAsia="en-US"/>
        </w:rPr>
      </w:pPr>
      <w:r w:rsidRPr="00AC785D">
        <w:rPr>
          <w:rFonts w:eastAsia="Calibri"/>
          <w:sz w:val="28"/>
          <w:szCs w:val="28"/>
          <w:lang w:eastAsia="en-US"/>
        </w:rPr>
        <w:t xml:space="preserve">1. Постановка </w:t>
      </w:r>
      <w:proofErr w:type="spellStart"/>
      <w:r w:rsidRPr="00AC785D">
        <w:rPr>
          <w:rFonts w:eastAsia="Calibri"/>
          <w:sz w:val="28"/>
          <w:szCs w:val="28"/>
          <w:lang w:eastAsia="en-US"/>
        </w:rPr>
        <w:t>обще</w:t>
      </w:r>
      <w:r w:rsidR="009B4072">
        <w:rPr>
          <w:rFonts w:eastAsia="Calibri"/>
          <w:sz w:val="28"/>
          <w:szCs w:val="28"/>
          <w:lang w:eastAsia="en-US"/>
        </w:rPr>
        <w:t>окружной</w:t>
      </w:r>
      <w:proofErr w:type="spellEnd"/>
      <w:r w:rsidRPr="00AC785D">
        <w:rPr>
          <w:rFonts w:eastAsia="Calibri"/>
          <w:sz w:val="28"/>
          <w:szCs w:val="28"/>
          <w:lang w:eastAsia="en-US"/>
        </w:rPr>
        <w:t xml:space="preserve"> проблемы подпрограммы</w:t>
      </w:r>
    </w:p>
    <w:p w14:paraId="079F5D5B" w14:textId="77777777" w:rsidR="00860DAA" w:rsidRPr="00AC785D" w:rsidRDefault="00860DAA" w:rsidP="00860DAA">
      <w:pPr>
        <w:widowControl w:val="0"/>
        <w:autoSpaceDE w:val="0"/>
        <w:autoSpaceDN w:val="0"/>
        <w:adjustRightInd w:val="0"/>
        <w:ind w:firstLine="709"/>
        <w:jc w:val="center"/>
        <w:rPr>
          <w:rFonts w:eastAsia="Calibri"/>
          <w:sz w:val="16"/>
          <w:szCs w:val="16"/>
          <w:lang w:eastAsia="en-US"/>
        </w:rPr>
      </w:pPr>
    </w:p>
    <w:p w14:paraId="07CD3365" w14:textId="77777777" w:rsidR="00860DAA" w:rsidRPr="00AC785D" w:rsidRDefault="00860DAA" w:rsidP="00860DAA">
      <w:pPr>
        <w:widowControl w:val="0"/>
        <w:autoSpaceDE w:val="0"/>
        <w:autoSpaceDN w:val="0"/>
        <w:adjustRightInd w:val="0"/>
        <w:ind w:firstLine="709"/>
        <w:jc w:val="both"/>
        <w:rPr>
          <w:sz w:val="28"/>
          <w:szCs w:val="20"/>
        </w:rPr>
      </w:pPr>
      <w:r w:rsidRPr="00AC785D">
        <w:rPr>
          <w:sz w:val="28"/>
          <w:szCs w:val="20"/>
        </w:rPr>
        <w:t>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При этом конкуренция, являющаяся основным условием работы малых предприятий, делает малый бизнес наиболее динамичным и открытым для инноваций сектора экономики.</w:t>
      </w:r>
    </w:p>
    <w:p w14:paraId="66395A2B" w14:textId="77777777" w:rsidR="00860DAA" w:rsidRPr="00AC785D" w:rsidRDefault="00860DAA" w:rsidP="00860DAA">
      <w:pPr>
        <w:widowControl w:val="0"/>
        <w:ind w:firstLine="720"/>
        <w:jc w:val="both"/>
        <w:rPr>
          <w:sz w:val="28"/>
          <w:szCs w:val="20"/>
        </w:rPr>
      </w:pPr>
      <w:r w:rsidRPr="00AC785D">
        <w:rPr>
          <w:sz w:val="28"/>
          <w:szCs w:val="20"/>
        </w:rPr>
        <w:t xml:space="preserve">В </w:t>
      </w:r>
      <w:r w:rsidR="008922FE" w:rsidRPr="00AC785D">
        <w:rPr>
          <w:bCs/>
          <w:sz w:val="28"/>
          <w:szCs w:val="20"/>
        </w:rPr>
        <w:t>Минусинском муниципальном округе</w:t>
      </w:r>
      <w:r w:rsidR="008922FE" w:rsidRPr="00AC785D">
        <w:rPr>
          <w:sz w:val="28"/>
          <w:szCs w:val="20"/>
        </w:rPr>
        <w:t xml:space="preserve"> </w:t>
      </w:r>
      <w:r w:rsidRPr="00AC785D">
        <w:rPr>
          <w:sz w:val="28"/>
          <w:szCs w:val="20"/>
        </w:rPr>
        <w:t>зарегистрировано на 01.01.2025 года субъектов малого и среднего предпринимательства в количестве 2400 единиц, в том числе 620 юридических лиц и 1780 индивидуальных предпринимателей.</w:t>
      </w:r>
    </w:p>
    <w:p w14:paraId="41451177" w14:textId="77777777" w:rsidR="00860DAA" w:rsidRPr="00AC785D" w:rsidRDefault="00860DAA" w:rsidP="00860DAA">
      <w:pPr>
        <w:widowControl w:val="0"/>
        <w:spacing w:line="276" w:lineRule="auto"/>
        <w:ind w:firstLine="720"/>
        <w:jc w:val="both"/>
        <w:rPr>
          <w:sz w:val="28"/>
          <w:szCs w:val="20"/>
        </w:rPr>
      </w:pPr>
      <w:r w:rsidRPr="00AC785D">
        <w:rPr>
          <w:sz w:val="28"/>
          <w:szCs w:val="20"/>
        </w:rPr>
        <w:t>Количество субъектов МСП за 2024 год увеличилось на 4,2 %, или на 96 единиц по сравнению с 2023 годом.</w:t>
      </w:r>
    </w:p>
    <w:p w14:paraId="11BBE703" w14:textId="77777777" w:rsidR="00860DAA" w:rsidRPr="00AC785D" w:rsidRDefault="00860DAA" w:rsidP="00860DAA">
      <w:pPr>
        <w:widowControl w:val="0"/>
        <w:spacing w:line="276" w:lineRule="auto"/>
        <w:ind w:firstLine="720"/>
        <w:jc w:val="both"/>
        <w:rPr>
          <w:rFonts w:eastAsia="Calibri"/>
          <w:sz w:val="28"/>
          <w:szCs w:val="28"/>
          <w:lang w:eastAsia="en-US"/>
        </w:rPr>
      </w:pPr>
      <w:r w:rsidRPr="00AC785D">
        <w:rPr>
          <w:rFonts w:eastAsia="Calibri"/>
          <w:sz w:val="28"/>
          <w:szCs w:val="28"/>
          <w:lang w:eastAsia="en-US"/>
        </w:rPr>
        <w:t xml:space="preserve">Непроизводственная сфера деятельности (прежде всего торговля, общественное питание) остается более привлекательной, чем производственная. </w:t>
      </w:r>
    </w:p>
    <w:p w14:paraId="709A1D54" w14:textId="77777777" w:rsidR="00860DAA" w:rsidRPr="00AC785D" w:rsidRDefault="00860DAA" w:rsidP="00860DAA">
      <w:pPr>
        <w:widowControl w:val="0"/>
        <w:autoSpaceDE w:val="0"/>
        <w:autoSpaceDN w:val="0"/>
        <w:adjustRightInd w:val="0"/>
        <w:ind w:firstLine="709"/>
        <w:jc w:val="both"/>
        <w:rPr>
          <w:rFonts w:eastAsia="Calibri"/>
          <w:color w:val="000000"/>
          <w:sz w:val="28"/>
          <w:szCs w:val="28"/>
          <w:lang w:eastAsia="en-US"/>
        </w:rPr>
      </w:pPr>
      <w:r w:rsidRPr="00AC785D">
        <w:rPr>
          <w:rFonts w:eastAsia="Calibri"/>
          <w:color w:val="000000"/>
          <w:sz w:val="28"/>
          <w:szCs w:val="28"/>
          <w:lang w:eastAsia="en-US"/>
        </w:rPr>
        <w:t xml:space="preserve">На 01.01.2025 года </w:t>
      </w:r>
      <w:r w:rsidRPr="00AC785D">
        <w:rPr>
          <w:color w:val="000000"/>
          <w:sz w:val="28"/>
          <w:szCs w:val="28"/>
        </w:rPr>
        <w:t>среднесписочная численность работников, занятых в сфере малого и среднего предпринимательства</w:t>
      </w:r>
      <w:r w:rsidRPr="00AC785D">
        <w:rPr>
          <w:rFonts w:eastAsia="Calibri"/>
          <w:color w:val="000000"/>
          <w:sz w:val="28"/>
          <w:szCs w:val="28"/>
          <w:lang w:eastAsia="en-US"/>
        </w:rPr>
        <w:t xml:space="preserve">, включая микропредприятия, составила 35,41 </w:t>
      </w:r>
      <w:r w:rsidRPr="00AC785D">
        <w:rPr>
          <w:color w:val="000000"/>
          <w:sz w:val="28"/>
          <w:szCs w:val="28"/>
        </w:rPr>
        <w:t xml:space="preserve">% от численности всех предприятий и организаций </w:t>
      </w:r>
      <w:r w:rsidR="00CD608E" w:rsidRPr="00AC785D">
        <w:rPr>
          <w:bCs/>
          <w:color w:val="000000"/>
          <w:sz w:val="28"/>
          <w:szCs w:val="28"/>
        </w:rPr>
        <w:t>Минусинского муниципального округа</w:t>
      </w:r>
      <w:r w:rsidRPr="00AC785D">
        <w:rPr>
          <w:rFonts w:eastAsia="Calibri"/>
          <w:color w:val="000000"/>
          <w:sz w:val="28"/>
          <w:szCs w:val="28"/>
          <w:lang w:eastAsia="en-US"/>
        </w:rPr>
        <w:t xml:space="preserve">. </w:t>
      </w:r>
    </w:p>
    <w:p w14:paraId="6364050B"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На протяжении последних лет в развитии малого и среднего предпринимательства </w:t>
      </w:r>
      <w:r w:rsidR="00CD608E" w:rsidRPr="00AC785D">
        <w:rPr>
          <w:rFonts w:eastAsia="Calibri"/>
          <w:bCs/>
          <w:sz w:val="28"/>
          <w:szCs w:val="28"/>
          <w:lang w:eastAsia="en-US"/>
        </w:rPr>
        <w:t>Минусинского муниципального округа</w:t>
      </w:r>
      <w:r w:rsidR="00CD608E" w:rsidRPr="00AC785D">
        <w:rPr>
          <w:rFonts w:eastAsia="Calibri"/>
          <w:sz w:val="28"/>
          <w:szCs w:val="28"/>
          <w:lang w:eastAsia="en-US"/>
        </w:rPr>
        <w:t xml:space="preserve"> </w:t>
      </w:r>
      <w:r w:rsidRPr="00AC785D">
        <w:rPr>
          <w:rFonts w:eastAsia="Calibri"/>
          <w:sz w:val="28"/>
          <w:szCs w:val="28"/>
          <w:lang w:eastAsia="en-US"/>
        </w:rPr>
        <w:t xml:space="preserve">преобладают позитивные тенденции. </w:t>
      </w:r>
    </w:p>
    <w:p w14:paraId="0F2255A2" w14:textId="77777777" w:rsidR="00860DAA" w:rsidRPr="00AC785D" w:rsidRDefault="00860DAA" w:rsidP="00860DAA">
      <w:pPr>
        <w:ind w:firstLine="720"/>
        <w:jc w:val="both"/>
        <w:rPr>
          <w:sz w:val="28"/>
          <w:szCs w:val="28"/>
        </w:rPr>
      </w:pPr>
      <w:r w:rsidRPr="00AC785D">
        <w:rPr>
          <w:sz w:val="28"/>
          <w:szCs w:val="28"/>
        </w:rPr>
        <w:t>Активизация действий муниципальных органов в части поддержки малого и среднего предпринимательства, является в настоящее время более чем актуальной.</w:t>
      </w:r>
    </w:p>
    <w:p w14:paraId="333BEB23"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Однако существует ряд факторов, сдерживающих развитие предпринимательства:</w:t>
      </w:r>
    </w:p>
    <w:p w14:paraId="1CB87BE7"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lastRenderedPageBreak/>
        <w:t>- нехватка собственных оборотных средств;</w:t>
      </w:r>
    </w:p>
    <w:p w14:paraId="6C760CC1"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ограниченный доступ к кредитным ресурсам (в основном из-за недостаточности ликвидного, имущественного обеспечения);</w:t>
      </w:r>
    </w:p>
    <w:p w14:paraId="07D43F07"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постоянный рост цен на энергоносители и сырье;</w:t>
      </w:r>
    </w:p>
    <w:p w14:paraId="7482AD35"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усиливающаяся конкуренция со стороны крупных и сетевых компаний федерального уровня;</w:t>
      </w:r>
    </w:p>
    <w:p w14:paraId="543BB6E6"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низкий уровень предпринимательской культуры населения и квалификации кадров, занятых на малых и средних предприятиях, сложность в подборе необходимых кадров.</w:t>
      </w:r>
    </w:p>
    <w:p w14:paraId="11E47E15"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Основными принципами поддержки субъектов малого и среднего предпринимательства и самозанятых граждан являются:</w:t>
      </w:r>
    </w:p>
    <w:p w14:paraId="05C5AE05"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заявительный порядок обращения субъектов малого и среднего предпринимательства за оказанием поддержки;</w:t>
      </w:r>
    </w:p>
    <w:p w14:paraId="0BB1A6C0"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14:paraId="3956B851"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равный доступ субъектов малого и среднего предпринимательства к участию в настоящей Программе;</w:t>
      </w:r>
    </w:p>
    <w:p w14:paraId="4EE9C77A"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оказание поддержки с соблюдением требований, установленных Федеральным законом от 26.07.2006 № 135-ФЗ «О защите конкуренции»;</w:t>
      </w:r>
    </w:p>
    <w:p w14:paraId="79967B2B"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открытость процедур оказания поддержки.</w:t>
      </w:r>
    </w:p>
    <w:p w14:paraId="1D001763"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Комплекс мер поддержки субъектов малого и среднего предпринимательства и самозанятых граждан включает в себя:</w:t>
      </w:r>
    </w:p>
    <w:p w14:paraId="278DE0B2"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предоставление консультационно-информационных услуг субъектам малого и среднего предпринимательства и самозанятым гражданам на базе существующей инфраструктуры поддержки малого и среднего предпринимательства;</w:t>
      </w:r>
    </w:p>
    <w:p w14:paraId="08F1DB31"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реализацию финансовой поддержки;</w:t>
      </w:r>
    </w:p>
    <w:p w14:paraId="4172A810"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оказание имущественной поддержки субъектам малого и среднего предпринимательства в виде передачи во владение и (или) в пользование муниципального имущества для осуществления предпринимательской деятельности;</w:t>
      </w:r>
    </w:p>
    <w:p w14:paraId="66A64FAB"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 участие администрации </w:t>
      </w:r>
      <w:r w:rsidR="00CD608E" w:rsidRPr="00AC785D">
        <w:rPr>
          <w:rFonts w:eastAsia="Calibri"/>
          <w:sz w:val="28"/>
          <w:szCs w:val="28"/>
          <w:lang w:eastAsia="en-US"/>
        </w:rPr>
        <w:t>округа</w:t>
      </w:r>
      <w:r w:rsidRPr="00AC785D">
        <w:rPr>
          <w:rFonts w:eastAsia="Calibri"/>
          <w:sz w:val="28"/>
          <w:szCs w:val="28"/>
          <w:lang w:eastAsia="en-US"/>
        </w:rPr>
        <w:t xml:space="preserve"> в конкурсном отборе на софинансирование муниципальных программ поддержки субъектов малого и среднего предпринимательства с целью получения средств из вышестоящих бюджетов в соответствии с государственной программой Красноярского края «</w:t>
      </w:r>
      <w:hyperlink r:id="rId9" w:history="1">
        <w:r w:rsidRPr="00AC785D">
          <w:rPr>
            <w:color w:val="000000"/>
            <w:sz w:val="28"/>
            <w:szCs w:val="28"/>
          </w:rPr>
          <w:t>Развитие</w:t>
        </w:r>
      </w:hyperlink>
      <w:r w:rsidRPr="00AC785D">
        <w:rPr>
          <w:color w:val="000000"/>
          <w:sz w:val="28"/>
          <w:szCs w:val="28"/>
        </w:rPr>
        <w:t xml:space="preserve"> промышленности, энергетики, малого и среднего предпринимательства и инновационной деятельности</w:t>
      </w:r>
      <w:r w:rsidRPr="00AC785D">
        <w:rPr>
          <w:rFonts w:eastAsia="Calibri"/>
          <w:sz w:val="28"/>
          <w:szCs w:val="28"/>
          <w:lang w:eastAsia="en-US"/>
        </w:rPr>
        <w:t>», утвержденной Постановлением Правительства Красноярского края от 30.09.2013 № 505-п.</w:t>
      </w:r>
    </w:p>
    <w:p w14:paraId="154B3581" w14:textId="77777777" w:rsidR="00860DAA" w:rsidRPr="00AC785D" w:rsidRDefault="00860DAA" w:rsidP="00860DAA">
      <w:pPr>
        <w:ind w:firstLine="708"/>
        <w:jc w:val="both"/>
        <w:rPr>
          <w:sz w:val="28"/>
          <w:szCs w:val="28"/>
        </w:rPr>
      </w:pPr>
      <w:r w:rsidRPr="00AC785D">
        <w:rPr>
          <w:sz w:val="28"/>
          <w:szCs w:val="28"/>
        </w:rPr>
        <w:t xml:space="preserve">Оценка эффективности реализации подпрограммы 2 проводится ежегодно на основе системы целевых показателей, которая обеспечивает мониторинг их динамики за анализируемый период с целью уточнения или корректировки поставленных задач и мероприятий. </w:t>
      </w:r>
    </w:p>
    <w:p w14:paraId="01505C4D" w14:textId="77777777" w:rsidR="00860DAA" w:rsidRPr="00AC785D" w:rsidRDefault="00860DAA" w:rsidP="00860DAA">
      <w:pPr>
        <w:ind w:firstLine="708"/>
        <w:jc w:val="both"/>
        <w:rPr>
          <w:sz w:val="28"/>
          <w:szCs w:val="28"/>
        </w:rPr>
      </w:pPr>
      <w:r w:rsidRPr="00AC785D">
        <w:rPr>
          <w:sz w:val="28"/>
          <w:szCs w:val="28"/>
        </w:rPr>
        <w:t>В результате реализации мероприятий подпрограммы 2 ожидаются следующие социально-экономические результаты:</w:t>
      </w:r>
    </w:p>
    <w:p w14:paraId="02F19F90" w14:textId="77777777" w:rsidR="00860DAA" w:rsidRPr="00AC785D" w:rsidRDefault="00860DAA" w:rsidP="00860DAA">
      <w:pPr>
        <w:ind w:firstLine="708"/>
        <w:jc w:val="both"/>
        <w:rPr>
          <w:sz w:val="28"/>
          <w:szCs w:val="28"/>
        </w:rPr>
      </w:pPr>
      <w:r w:rsidRPr="00AC785D">
        <w:rPr>
          <w:sz w:val="28"/>
          <w:szCs w:val="28"/>
        </w:rPr>
        <w:lastRenderedPageBreak/>
        <w:t xml:space="preserve">- </w:t>
      </w:r>
      <w:bookmarkStart w:id="21" w:name="_Hlk195538793"/>
      <w:r w:rsidRPr="00AC785D">
        <w:rPr>
          <w:sz w:val="28"/>
          <w:szCs w:val="28"/>
        </w:rPr>
        <w:t>количество субъектов малого и среднего предпринимательства и самозанятых граждан, получивших финансовую поддержку за период реализации подпрограммы 2;</w:t>
      </w:r>
    </w:p>
    <w:p w14:paraId="0A830386" w14:textId="77777777" w:rsidR="00860DAA" w:rsidRPr="00AC785D" w:rsidRDefault="00860DAA" w:rsidP="00860DAA">
      <w:pPr>
        <w:ind w:firstLine="708"/>
        <w:jc w:val="both"/>
        <w:rPr>
          <w:sz w:val="28"/>
          <w:szCs w:val="28"/>
        </w:rPr>
      </w:pPr>
      <w:r w:rsidRPr="00AC785D">
        <w:rPr>
          <w:sz w:val="28"/>
          <w:szCs w:val="28"/>
        </w:rPr>
        <w:t xml:space="preserve">- количество </w:t>
      </w:r>
      <w:r w:rsidRPr="00AC785D">
        <w:rPr>
          <w:rFonts w:eastAsia="Calibri"/>
          <w:sz w:val="28"/>
          <w:szCs w:val="28"/>
          <w:lang w:eastAsia="en-US"/>
        </w:rPr>
        <w:t>сохраненных рабочих мест субъектами малого и среднего предпринимательства (включая индивидуальных предпринимателей) и с учетом самозанятых граждан</w:t>
      </w:r>
      <w:r w:rsidRPr="00AC785D">
        <w:rPr>
          <w:sz w:val="28"/>
          <w:szCs w:val="28"/>
        </w:rPr>
        <w:t xml:space="preserve"> за период реализации подпрограммы 2;</w:t>
      </w:r>
    </w:p>
    <w:p w14:paraId="5F2AF119" w14:textId="77777777" w:rsidR="00860DAA" w:rsidRPr="00AC785D" w:rsidRDefault="00860DAA" w:rsidP="00860DAA">
      <w:pPr>
        <w:ind w:firstLine="708"/>
        <w:jc w:val="both"/>
        <w:rPr>
          <w:sz w:val="28"/>
          <w:szCs w:val="28"/>
        </w:rPr>
      </w:pPr>
      <w:r w:rsidRPr="00AC785D">
        <w:rPr>
          <w:sz w:val="28"/>
          <w:szCs w:val="28"/>
        </w:rPr>
        <w:t>- объем привлеченных инвестиций субъектами малого и среднего предпринимательства и самозанятыми гражданами за период реализации подпрограммы 2;</w:t>
      </w:r>
    </w:p>
    <w:p w14:paraId="0D702D3D" w14:textId="77777777" w:rsidR="00860DAA" w:rsidRPr="00AC785D" w:rsidRDefault="00860DAA" w:rsidP="00860DAA">
      <w:pPr>
        <w:ind w:firstLine="708"/>
        <w:jc w:val="both"/>
        <w:rPr>
          <w:sz w:val="28"/>
          <w:szCs w:val="28"/>
        </w:rPr>
      </w:pPr>
      <w:r w:rsidRPr="00AC785D">
        <w:rPr>
          <w:sz w:val="28"/>
          <w:szCs w:val="28"/>
        </w:rPr>
        <w:t>- п</w:t>
      </w:r>
      <w:r w:rsidRPr="00AC785D">
        <w:rPr>
          <w:rFonts w:eastAsia="Calibri"/>
          <w:sz w:val="28"/>
          <w:szCs w:val="28"/>
          <w:lang w:eastAsia="en-US"/>
        </w:rPr>
        <w:t>рирост дохода субъектов малого и среднего предпринимательства, реализующих проекты в сфере производства, получивших финансовую поддержку, в расчете на одного работника (без внешних совместителей);</w:t>
      </w:r>
    </w:p>
    <w:p w14:paraId="23843FC6" w14:textId="77777777" w:rsidR="00860DAA" w:rsidRPr="00AC785D" w:rsidRDefault="00860DAA" w:rsidP="00860DAA">
      <w:pPr>
        <w:ind w:firstLine="708"/>
        <w:jc w:val="both"/>
        <w:rPr>
          <w:sz w:val="28"/>
          <w:szCs w:val="28"/>
        </w:rPr>
      </w:pPr>
      <w:r w:rsidRPr="00AC785D">
        <w:rPr>
          <w:sz w:val="28"/>
          <w:szCs w:val="28"/>
        </w:rPr>
        <w:t>- количество субъектов малого и среднего предпринимательства и самозанятых граждан, получивших имущественную поддержку.</w:t>
      </w:r>
    </w:p>
    <w:bookmarkEnd w:id="21"/>
    <w:p w14:paraId="238F54C4" w14:textId="77777777" w:rsidR="00860DAA" w:rsidRPr="00AC785D" w:rsidRDefault="00860DAA" w:rsidP="00860DAA">
      <w:pPr>
        <w:ind w:firstLine="708"/>
        <w:jc w:val="both"/>
        <w:rPr>
          <w:sz w:val="28"/>
          <w:szCs w:val="28"/>
        </w:rPr>
      </w:pPr>
      <w:r w:rsidRPr="00AC785D">
        <w:rPr>
          <w:sz w:val="28"/>
          <w:szCs w:val="28"/>
        </w:rPr>
        <w:t>Сведения о целевых индикаторах и показателях результативности подпрограммы 2 представлены в приложении № 1 к Программе.</w:t>
      </w:r>
    </w:p>
    <w:p w14:paraId="4CB3A1C5" w14:textId="77777777" w:rsidR="00860DAA" w:rsidRPr="00AC785D" w:rsidRDefault="00860DAA" w:rsidP="00860DAA">
      <w:pPr>
        <w:ind w:firstLine="708"/>
        <w:jc w:val="both"/>
        <w:rPr>
          <w:sz w:val="28"/>
          <w:szCs w:val="28"/>
        </w:rPr>
      </w:pPr>
      <w:r w:rsidRPr="00AC785D">
        <w:rPr>
          <w:sz w:val="28"/>
          <w:szCs w:val="28"/>
        </w:rPr>
        <w:t>Реализация мероприятий подпрограммы 2 позволит сформировать благоприятную экономическую среду для развития предпринимательства, что, в свою очередь, приведет к повышению благосостояния горожан, росту занятости населения, повышению конкурентоспособности продукции, работ, услуг, производимых в городе.</w:t>
      </w:r>
    </w:p>
    <w:p w14:paraId="2251CFBF" w14:textId="77777777" w:rsidR="00860DAA" w:rsidRPr="00AC785D" w:rsidRDefault="00860DAA" w:rsidP="00860DAA">
      <w:pPr>
        <w:ind w:firstLine="709"/>
        <w:jc w:val="both"/>
        <w:rPr>
          <w:sz w:val="28"/>
          <w:szCs w:val="28"/>
        </w:rPr>
      </w:pPr>
      <w:r w:rsidRPr="00AC785D">
        <w:rPr>
          <w:sz w:val="28"/>
          <w:szCs w:val="28"/>
        </w:rPr>
        <w:t>Также реализация мероприятий подпрограммы 2 решает ряд задач, таких как:</w:t>
      </w:r>
    </w:p>
    <w:p w14:paraId="379B894F" w14:textId="77777777" w:rsidR="00860DAA" w:rsidRPr="00AC785D" w:rsidRDefault="00860DAA" w:rsidP="00860DAA">
      <w:pPr>
        <w:ind w:firstLine="709"/>
        <w:jc w:val="both"/>
        <w:rPr>
          <w:sz w:val="28"/>
          <w:szCs w:val="28"/>
        </w:rPr>
      </w:pPr>
      <w:r w:rsidRPr="00AC785D">
        <w:rPr>
          <w:sz w:val="28"/>
          <w:szCs w:val="28"/>
        </w:rPr>
        <w:t>- сокращение численности безработных;</w:t>
      </w:r>
    </w:p>
    <w:p w14:paraId="64EF7B02" w14:textId="77777777" w:rsidR="00860DAA" w:rsidRPr="00AC785D" w:rsidRDefault="00860DAA" w:rsidP="00860DAA">
      <w:pPr>
        <w:ind w:firstLine="709"/>
        <w:jc w:val="both"/>
        <w:rPr>
          <w:sz w:val="28"/>
          <w:szCs w:val="28"/>
        </w:rPr>
      </w:pPr>
      <w:r w:rsidRPr="00AC785D">
        <w:rPr>
          <w:sz w:val="28"/>
          <w:szCs w:val="28"/>
        </w:rPr>
        <w:t>-увеличение количества перерабатывающих и обрабатывающих производств;</w:t>
      </w:r>
    </w:p>
    <w:p w14:paraId="524ED75D" w14:textId="77777777" w:rsidR="00860DAA" w:rsidRPr="00AC785D" w:rsidRDefault="00860DAA" w:rsidP="00860DAA">
      <w:pPr>
        <w:ind w:firstLine="709"/>
        <w:jc w:val="both"/>
        <w:rPr>
          <w:sz w:val="28"/>
          <w:szCs w:val="28"/>
        </w:rPr>
      </w:pPr>
      <w:r w:rsidRPr="00AC785D">
        <w:rPr>
          <w:sz w:val="28"/>
          <w:szCs w:val="28"/>
        </w:rPr>
        <w:t>- снижение инвестиционных и предпринимательских рисков;</w:t>
      </w:r>
    </w:p>
    <w:p w14:paraId="35A8EA3F" w14:textId="77777777" w:rsidR="00860DAA" w:rsidRPr="00AC785D" w:rsidRDefault="00860DAA" w:rsidP="00860DAA">
      <w:pPr>
        <w:ind w:firstLine="709"/>
        <w:jc w:val="both"/>
        <w:rPr>
          <w:sz w:val="28"/>
          <w:szCs w:val="28"/>
        </w:rPr>
      </w:pPr>
      <w:r w:rsidRPr="00AC785D">
        <w:rPr>
          <w:sz w:val="28"/>
          <w:szCs w:val="28"/>
        </w:rPr>
        <w:t>- обновление основных фондов и увеличение имущественного комплекса субъектов малого и среднего предпринимательства и самозанятых граждан, занимающихся обрабатывающим производством;</w:t>
      </w:r>
    </w:p>
    <w:p w14:paraId="2C2F3619" w14:textId="77777777" w:rsidR="00860DAA" w:rsidRPr="00AC785D" w:rsidRDefault="00860DAA" w:rsidP="00860DAA">
      <w:pPr>
        <w:ind w:firstLine="708"/>
        <w:jc w:val="both"/>
        <w:rPr>
          <w:sz w:val="28"/>
          <w:szCs w:val="28"/>
        </w:rPr>
      </w:pPr>
      <w:r w:rsidRPr="00AC785D">
        <w:rPr>
          <w:sz w:val="28"/>
          <w:szCs w:val="28"/>
        </w:rPr>
        <w:t>- повышение рыночной устойчивости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14:paraId="2A3B344D" w14:textId="77777777" w:rsidR="00860DAA" w:rsidRPr="00AC785D" w:rsidRDefault="00860DAA" w:rsidP="00860DAA">
      <w:pPr>
        <w:ind w:firstLine="708"/>
        <w:jc w:val="both"/>
        <w:rPr>
          <w:sz w:val="28"/>
          <w:szCs w:val="28"/>
        </w:rPr>
      </w:pPr>
      <w:r w:rsidRPr="00AC785D">
        <w:rPr>
          <w:sz w:val="28"/>
          <w:szCs w:val="28"/>
        </w:rPr>
        <w:t>- повышение производительности труда;</w:t>
      </w:r>
    </w:p>
    <w:p w14:paraId="3C5231EF" w14:textId="77777777" w:rsidR="00860DAA" w:rsidRPr="00AC785D" w:rsidRDefault="00860DAA" w:rsidP="00860DAA">
      <w:pPr>
        <w:ind w:firstLine="708"/>
        <w:jc w:val="both"/>
        <w:rPr>
          <w:sz w:val="28"/>
          <w:szCs w:val="28"/>
        </w:rPr>
      </w:pPr>
      <w:r w:rsidRPr="00AC785D">
        <w:rPr>
          <w:sz w:val="28"/>
          <w:szCs w:val="28"/>
        </w:rPr>
        <w:t xml:space="preserve">- повышение конкурентоспособности субъектов малого и среднего предпринимательства и самозанятых граждан, зарегистрированных на территории </w:t>
      </w:r>
      <w:r w:rsidR="00CD608E" w:rsidRPr="00AC785D">
        <w:rPr>
          <w:bCs/>
          <w:sz w:val="28"/>
          <w:szCs w:val="28"/>
        </w:rPr>
        <w:t>Минусинского муниципального округа</w:t>
      </w:r>
      <w:r w:rsidRPr="00AC785D">
        <w:rPr>
          <w:sz w:val="28"/>
          <w:szCs w:val="28"/>
        </w:rPr>
        <w:t>;</w:t>
      </w:r>
    </w:p>
    <w:p w14:paraId="38526E00" w14:textId="77777777" w:rsidR="00860DAA" w:rsidRPr="00AC785D" w:rsidRDefault="00860DAA" w:rsidP="00860DAA">
      <w:pPr>
        <w:ind w:firstLine="708"/>
        <w:jc w:val="both"/>
        <w:rPr>
          <w:sz w:val="28"/>
          <w:szCs w:val="28"/>
        </w:rPr>
      </w:pPr>
      <w:r w:rsidRPr="00AC785D">
        <w:rPr>
          <w:sz w:val="28"/>
          <w:szCs w:val="28"/>
        </w:rPr>
        <w:t>-улучшение качества производимой продукции (качества предоставляемых услуг) субъектов малого и среднего предпринимательства и самозанятых граждан;</w:t>
      </w:r>
    </w:p>
    <w:p w14:paraId="4D52B71D" w14:textId="77777777" w:rsidR="00860DAA" w:rsidRPr="00AC785D" w:rsidRDefault="00860DAA" w:rsidP="00860DAA">
      <w:pPr>
        <w:ind w:firstLine="708"/>
        <w:jc w:val="both"/>
        <w:rPr>
          <w:sz w:val="28"/>
          <w:szCs w:val="28"/>
        </w:rPr>
      </w:pPr>
      <w:r w:rsidRPr="00AC785D">
        <w:rPr>
          <w:sz w:val="28"/>
          <w:szCs w:val="28"/>
        </w:rPr>
        <w:t xml:space="preserve">- увеличение размера налоговых доходов </w:t>
      </w:r>
      <w:r w:rsidR="003D064C" w:rsidRPr="00AC785D">
        <w:rPr>
          <w:bCs/>
          <w:sz w:val="28"/>
          <w:szCs w:val="28"/>
        </w:rPr>
        <w:t>Минусинского муниципального округа</w:t>
      </w:r>
      <w:r w:rsidRPr="00AC785D">
        <w:rPr>
          <w:sz w:val="28"/>
          <w:szCs w:val="28"/>
        </w:rPr>
        <w:t>.</w:t>
      </w:r>
    </w:p>
    <w:p w14:paraId="7947A774" w14:textId="77777777" w:rsidR="00860DAA" w:rsidRPr="00071B2F" w:rsidRDefault="00860DAA" w:rsidP="00071B2F">
      <w:pPr>
        <w:ind w:firstLine="708"/>
        <w:jc w:val="both"/>
        <w:rPr>
          <w:sz w:val="28"/>
          <w:szCs w:val="28"/>
        </w:rPr>
      </w:pPr>
      <w:r w:rsidRPr="00AC785D">
        <w:rPr>
          <w:sz w:val="28"/>
          <w:szCs w:val="28"/>
        </w:rPr>
        <w:t xml:space="preserve">Интегральный эффект от реализации подпрограммы 2 заключается в создании благоприятного предпринимательского климата на территории </w:t>
      </w:r>
      <w:r w:rsidR="009C32BB" w:rsidRPr="00AC785D">
        <w:rPr>
          <w:bCs/>
          <w:sz w:val="28"/>
          <w:szCs w:val="28"/>
        </w:rPr>
        <w:t>Минусинского муниципального округа</w:t>
      </w:r>
      <w:r w:rsidRPr="00AC785D">
        <w:rPr>
          <w:sz w:val="28"/>
          <w:szCs w:val="28"/>
        </w:rPr>
        <w:t>.</w:t>
      </w:r>
    </w:p>
    <w:p w14:paraId="4CEFF7C3" w14:textId="77777777" w:rsidR="00860DAA" w:rsidRPr="00AC785D" w:rsidRDefault="00860DAA" w:rsidP="00860DAA">
      <w:pPr>
        <w:widowControl w:val="0"/>
        <w:autoSpaceDE w:val="0"/>
        <w:autoSpaceDN w:val="0"/>
        <w:adjustRightInd w:val="0"/>
        <w:jc w:val="center"/>
        <w:rPr>
          <w:rFonts w:eastAsia="Calibri"/>
          <w:sz w:val="28"/>
          <w:szCs w:val="28"/>
          <w:lang w:eastAsia="en-US"/>
        </w:rPr>
      </w:pPr>
      <w:r w:rsidRPr="00AC785D">
        <w:rPr>
          <w:rFonts w:eastAsia="Calibri"/>
          <w:sz w:val="28"/>
          <w:szCs w:val="28"/>
          <w:lang w:eastAsia="en-US"/>
        </w:rPr>
        <w:lastRenderedPageBreak/>
        <w:t>2. Основная цель, задачи, сроки выполнения и показатели результативности подпрограммы</w:t>
      </w:r>
    </w:p>
    <w:p w14:paraId="2D00DFF6" w14:textId="77777777" w:rsidR="00860DAA" w:rsidRPr="00AC785D" w:rsidRDefault="00860DAA" w:rsidP="00860DAA">
      <w:pPr>
        <w:widowControl w:val="0"/>
        <w:autoSpaceDE w:val="0"/>
        <w:autoSpaceDN w:val="0"/>
        <w:adjustRightInd w:val="0"/>
        <w:ind w:firstLine="709"/>
        <w:jc w:val="center"/>
        <w:rPr>
          <w:rFonts w:eastAsia="Calibri"/>
          <w:sz w:val="28"/>
          <w:szCs w:val="28"/>
          <w:lang w:eastAsia="en-US"/>
        </w:rPr>
      </w:pPr>
    </w:p>
    <w:p w14:paraId="159CBE55"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Целью подпрограммы 2 является обеспечение содействия в устойчивом функционировании и развитии малого и среднего предпринимательства и самозанятых граждан</w:t>
      </w:r>
      <w:r w:rsidR="00917E9C" w:rsidRPr="00AC785D">
        <w:rPr>
          <w:rFonts w:eastAsia="Calibri"/>
          <w:sz w:val="28"/>
          <w:szCs w:val="28"/>
          <w:lang w:eastAsia="en-US"/>
        </w:rPr>
        <w:t xml:space="preserve"> </w:t>
      </w:r>
      <w:r w:rsidRPr="00AC785D">
        <w:rPr>
          <w:rFonts w:eastAsia="Calibri"/>
          <w:sz w:val="28"/>
          <w:szCs w:val="28"/>
          <w:lang w:eastAsia="en-US"/>
        </w:rPr>
        <w:t xml:space="preserve">на территории </w:t>
      </w:r>
      <w:r w:rsidR="006639B3"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способствующего созданию (или) сохранению рабочих мест, развитию реального сектора экономики, пополнению бюджета </w:t>
      </w:r>
      <w:r w:rsidR="006639B3" w:rsidRPr="00AC785D">
        <w:rPr>
          <w:rFonts w:eastAsia="Calibri"/>
          <w:bCs/>
          <w:sz w:val="28"/>
          <w:szCs w:val="28"/>
          <w:lang w:eastAsia="en-US"/>
        </w:rPr>
        <w:t>Минусинского муниципального округа</w:t>
      </w:r>
      <w:r w:rsidRPr="00AC785D">
        <w:rPr>
          <w:rFonts w:eastAsia="Calibri"/>
          <w:sz w:val="28"/>
          <w:szCs w:val="28"/>
          <w:lang w:eastAsia="en-US"/>
        </w:rPr>
        <w:t>, обеспечению занятости населения.</w:t>
      </w:r>
    </w:p>
    <w:p w14:paraId="393E6DD0" w14:textId="77777777" w:rsidR="00860DAA" w:rsidRPr="00AC785D" w:rsidRDefault="00860DAA" w:rsidP="00860DAA">
      <w:pPr>
        <w:widowControl w:val="0"/>
        <w:autoSpaceDE w:val="0"/>
        <w:autoSpaceDN w:val="0"/>
        <w:adjustRightInd w:val="0"/>
        <w:ind w:firstLine="709"/>
        <w:jc w:val="both"/>
        <w:rPr>
          <w:rFonts w:eastAsia="Calibri"/>
          <w:sz w:val="28"/>
          <w:szCs w:val="28"/>
          <w:lang w:eastAsia="en-US"/>
        </w:rPr>
      </w:pPr>
      <w:r w:rsidRPr="00AC785D">
        <w:rPr>
          <w:rFonts w:eastAsia="Calibri"/>
          <w:sz w:val="28"/>
          <w:szCs w:val="28"/>
          <w:lang w:eastAsia="en-US"/>
        </w:rPr>
        <w:t xml:space="preserve">Основной задачей подпрограммы 2 является оказание информационной и консультационной, финансовой и имущественной поддержки субъектам малого и среднего предпринимательства и самозанятым гражданам на территории </w:t>
      </w:r>
      <w:r w:rsidR="00057250" w:rsidRPr="00AC785D">
        <w:rPr>
          <w:rFonts w:eastAsia="Calibri"/>
          <w:bCs/>
          <w:sz w:val="28"/>
          <w:szCs w:val="28"/>
          <w:lang w:eastAsia="en-US"/>
        </w:rPr>
        <w:t>Минусинского муниципального округа</w:t>
      </w:r>
      <w:r w:rsidRPr="00AC785D">
        <w:rPr>
          <w:rFonts w:eastAsia="Calibri"/>
          <w:sz w:val="28"/>
          <w:szCs w:val="28"/>
          <w:lang w:eastAsia="en-US"/>
        </w:rPr>
        <w:t>.</w:t>
      </w:r>
    </w:p>
    <w:p w14:paraId="2B07A17A" w14:textId="77777777" w:rsidR="00860DAA" w:rsidRPr="00AC785D" w:rsidRDefault="00860DAA" w:rsidP="00860DAA">
      <w:pPr>
        <w:tabs>
          <w:tab w:val="left" w:pos="0"/>
        </w:tabs>
        <w:ind w:firstLine="709"/>
        <w:jc w:val="both"/>
        <w:rPr>
          <w:rFonts w:eastAsia="Calibri"/>
          <w:sz w:val="28"/>
          <w:szCs w:val="28"/>
          <w:lang w:eastAsia="en-US"/>
        </w:rPr>
      </w:pPr>
      <w:r w:rsidRPr="00AC785D">
        <w:rPr>
          <w:rFonts w:eastAsia="Calibri"/>
          <w:sz w:val="28"/>
          <w:szCs w:val="28"/>
          <w:lang w:eastAsia="en-US"/>
        </w:rPr>
        <w:t>Срок реализации подпрограммы 2: 20</w:t>
      </w:r>
      <w:r w:rsidR="006115CD" w:rsidRPr="00AC785D">
        <w:rPr>
          <w:rFonts w:eastAsia="Calibri"/>
          <w:sz w:val="28"/>
          <w:szCs w:val="28"/>
          <w:lang w:eastAsia="en-US"/>
        </w:rPr>
        <w:t>26</w:t>
      </w:r>
      <w:r w:rsidRPr="00AC785D">
        <w:rPr>
          <w:rFonts w:eastAsia="Calibri"/>
          <w:sz w:val="28"/>
          <w:szCs w:val="28"/>
          <w:lang w:eastAsia="en-US"/>
        </w:rPr>
        <w:t xml:space="preserve"> - 202</w:t>
      </w:r>
      <w:r w:rsidR="009306EA" w:rsidRPr="00AC785D">
        <w:rPr>
          <w:rFonts w:eastAsia="Calibri"/>
          <w:sz w:val="28"/>
          <w:szCs w:val="28"/>
          <w:lang w:eastAsia="en-US"/>
        </w:rPr>
        <w:t>8</w:t>
      </w:r>
      <w:r w:rsidRPr="00AC785D">
        <w:rPr>
          <w:rFonts w:eastAsia="Calibri"/>
          <w:sz w:val="28"/>
          <w:szCs w:val="28"/>
          <w:lang w:eastAsia="en-US"/>
        </w:rPr>
        <w:t xml:space="preserve"> годы.</w:t>
      </w:r>
    </w:p>
    <w:p w14:paraId="5ECA81C9"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Показатели результативности подпрограммы 2 приведены в приложении № 1 к Программе.</w:t>
      </w:r>
    </w:p>
    <w:p w14:paraId="19E1EC44" w14:textId="77777777" w:rsidR="00860DAA" w:rsidRPr="00AC785D" w:rsidRDefault="00860DAA" w:rsidP="00860DAA">
      <w:pPr>
        <w:tabs>
          <w:tab w:val="left" w:pos="0"/>
        </w:tabs>
        <w:ind w:firstLine="709"/>
        <w:jc w:val="both"/>
        <w:rPr>
          <w:rFonts w:eastAsia="Calibri"/>
          <w:sz w:val="28"/>
          <w:szCs w:val="28"/>
          <w:lang w:eastAsia="en-US"/>
        </w:rPr>
      </w:pPr>
      <w:r w:rsidRPr="00AC785D">
        <w:rPr>
          <w:rFonts w:eastAsia="Calibri"/>
          <w:sz w:val="28"/>
          <w:szCs w:val="28"/>
          <w:lang w:eastAsia="en-US"/>
        </w:rPr>
        <w:t>При реализации мероприятий подпрограммы 2 ожидаются следующие социально-экономические результаты:</w:t>
      </w:r>
    </w:p>
    <w:p w14:paraId="0B31A3EE" w14:textId="77777777" w:rsidR="00860DAA" w:rsidRPr="00AC785D" w:rsidRDefault="00860DAA" w:rsidP="00860DAA">
      <w:pPr>
        <w:tabs>
          <w:tab w:val="left" w:pos="0"/>
        </w:tabs>
        <w:ind w:firstLine="709"/>
        <w:jc w:val="both"/>
        <w:rPr>
          <w:rFonts w:eastAsia="Calibri"/>
          <w:sz w:val="28"/>
          <w:szCs w:val="28"/>
          <w:lang w:eastAsia="en-US"/>
        </w:rPr>
      </w:pPr>
      <w:r w:rsidRPr="00AC785D">
        <w:rPr>
          <w:rFonts w:eastAsia="Calibri"/>
          <w:sz w:val="28"/>
          <w:szCs w:val="28"/>
          <w:lang w:eastAsia="en-US"/>
        </w:rPr>
        <w:t>- обеспечение роста налоговых поступлений в местный бюджет от деятельности предприятий малого и среднего бизнеса;</w:t>
      </w:r>
    </w:p>
    <w:p w14:paraId="0A6A8FEC" w14:textId="77777777" w:rsidR="00860DAA" w:rsidRPr="00AC785D" w:rsidRDefault="00860DAA" w:rsidP="00860DAA">
      <w:pPr>
        <w:tabs>
          <w:tab w:val="left" w:pos="0"/>
        </w:tabs>
        <w:ind w:firstLine="709"/>
        <w:jc w:val="both"/>
        <w:rPr>
          <w:rFonts w:eastAsia="Calibri"/>
          <w:sz w:val="28"/>
          <w:szCs w:val="28"/>
          <w:lang w:eastAsia="en-US"/>
        </w:rPr>
      </w:pPr>
      <w:r w:rsidRPr="00AC785D">
        <w:rPr>
          <w:rFonts w:eastAsia="Calibri"/>
          <w:sz w:val="28"/>
          <w:szCs w:val="28"/>
          <w:lang w:eastAsia="en-US"/>
        </w:rPr>
        <w:t>- увеличение вклада малого и среднего предпринимательства в экономику города;</w:t>
      </w:r>
    </w:p>
    <w:p w14:paraId="351FF586" w14:textId="77777777" w:rsidR="00860DAA" w:rsidRPr="00AC785D" w:rsidRDefault="00860DAA" w:rsidP="00860DAA">
      <w:pPr>
        <w:tabs>
          <w:tab w:val="left" w:pos="0"/>
        </w:tabs>
        <w:ind w:firstLine="709"/>
        <w:jc w:val="both"/>
        <w:rPr>
          <w:rFonts w:eastAsia="Calibri"/>
          <w:sz w:val="28"/>
          <w:szCs w:val="28"/>
          <w:lang w:eastAsia="en-US"/>
        </w:rPr>
      </w:pPr>
      <w:r w:rsidRPr="00AC785D">
        <w:rPr>
          <w:rFonts w:eastAsia="Calibri"/>
          <w:sz w:val="28"/>
          <w:szCs w:val="28"/>
          <w:lang w:eastAsia="en-US"/>
        </w:rPr>
        <w:t>- привлечение инвестиций в малое и среднее предпринимательство;</w:t>
      </w:r>
    </w:p>
    <w:p w14:paraId="261AF6A4" w14:textId="77777777" w:rsidR="00860DAA" w:rsidRPr="00AC785D" w:rsidRDefault="00860DAA" w:rsidP="00860DAA">
      <w:pPr>
        <w:tabs>
          <w:tab w:val="left" w:pos="0"/>
        </w:tabs>
        <w:ind w:firstLine="709"/>
        <w:jc w:val="both"/>
        <w:rPr>
          <w:rFonts w:eastAsia="Calibri"/>
          <w:sz w:val="28"/>
          <w:szCs w:val="28"/>
          <w:lang w:eastAsia="en-US"/>
        </w:rPr>
      </w:pPr>
      <w:r w:rsidRPr="00AC785D">
        <w:rPr>
          <w:rFonts w:eastAsia="Calibri"/>
          <w:sz w:val="28"/>
          <w:szCs w:val="28"/>
          <w:lang w:eastAsia="en-US"/>
        </w:rPr>
        <w:t>- увеличение численности работников, занятых в малом и среднем предпринимательстве;</w:t>
      </w:r>
    </w:p>
    <w:p w14:paraId="7374A6B3" w14:textId="77777777" w:rsidR="00860DAA" w:rsidRPr="00AC785D" w:rsidRDefault="00860DAA" w:rsidP="00860DAA">
      <w:pPr>
        <w:tabs>
          <w:tab w:val="left" w:pos="0"/>
        </w:tabs>
        <w:ind w:firstLine="709"/>
        <w:jc w:val="both"/>
        <w:rPr>
          <w:rFonts w:eastAsia="Calibri"/>
          <w:sz w:val="28"/>
          <w:szCs w:val="28"/>
          <w:lang w:eastAsia="en-US"/>
        </w:rPr>
      </w:pPr>
      <w:r w:rsidRPr="00AC785D">
        <w:rPr>
          <w:rFonts w:eastAsia="Calibri"/>
          <w:sz w:val="28"/>
          <w:szCs w:val="28"/>
          <w:lang w:eastAsia="en-US"/>
        </w:rPr>
        <w:t>- обеспечение благоприятного климата для предпринимательской деятельности, активной позиции предпринимателей в решении социально-экономических проблем города.</w:t>
      </w:r>
    </w:p>
    <w:p w14:paraId="5D2C18E9" w14:textId="77777777" w:rsidR="00860DAA" w:rsidRPr="00AC785D" w:rsidRDefault="00860DAA" w:rsidP="00860DAA">
      <w:pPr>
        <w:autoSpaceDE w:val="0"/>
        <w:autoSpaceDN w:val="0"/>
        <w:adjustRightInd w:val="0"/>
        <w:jc w:val="center"/>
        <w:rPr>
          <w:rFonts w:eastAsia="Calibri"/>
          <w:sz w:val="28"/>
          <w:szCs w:val="28"/>
          <w:lang w:eastAsia="en-US"/>
        </w:rPr>
      </w:pPr>
    </w:p>
    <w:p w14:paraId="7FC49475" w14:textId="77777777" w:rsidR="00860DAA" w:rsidRPr="00AC785D" w:rsidRDefault="00860DAA" w:rsidP="00860DAA">
      <w:pPr>
        <w:autoSpaceDE w:val="0"/>
        <w:autoSpaceDN w:val="0"/>
        <w:adjustRightInd w:val="0"/>
        <w:jc w:val="center"/>
        <w:rPr>
          <w:rFonts w:eastAsia="Calibri"/>
          <w:sz w:val="28"/>
          <w:szCs w:val="28"/>
          <w:lang w:eastAsia="en-US"/>
        </w:rPr>
      </w:pPr>
      <w:r w:rsidRPr="00AC785D">
        <w:rPr>
          <w:rFonts w:eastAsia="Calibri"/>
          <w:sz w:val="28"/>
          <w:szCs w:val="28"/>
          <w:lang w:eastAsia="en-US"/>
        </w:rPr>
        <w:t>3. Механизм реализации подпрограммы</w:t>
      </w:r>
    </w:p>
    <w:p w14:paraId="33804956" w14:textId="77777777" w:rsidR="00860DAA" w:rsidRPr="00AC785D" w:rsidRDefault="00860DAA" w:rsidP="00860DAA">
      <w:pPr>
        <w:tabs>
          <w:tab w:val="left" w:pos="1134"/>
        </w:tabs>
        <w:autoSpaceDE w:val="0"/>
        <w:autoSpaceDN w:val="0"/>
        <w:adjustRightInd w:val="0"/>
        <w:ind w:firstLine="709"/>
        <w:jc w:val="center"/>
        <w:rPr>
          <w:rFonts w:eastAsia="Calibri"/>
          <w:lang w:eastAsia="en-US"/>
        </w:rPr>
      </w:pPr>
    </w:p>
    <w:p w14:paraId="5B8A3365" w14:textId="77777777" w:rsidR="00860DAA" w:rsidRDefault="00860DAA" w:rsidP="00860DAA">
      <w:pPr>
        <w:autoSpaceDE w:val="0"/>
        <w:autoSpaceDN w:val="0"/>
        <w:adjustRightInd w:val="0"/>
        <w:ind w:firstLine="708"/>
        <w:jc w:val="both"/>
        <w:rPr>
          <w:sz w:val="28"/>
          <w:szCs w:val="28"/>
        </w:rPr>
      </w:pPr>
      <w:r w:rsidRPr="00AC785D">
        <w:rPr>
          <w:sz w:val="28"/>
          <w:szCs w:val="28"/>
        </w:rPr>
        <w:t>Механизм реализации подпрограммы 2 предполагает ее дальнейшее совершенствование с учетом меняющихся условий осуществления предпринимательской деятельности, связанных с изменением действующих норм и правил.</w:t>
      </w:r>
    </w:p>
    <w:p w14:paraId="5FE28AA6" w14:textId="77777777" w:rsidR="000D4193" w:rsidRPr="000D4193" w:rsidRDefault="000D4193" w:rsidP="000D4193">
      <w:pPr>
        <w:autoSpaceDE w:val="0"/>
        <w:autoSpaceDN w:val="0"/>
        <w:adjustRightInd w:val="0"/>
        <w:ind w:firstLine="708"/>
        <w:jc w:val="both"/>
        <w:rPr>
          <w:sz w:val="28"/>
          <w:szCs w:val="28"/>
        </w:rPr>
      </w:pPr>
      <w:r w:rsidRPr="000D4193">
        <w:rPr>
          <w:sz w:val="28"/>
          <w:szCs w:val="28"/>
        </w:rPr>
        <w:t xml:space="preserve">Управление экономики и имущественных отношений администрации </w:t>
      </w:r>
      <w:r w:rsidRPr="000D4193">
        <w:rPr>
          <w:bCs/>
          <w:sz w:val="28"/>
          <w:szCs w:val="28"/>
        </w:rPr>
        <w:t>Минусинского муниципального округа</w:t>
      </w:r>
      <w:r w:rsidRPr="000D4193">
        <w:rPr>
          <w:sz w:val="28"/>
          <w:szCs w:val="28"/>
        </w:rPr>
        <w:t xml:space="preserve"> несет ответственность за реализацию подпрограммы 2, достижение конечных результатов и осуществляет:</w:t>
      </w:r>
    </w:p>
    <w:p w14:paraId="10EDDDCC" w14:textId="77777777" w:rsidR="000D4193" w:rsidRPr="000D4193" w:rsidRDefault="000D4193" w:rsidP="000D4193">
      <w:pPr>
        <w:autoSpaceDE w:val="0"/>
        <w:autoSpaceDN w:val="0"/>
        <w:adjustRightInd w:val="0"/>
        <w:ind w:firstLine="708"/>
        <w:jc w:val="both"/>
        <w:rPr>
          <w:sz w:val="28"/>
          <w:szCs w:val="28"/>
        </w:rPr>
      </w:pPr>
      <w:r w:rsidRPr="000D4193">
        <w:rPr>
          <w:sz w:val="28"/>
          <w:szCs w:val="28"/>
        </w:rPr>
        <w:t>- исполнение мероприятия подпрограммы, мониторинг ее реализации;</w:t>
      </w:r>
    </w:p>
    <w:p w14:paraId="10628645" w14:textId="77777777" w:rsidR="000D4193" w:rsidRPr="000D4193" w:rsidRDefault="000D4193" w:rsidP="000D4193">
      <w:pPr>
        <w:autoSpaceDE w:val="0"/>
        <w:autoSpaceDN w:val="0"/>
        <w:adjustRightInd w:val="0"/>
        <w:ind w:firstLine="708"/>
        <w:jc w:val="both"/>
        <w:rPr>
          <w:sz w:val="28"/>
          <w:szCs w:val="28"/>
        </w:rPr>
      </w:pPr>
      <w:r w:rsidRPr="000D4193">
        <w:rPr>
          <w:sz w:val="28"/>
          <w:szCs w:val="28"/>
        </w:rPr>
        <w:t>- непосредственный контроль за ходом реализации мероприятий подпрограммы;</w:t>
      </w:r>
    </w:p>
    <w:p w14:paraId="2EC5D085" w14:textId="77777777" w:rsidR="000D4193" w:rsidRPr="000D4193" w:rsidRDefault="000D4193" w:rsidP="000D4193">
      <w:pPr>
        <w:autoSpaceDE w:val="0"/>
        <w:autoSpaceDN w:val="0"/>
        <w:adjustRightInd w:val="0"/>
        <w:ind w:firstLine="708"/>
        <w:jc w:val="both"/>
        <w:rPr>
          <w:sz w:val="28"/>
          <w:szCs w:val="28"/>
        </w:rPr>
      </w:pPr>
      <w:r w:rsidRPr="000D4193">
        <w:rPr>
          <w:sz w:val="28"/>
          <w:szCs w:val="28"/>
        </w:rPr>
        <w:t>- подготовку отчетов о реализации подпрограммы.</w:t>
      </w:r>
    </w:p>
    <w:p w14:paraId="75DD54C8" w14:textId="77777777" w:rsidR="000D4193" w:rsidRDefault="000D4193" w:rsidP="000D4193">
      <w:pPr>
        <w:autoSpaceDE w:val="0"/>
        <w:autoSpaceDN w:val="0"/>
        <w:adjustRightInd w:val="0"/>
        <w:ind w:firstLine="708"/>
        <w:jc w:val="both"/>
        <w:rPr>
          <w:sz w:val="28"/>
          <w:szCs w:val="28"/>
        </w:rPr>
      </w:pPr>
      <w:r w:rsidRPr="000D4193">
        <w:rPr>
          <w:sz w:val="28"/>
          <w:szCs w:val="28"/>
        </w:rPr>
        <w:t xml:space="preserve">Исполнители мероприятий несут персональную ответственность за исполнение мероприятий, достижение целевых индикаторов и показателей </w:t>
      </w:r>
      <w:r w:rsidRPr="000D4193">
        <w:rPr>
          <w:sz w:val="28"/>
          <w:szCs w:val="28"/>
        </w:rPr>
        <w:lastRenderedPageBreak/>
        <w:t>результативности муниципальных программ и подпрограмм, ответственными исполнителями (исполнители мероприятий) которых они являются.</w:t>
      </w:r>
    </w:p>
    <w:p w14:paraId="470A6E06" w14:textId="77777777" w:rsidR="00F063DA" w:rsidRPr="00F063DA" w:rsidRDefault="00F063DA" w:rsidP="00F063DA">
      <w:pPr>
        <w:autoSpaceDE w:val="0"/>
        <w:autoSpaceDN w:val="0"/>
        <w:adjustRightInd w:val="0"/>
        <w:ind w:firstLine="708"/>
        <w:jc w:val="both"/>
        <w:rPr>
          <w:sz w:val="28"/>
          <w:szCs w:val="28"/>
        </w:rPr>
      </w:pPr>
      <w:r w:rsidRPr="00F063DA">
        <w:rPr>
          <w:sz w:val="28"/>
          <w:szCs w:val="28"/>
        </w:rPr>
        <w:t>Механизм поддержки и развити</w:t>
      </w:r>
      <w:r>
        <w:rPr>
          <w:sz w:val="28"/>
          <w:szCs w:val="28"/>
        </w:rPr>
        <w:t>я</w:t>
      </w:r>
      <w:r w:rsidRPr="00F063DA">
        <w:rPr>
          <w:sz w:val="28"/>
          <w:szCs w:val="28"/>
        </w:rPr>
        <w:t xml:space="preserve"> субъектов малого и среднего предпринимательства и самозанятых граждан в рамках подпрограммы предусматривает осуществление следующих мероприятий:</w:t>
      </w:r>
    </w:p>
    <w:p w14:paraId="762BAF46" w14:textId="77777777" w:rsidR="00F063DA" w:rsidRPr="00F063DA" w:rsidRDefault="00F063DA" w:rsidP="00F063DA">
      <w:pPr>
        <w:autoSpaceDE w:val="0"/>
        <w:autoSpaceDN w:val="0"/>
        <w:adjustRightInd w:val="0"/>
        <w:ind w:firstLine="708"/>
        <w:jc w:val="both"/>
        <w:rPr>
          <w:bCs/>
          <w:sz w:val="28"/>
          <w:szCs w:val="28"/>
        </w:rPr>
      </w:pPr>
      <w:r w:rsidRPr="00F063DA">
        <w:rPr>
          <w:bCs/>
          <w:sz w:val="28"/>
          <w:szCs w:val="28"/>
        </w:rPr>
        <w:t>Мероприятие 2.1. Создание благоприятных условий для организации, ведения и развития бизнеса, способствующего созданию и (или) сохранению рабочих мест, развитию реального сектора экономики, пополнению бюджета Минусинского муниципального округа, обеспечению занятости населения;</w:t>
      </w:r>
    </w:p>
    <w:p w14:paraId="04EFFB22" w14:textId="77777777" w:rsidR="00860DAA" w:rsidRDefault="009E0B7D" w:rsidP="009E0B7D">
      <w:pPr>
        <w:autoSpaceDE w:val="0"/>
        <w:autoSpaceDN w:val="0"/>
        <w:adjustRightInd w:val="0"/>
        <w:ind w:firstLine="708"/>
        <w:jc w:val="both"/>
        <w:rPr>
          <w:sz w:val="28"/>
          <w:szCs w:val="28"/>
        </w:rPr>
      </w:pPr>
      <w:r w:rsidRPr="009E0B7D">
        <w:rPr>
          <w:bCs/>
          <w:sz w:val="28"/>
          <w:szCs w:val="28"/>
        </w:rPr>
        <w:t>В рамках данного мероприятия проводится работа по предоставлению информационно-консультационной поддержки субъектам малого и среднего предпринимательства и самозанятым гражданам на территории Минусинского муниципального округа, осуществляется информационно-консультационное сопровождение, повышение уровня информированности предпринимателей и самозанятых граждан Минусинского муниципального округа</w:t>
      </w:r>
      <w:r>
        <w:rPr>
          <w:bCs/>
          <w:sz w:val="28"/>
          <w:szCs w:val="28"/>
        </w:rPr>
        <w:t xml:space="preserve">, </w:t>
      </w:r>
      <w:r w:rsidR="00860DAA" w:rsidRPr="00AC785D">
        <w:rPr>
          <w:sz w:val="28"/>
          <w:szCs w:val="28"/>
        </w:rPr>
        <w:t>организаци</w:t>
      </w:r>
      <w:r>
        <w:rPr>
          <w:sz w:val="28"/>
          <w:szCs w:val="28"/>
        </w:rPr>
        <w:t>я</w:t>
      </w:r>
      <w:r w:rsidR="00860DAA" w:rsidRPr="00AC785D">
        <w:rPr>
          <w:sz w:val="28"/>
          <w:szCs w:val="28"/>
        </w:rPr>
        <w:t xml:space="preserve"> </w:t>
      </w:r>
      <w:r w:rsidR="007167FB" w:rsidRPr="00AC785D">
        <w:rPr>
          <w:sz w:val="28"/>
          <w:szCs w:val="28"/>
        </w:rPr>
        <w:t>участия субъектов малого и среднего предпринимательства и самозанятых граждан в различных конференциях, форумах, совещаниях</w:t>
      </w:r>
      <w:r w:rsidR="00860DAA" w:rsidRPr="00AC785D">
        <w:rPr>
          <w:sz w:val="28"/>
          <w:szCs w:val="28"/>
        </w:rPr>
        <w:t>, информированность начинающих и действующих предпринимателей.</w:t>
      </w:r>
    </w:p>
    <w:p w14:paraId="0581EDA5" w14:textId="77777777" w:rsidR="00092F7C" w:rsidRPr="00092F7C" w:rsidRDefault="00092F7C" w:rsidP="00092F7C">
      <w:pPr>
        <w:autoSpaceDE w:val="0"/>
        <w:autoSpaceDN w:val="0"/>
        <w:adjustRightInd w:val="0"/>
        <w:ind w:firstLine="708"/>
        <w:jc w:val="both"/>
        <w:rPr>
          <w:bCs/>
          <w:sz w:val="28"/>
          <w:szCs w:val="28"/>
        </w:rPr>
      </w:pPr>
      <w:r w:rsidRPr="00092F7C">
        <w:rPr>
          <w:bCs/>
          <w:sz w:val="28"/>
          <w:szCs w:val="28"/>
        </w:rPr>
        <w:t>Мероприятие 2.2. Реализация инвестиционных проектов субъектов малого и среднего предпринимательства в приоритетных отраслях.</w:t>
      </w:r>
    </w:p>
    <w:p w14:paraId="64867F72" w14:textId="77777777" w:rsidR="00092F7C" w:rsidRPr="00092F7C" w:rsidRDefault="00092F7C" w:rsidP="00092F7C">
      <w:pPr>
        <w:autoSpaceDE w:val="0"/>
        <w:autoSpaceDN w:val="0"/>
        <w:adjustRightInd w:val="0"/>
        <w:ind w:firstLine="708"/>
        <w:jc w:val="both"/>
        <w:rPr>
          <w:bCs/>
          <w:sz w:val="28"/>
          <w:szCs w:val="28"/>
        </w:rPr>
      </w:pPr>
      <w:r w:rsidRPr="00092F7C">
        <w:rPr>
          <w:bCs/>
          <w:sz w:val="28"/>
          <w:szCs w:val="28"/>
        </w:rPr>
        <w:t xml:space="preserve">Мероприятие предполагает </w:t>
      </w:r>
      <w:r w:rsidR="00CC0FFD">
        <w:rPr>
          <w:bCs/>
          <w:sz w:val="28"/>
          <w:szCs w:val="28"/>
        </w:rPr>
        <w:t>ф</w:t>
      </w:r>
      <w:r w:rsidR="00CC0FFD" w:rsidRPr="00CC0FFD">
        <w:rPr>
          <w:bCs/>
          <w:sz w:val="28"/>
          <w:szCs w:val="28"/>
        </w:rPr>
        <w:t>инансов</w:t>
      </w:r>
      <w:r w:rsidR="00CC0FFD">
        <w:rPr>
          <w:bCs/>
          <w:sz w:val="28"/>
          <w:szCs w:val="28"/>
        </w:rPr>
        <w:t>ую</w:t>
      </w:r>
      <w:r w:rsidR="00CC0FFD" w:rsidRPr="00CC0FFD">
        <w:rPr>
          <w:bCs/>
          <w:sz w:val="28"/>
          <w:szCs w:val="28"/>
        </w:rPr>
        <w:t xml:space="preserve"> поддержк</w:t>
      </w:r>
      <w:r w:rsidR="00CC0FFD">
        <w:rPr>
          <w:bCs/>
          <w:sz w:val="28"/>
          <w:szCs w:val="28"/>
        </w:rPr>
        <w:t>у в виде</w:t>
      </w:r>
      <w:r w:rsidR="00CC0FFD" w:rsidRPr="00CC0FFD">
        <w:rPr>
          <w:bCs/>
          <w:sz w:val="28"/>
          <w:szCs w:val="28"/>
        </w:rPr>
        <w:t xml:space="preserve"> </w:t>
      </w:r>
      <w:r w:rsidRPr="00092F7C">
        <w:rPr>
          <w:bCs/>
          <w:sz w:val="28"/>
          <w:szCs w:val="28"/>
        </w:rPr>
        <w:t>предоставлени</w:t>
      </w:r>
      <w:r w:rsidR="00CC0FFD">
        <w:rPr>
          <w:bCs/>
          <w:sz w:val="28"/>
          <w:szCs w:val="28"/>
        </w:rPr>
        <w:t>я</w:t>
      </w:r>
      <w:r w:rsidRPr="00092F7C">
        <w:rPr>
          <w:bCs/>
          <w:sz w:val="28"/>
          <w:szCs w:val="28"/>
        </w:rPr>
        <w:t xml:space="preserve"> субсидий субъектам малого и среднего предпринимательства на реализацию инвестиционных проектов в приоритетных отраслях.</w:t>
      </w:r>
    </w:p>
    <w:p w14:paraId="16D43493" w14:textId="77777777" w:rsidR="00092F7C" w:rsidRDefault="00092F7C" w:rsidP="00092F7C">
      <w:pPr>
        <w:autoSpaceDE w:val="0"/>
        <w:autoSpaceDN w:val="0"/>
        <w:adjustRightInd w:val="0"/>
        <w:ind w:firstLine="708"/>
        <w:jc w:val="both"/>
        <w:rPr>
          <w:bCs/>
          <w:sz w:val="28"/>
          <w:szCs w:val="28"/>
        </w:rPr>
      </w:pPr>
      <w:r w:rsidRPr="00092F7C">
        <w:rPr>
          <w:bCs/>
          <w:sz w:val="28"/>
          <w:szCs w:val="28"/>
        </w:rPr>
        <w:t>Данное мероприятие стимулирует субъекты малого и среднего предпринимательства к модернизации производственных мощностей и созданию и (или) сохранению высокопроизводительных рабочих мест; строительству и реконструкции производственных помещений, росту масштабов производства в том числе в рамках реализации инвестиционных проектов, а также стимулирует активность субъектов малого и среднего предпринимательства и самозанятых граждан развивать свою предпринимательскую деятельность.</w:t>
      </w:r>
    </w:p>
    <w:p w14:paraId="65F19E0D" w14:textId="77ED3435" w:rsidR="00CC0FFD" w:rsidRPr="00CC0FFD" w:rsidRDefault="00CC0FFD" w:rsidP="00CC0FFD">
      <w:pPr>
        <w:autoSpaceDE w:val="0"/>
        <w:autoSpaceDN w:val="0"/>
        <w:adjustRightInd w:val="0"/>
        <w:ind w:firstLine="708"/>
        <w:jc w:val="both"/>
        <w:rPr>
          <w:bCs/>
          <w:sz w:val="28"/>
          <w:szCs w:val="28"/>
        </w:rPr>
      </w:pPr>
      <w:r w:rsidRPr="00CC0FFD">
        <w:rPr>
          <w:bCs/>
          <w:sz w:val="28"/>
          <w:szCs w:val="28"/>
        </w:rPr>
        <w:t xml:space="preserve">Мероприятие 2.3. </w:t>
      </w:r>
      <w:r w:rsidRPr="00BF14A8">
        <w:rPr>
          <w:bCs/>
          <w:sz w:val="28"/>
          <w:szCs w:val="28"/>
        </w:rPr>
        <w:t>Реализация муниципальной программы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w:t>
      </w:r>
      <w:r w:rsidR="00BF14A8" w:rsidRPr="00BF14A8">
        <w:rPr>
          <w:bCs/>
          <w:sz w:val="28"/>
          <w:szCs w:val="28"/>
        </w:rPr>
        <w:t>, развития социального предпринимательства</w:t>
      </w:r>
      <w:r w:rsidRPr="00BF14A8">
        <w:rPr>
          <w:bCs/>
          <w:sz w:val="28"/>
          <w:szCs w:val="28"/>
        </w:rPr>
        <w:t>.</w:t>
      </w:r>
    </w:p>
    <w:p w14:paraId="014950D6" w14:textId="77777777" w:rsidR="00CC0FFD" w:rsidRPr="00CC0FFD" w:rsidRDefault="00CC0FFD" w:rsidP="00CC0FFD">
      <w:pPr>
        <w:autoSpaceDE w:val="0"/>
        <w:autoSpaceDN w:val="0"/>
        <w:adjustRightInd w:val="0"/>
        <w:ind w:firstLine="708"/>
        <w:jc w:val="both"/>
        <w:rPr>
          <w:bCs/>
          <w:sz w:val="28"/>
          <w:szCs w:val="28"/>
        </w:rPr>
      </w:pPr>
      <w:r w:rsidRPr="00CC0FFD">
        <w:rPr>
          <w:bCs/>
          <w:sz w:val="28"/>
          <w:szCs w:val="28"/>
        </w:rPr>
        <w:t>Мероприятие стимулирует субъекты малого и среднего предпринимательства на начало своей предпринимательской деятельности, на дальнейшее её развитие, с целью привлечения инвестиций в секторе малого и среднего предпринимательства, создание и (или) сохранение рабочих мест;</w:t>
      </w:r>
    </w:p>
    <w:p w14:paraId="74AEDBBC" w14:textId="77777777" w:rsidR="00CC0FFD" w:rsidRPr="009E0B7D" w:rsidRDefault="00CC0FFD" w:rsidP="00CC0FFD">
      <w:pPr>
        <w:autoSpaceDE w:val="0"/>
        <w:autoSpaceDN w:val="0"/>
        <w:adjustRightInd w:val="0"/>
        <w:ind w:firstLine="708"/>
        <w:jc w:val="both"/>
        <w:rPr>
          <w:bCs/>
          <w:sz w:val="28"/>
          <w:szCs w:val="28"/>
        </w:rPr>
      </w:pPr>
      <w:r w:rsidRPr="00CC0FFD">
        <w:rPr>
          <w:bCs/>
          <w:sz w:val="28"/>
          <w:szCs w:val="28"/>
        </w:rPr>
        <w:t>Мероприятие предполагает предоставление</w:t>
      </w:r>
      <w:r w:rsidRPr="00CC0FFD">
        <w:rPr>
          <w:sz w:val="28"/>
          <w:szCs w:val="28"/>
        </w:rPr>
        <w:t xml:space="preserve"> </w:t>
      </w:r>
      <w:r>
        <w:rPr>
          <w:bCs/>
          <w:sz w:val="28"/>
          <w:szCs w:val="28"/>
        </w:rPr>
        <w:t>ф</w:t>
      </w:r>
      <w:r w:rsidRPr="00CC0FFD">
        <w:rPr>
          <w:bCs/>
          <w:sz w:val="28"/>
          <w:szCs w:val="28"/>
        </w:rPr>
        <w:t>инансов</w:t>
      </w:r>
      <w:r>
        <w:rPr>
          <w:bCs/>
          <w:sz w:val="28"/>
          <w:szCs w:val="28"/>
        </w:rPr>
        <w:t>ой</w:t>
      </w:r>
      <w:r w:rsidRPr="00CC0FFD">
        <w:rPr>
          <w:bCs/>
          <w:sz w:val="28"/>
          <w:szCs w:val="28"/>
        </w:rPr>
        <w:t xml:space="preserve"> поддержк</w:t>
      </w:r>
      <w:r>
        <w:rPr>
          <w:bCs/>
          <w:sz w:val="28"/>
          <w:szCs w:val="28"/>
        </w:rPr>
        <w:t>и в виде</w:t>
      </w:r>
      <w:r w:rsidRPr="00CC0FFD">
        <w:rPr>
          <w:bCs/>
          <w:sz w:val="28"/>
          <w:szCs w:val="28"/>
        </w:rPr>
        <w:t xml:space="preserve"> грантов в форме субсидии субъектам малого и среднего предпринимательства на начало ведения предпринимательской деятельности.</w:t>
      </w:r>
    </w:p>
    <w:p w14:paraId="7330ABC3" w14:textId="77777777" w:rsidR="00860DAA" w:rsidRPr="00AC785D" w:rsidRDefault="00860DAA" w:rsidP="00860DAA">
      <w:pPr>
        <w:autoSpaceDE w:val="0"/>
        <w:autoSpaceDN w:val="0"/>
        <w:adjustRightInd w:val="0"/>
        <w:ind w:firstLine="708"/>
        <w:jc w:val="both"/>
        <w:rPr>
          <w:sz w:val="28"/>
          <w:szCs w:val="28"/>
        </w:rPr>
      </w:pPr>
      <w:r w:rsidRPr="00AC785D">
        <w:rPr>
          <w:sz w:val="28"/>
          <w:szCs w:val="28"/>
        </w:rPr>
        <w:lastRenderedPageBreak/>
        <w:t>Средства на финансирование мероприятий</w:t>
      </w:r>
      <w:r w:rsidR="00CC0FFD">
        <w:rPr>
          <w:sz w:val="28"/>
          <w:szCs w:val="28"/>
        </w:rPr>
        <w:t xml:space="preserve"> 2.2., 2.3.</w:t>
      </w:r>
      <w:r w:rsidRPr="00AC785D">
        <w:rPr>
          <w:sz w:val="28"/>
          <w:szCs w:val="28"/>
        </w:rPr>
        <w:t xml:space="preserve"> подпрограммы 2 направляются из бюджета </w:t>
      </w:r>
      <w:r w:rsidR="007747DF" w:rsidRPr="00AC785D">
        <w:rPr>
          <w:sz w:val="28"/>
          <w:szCs w:val="28"/>
        </w:rPr>
        <w:t>округа</w:t>
      </w:r>
      <w:r w:rsidRPr="00AC785D">
        <w:rPr>
          <w:sz w:val="28"/>
          <w:szCs w:val="28"/>
        </w:rPr>
        <w:t xml:space="preserve">. </w:t>
      </w:r>
    </w:p>
    <w:p w14:paraId="2D3A55F2" w14:textId="77777777" w:rsidR="00CC0FFD" w:rsidRDefault="00860DAA" w:rsidP="00CC0FFD">
      <w:pPr>
        <w:autoSpaceDE w:val="0"/>
        <w:autoSpaceDN w:val="0"/>
        <w:adjustRightInd w:val="0"/>
        <w:ind w:firstLine="708"/>
        <w:jc w:val="both"/>
        <w:rPr>
          <w:sz w:val="28"/>
          <w:szCs w:val="28"/>
        </w:rPr>
      </w:pPr>
      <w:r w:rsidRPr="00AC785D">
        <w:rPr>
          <w:sz w:val="28"/>
          <w:szCs w:val="28"/>
        </w:rPr>
        <w:t xml:space="preserve">Кроме того, могут быть привлечены средства краевого и (или) федерального бюджетов по результатам участия </w:t>
      </w:r>
      <w:r w:rsidR="00EE79F8" w:rsidRPr="00AC785D">
        <w:rPr>
          <w:bCs/>
          <w:sz w:val="28"/>
          <w:szCs w:val="28"/>
        </w:rPr>
        <w:t>Минусинского муниципального округа</w:t>
      </w:r>
      <w:r w:rsidRPr="00AC785D">
        <w:rPr>
          <w:sz w:val="28"/>
          <w:szCs w:val="28"/>
        </w:rPr>
        <w:t xml:space="preserve"> в конкурсных отборах субъектов Российской Федерации, бюджетам которых предоставляются субсидии из федерального и (или) краевого бюджета на поддержку малого и среднего предпринимательства и самозанятых граждан.</w:t>
      </w:r>
    </w:p>
    <w:p w14:paraId="31FFF35D"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xml:space="preserve">Уполномоченным органом по реализации </w:t>
      </w:r>
      <w:r w:rsidR="00CC0FFD">
        <w:rPr>
          <w:sz w:val="28"/>
          <w:szCs w:val="28"/>
        </w:rPr>
        <w:t xml:space="preserve">мероприятий 2.2, 2.3 </w:t>
      </w:r>
      <w:r w:rsidRPr="00AC785D">
        <w:rPr>
          <w:sz w:val="28"/>
          <w:szCs w:val="28"/>
        </w:rPr>
        <w:t xml:space="preserve">подпрограммы 2 является Администрация </w:t>
      </w:r>
      <w:r w:rsidR="0086338A" w:rsidRPr="00AC785D">
        <w:rPr>
          <w:bCs/>
          <w:sz w:val="28"/>
          <w:szCs w:val="28"/>
        </w:rPr>
        <w:t>Минусинского муниципального округа</w:t>
      </w:r>
      <w:r w:rsidRPr="00AC785D">
        <w:rPr>
          <w:sz w:val="28"/>
          <w:szCs w:val="28"/>
        </w:rPr>
        <w:t>, которая выполняет следующие функции:</w:t>
      </w:r>
    </w:p>
    <w:p w14:paraId="43281771"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принимает решение о сроках начала и окончания конкурсного отбора, а также, в случае необходимости, о приостановлении, возобновлении либо проведении дополнительного отбора;</w:t>
      </w:r>
    </w:p>
    <w:p w14:paraId="74183006"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размещает информацию о проведении конкурсного отбора;</w:t>
      </w:r>
    </w:p>
    <w:p w14:paraId="5EF75E8C"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xml:space="preserve">- осуществляет прием конкурсных заявок на участие в отборе; </w:t>
      </w:r>
    </w:p>
    <w:p w14:paraId="52F3112D"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xml:space="preserve">- предоставляет заявителям разъяснения по вопросам проведения отбора; </w:t>
      </w:r>
    </w:p>
    <w:p w14:paraId="51E6CFE7"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xml:space="preserve">- организует деятельность комиссии по вопросам предоставления финансовой поддержки субъектам малого и среднего предпринимательства, самозанятым гражданам </w:t>
      </w:r>
      <w:r w:rsidR="00E00B8F" w:rsidRPr="00AC785D">
        <w:rPr>
          <w:bCs/>
          <w:sz w:val="28"/>
          <w:szCs w:val="28"/>
        </w:rPr>
        <w:t>Минусинского муниципального округа</w:t>
      </w:r>
      <w:r w:rsidRPr="00AC785D">
        <w:rPr>
          <w:sz w:val="28"/>
          <w:szCs w:val="28"/>
        </w:rPr>
        <w:t xml:space="preserve">; </w:t>
      </w:r>
    </w:p>
    <w:p w14:paraId="1EC2A19E"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xml:space="preserve">- рассматривает заявки на предмет соответствия требованиям порядков предоставления субсидии, утвержденных нормативно-правовыми актами Администрации </w:t>
      </w:r>
      <w:r w:rsidR="00541F10" w:rsidRPr="00AC785D">
        <w:rPr>
          <w:bCs/>
          <w:sz w:val="28"/>
          <w:szCs w:val="28"/>
        </w:rPr>
        <w:t>Минусинского муниципального округа</w:t>
      </w:r>
      <w:r w:rsidRPr="00AC785D">
        <w:rPr>
          <w:sz w:val="28"/>
          <w:szCs w:val="28"/>
        </w:rPr>
        <w:t xml:space="preserve">; </w:t>
      </w:r>
    </w:p>
    <w:p w14:paraId="2BBEF5ED"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xml:space="preserve">- принимает решение о допуске заявителей или об отказе в допуске к участию в конкурсном отборе на предоставление субсидии; </w:t>
      </w:r>
    </w:p>
    <w:p w14:paraId="57ED6288" w14:textId="77777777" w:rsidR="00860DAA" w:rsidRPr="00AC785D" w:rsidRDefault="00860DAA" w:rsidP="00860DAA">
      <w:pPr>
        <w:autoSpaceDE w:val="0"/>
        <w:autoSpaceDN w:val="0"/>
        <w:adjustRightInd w:val="0"/>
        <w:ind w:firstLine="708"/>
        <w:jc w:val="both"/>
        <w:rPr>
          <w:sz w:val="28"/>
          <w:szCs w:val="28"/>
        </w:rPr>
      </w:pPr>
      <w:r w:rsidRPr="00AC785D">
        <w:rPr>
          <w:sz w:val="28"/>
          <w:szCs w:val="28"/>
        </w:rPr>
        <w:t xml:space="preserve">- заключает соглашение о предоставлении субсидии с субъектами малого и (или) среднего предпринимательства и самозанятыми гражданами, в пользу которых принято решение о предоставлении субсидии; </w:t>
      </w:r>
    </w:p>
    <w:p w14:paraId="48E9E8A7" w14:textId="77777777" w:rsidR="00860DAA" w:rsidRDefault="00860DAA" w:rsidP="00860DAA">
      <w:pPr>
        <w:autoSpaceDE w:val="0"/>
        <w:autoSpaceDN w:val="0"/>
        <w:adjustRightInd w:val="0"/>
        <w:ind w:firstLine="708"/>
        <w:jc w:val="both"/>
        <w:rPr>
          <w:sz w:val="28"/>
          <w:szCs w:val="28"/>
        </w:rPr>
      </w:pPr>
      <w:r w:rsidRPr="00AC785D">
        <w:rPr>
          <w:sz w:val="28"/>
          <w:szCs w:val="28"/>
        </w:rPr>
        <w:t>- контролирует выполнение получателями субсидии условий заключенного с ними соглашения.</w:t>
      </w:r>
    </w:p>
    <w:p w14:paraId="508F2210" w14:textId="77777777" w:rsidR="00CC0FFD" w:rsidRPr="00CC0FFD" w:rsidRDefault="00CC0FFD" w:rsidP="00CC0FFD">
      <w:pPr>
        <w:autoSpaceDE w:val="0"/>
        <w:autoSpaceDN w:val="0"/>
        <w:adjustRightInd w:val="0"/>
        <w:ind w:firstLine="708"/>
        <w:jc w:val="both"/>
        <w:rPr>
          <w:bCs/>
          <w:sz w:val="28"/>
          <w:szCs w:val="28"/>
        </w:rPr>
      </w:pPr>
      <w:r w:rsidRPr="00CC0FFD">
        <w:rPr>
          <w:bCs/>
          <w:sz w:val="28"/>
          <w:szCs w:val="28"/>
        </w:rPr>
        <w:t>Мероприятие 2.4. Предоставление субъектам малого и среднего предпринимательства и самозанятым гражданам муниципального имущества в аренду для развития деятельности.</w:t>
      </w:r>
    </w:p>
    <w:p w14:paraId="1E1AA006" w14:textId="77777777" w:rsidR="00CC0FFD" w:rsidRPr="00CC0FFD" w:rsidRDefault="00CC0FFD" w:rsidP="00CC0FFD">
      <w:pPr>
        <w:autoSpaceDE w:val="0"/>
        <w:autoSpaceDN w:val="0"/>
        <w:adjustRightInd w:val="0"/>
        <w:ind w:firstLine="708"/>
        <w:jc w:val="both"/>
        <w:rPr>
          <w:bCs/>
          <w:sz w:val="28"/>
          <w:szCs w:val="28"/>
        </w:rPr>
      </w:pPr>
      <w:r w:rsidRPr="00CC0FFD">
        <w:rPr>
          <w:bCs/>
          <w:sz w:val="28"/>
          <w:szCs w:val="28"/>
        </w:rPr>
        <w:t>В рамках данного мероприятия оказывается имущественная поддержка субъектам малого и среднего предпринимательства, самозанятым гражданам и организациям, образующим инфраструктуру поддержки субъектов малого и среднего предпринимательства. Поддержка осуществляется Администрацией Минусинского муниципального округа в виде передачи во владение и (или) в пользование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или на льготных условиях.</w:t>
      </w:r>
    </w:p>
    <w:p w14:paraId="7E79C258" w14:textId="77777777" w:rsidR="00860DAA" w:rsidRDefault="00860DAA" w:rsidP="00860DAA">
      <w:pPr>
        <w:autoSpaceDE w:val="0"/>
        <w:autoSpaceDN w:val="0"/>
        <w:adjustRightInd w:val="0"/>
        <w:ind w:firstLine="708"/>
        <w:jc w:val="both"/>
        <w:rPr>
          <w:sz w:val="28"/>
          <w:szCs w:val="28"/>
        </w:rPr>
      </w:pPr>
      <w:r w:rsidRPr="00AC785D">
        <w:rPr>
          <w:sz w:val="28"/>
          <w:szCs w:val="28"/>
        </w:rPr>
        <w:t>Перечень муниципального имущества утвержден Постановлением Администрации города Минусинска от 08.10.2021 № АГ-1788-п.</w:t>
      </w:r>
    </w:p>
    <w:p w14:paraId="2021A4B4" w14:textId="77777777" w:rsidR="0048637C" w:rsidRPr="00AC785D" w:rsidRDefault="0048637C" w:rsidP="00860DAA">
      <w:pPr>
        <w:autoSpaceDE w:val="0"/>
        <w:autoSpaceDN w:val="0"/>
        <w:adjustRightInd w:val="0"/>
        <w:ind w:firstLine="708"/>
        <w:jc w:val="both"/>
        <w:rPr>
          <w:sz w:val="28"/>
          <w:szCs w:val="28"/>
        </w:rPr>
      </w:pPr>
      <w:r w:rsidRPr="0048637C">
        <w:rPr>
          <w:sz w:val="28"/>
          <w:szCs w:val="28"/>
        </w:rPr>
        <w:lastRenderedPageBreak/>
        <w:t xml:space="preserve">Перечень нормативных правовых актов, необходимых для достижения цели и (или) конечных результатов муниципальной программы, представлен в </w:t>
      </w:r>
      <w:r w:rsidR="00C8231D">
        <w:rPr>
          <w:sz w:val="28"/>
          <w:szCs w:val="28"/>
        </w:rPr>
        <w:t>разделе</w:t>
      </w:r>
      <w:r w:rsidRPr="0048637C">
        <w:rPr>
          <w:sz w:val="28"/>
          <w:szCs w:val="28"/>
        </w:rPr>
        <w:t xml:space="preserve"> 3 муниципальной программ</w:t>
      </w:r>
      <w:r w:rsidR="00C8231D">
        <w:rPr>
          <w:sz w:val="28"/>
          <w:szCs w:val="28"/>
        </w:rPr>
        <w:t>ы</w:t>
      </w:r>
      <w:r w:rsidRPr="0048637C">
        <w:rPr>
          <w:sz w:val="28"/>
          <w:szCs w:val="28"/>
        </w:rPr>
        <w:t>.</w:t>
      </w:r>
    </w:p>
    <w:p w14:paraId="45B8553F" w14:textId="77777777" w:rsidR="00860DAA" w:rsidRPr="00AC785D" w:rsidRDefault="00860DAA" w:rsidP="00860DAA">
      <w:pPr>
        <w:autoSpaceDE w:val="0"/>
        <w:autoSpaceDN w:val="0"/>
        <w:adjustRightInd w:val="0"/>
        <w:jc w:val="center"/>
        <w:rPr>
          <w:rFonts w:eastAsia="Calibri"/>
          <w:sz w:val="28"/>
          <w:szCs w:val="28"/>
          <w:lang w:eastAsia="en-US"/>
        </w:rPr>
      </w:pPr>
    </w:p>
    <w:p w14:paraId="4BAB3325" w14:textId="77777777" w:rsidR="00860DAA" w:rsidRPr="00AC785D" w:rsidRDefault="00860DAA" w:rsidP="00860DAA">
      <w:pPr>
        <w:autoSpaceDE w:val="0"/>
        <w:autoSpaceDN w:val="0"/>
        <w:adjustRightInd w:val="0"/>
        <w:jc w:val="center"/>
        <w:rPr>
          <w:rFonts w:eastAsia="Calibri"/>
          <w:sz w:val="28"/>
          <w:szCs w:val="28"/>
          <w:lang w:eastAsia="en-US"/>
        </w:rPr>
      </w:pPr>
      <w:r w:rsidRPr="00AC785D">
        <w:rPr>
          <w:rFonts w:eastAsia="Calibri"/>
          <w:sz w:val="28"/>
          <w:szCs w:val="28"/>
          <w:lang w:eastAsia="en-US"/>
        </w:rPr>
        <w:t>4. Характеристика основных мероприятий подпрограммы</w:t>
      </w:r>
    </w:p>
    <w:p w14:paraId="01D5E371" w14:textId="77777777" w:rsidR="00860DAA" w:rsidRPr="00AC785D" w:rsidRDefault="00860DAA" w:rsidP="00860DAA">
      <w:pPr>
        <w:autoSpaceDE w:val="0"/>
        <w:autoSpaceDN w:val="0"/>
        <w:adjustRightInd w:val="0"/>
        <w:jc w:val="center"/>
        <w:rPr>
          <w:rFonts w:eastAsia="Calibri"/>
          <w:sz w:val="28"/>
          <w:szCs w:val="28"/>
          <w:lang w:eastAsia="en-US"/>
        </w:rPr>
      </w:pPr>
    </w:p>
    <w:p w14:paraId="05832718" w14:textId="77777777" w:rsidR="00F063DA" w:rsidRPr="00F063DA" w:rsidRDefault="00F063DA" w:rsidP="00F063DA">
      <w:pPr>
        <w:autoSpaceDE w:val="0"/>
        <w:autoSpaceDN w:val="0"/>
        <w:adjustRightInd w:val="0"/>
        <w:ind w:firstLine="709"/>
        <w:jc w:val="both"/>
        <w:rPr>
          <w:rFonts w:eastAsia="Calibri"/>
          <w:sz w:val="28"/>
          <w:szCs w:val="28"/>
        </w:rPr>
      </w:pPr>
      <w:bookmarkStart w:id="22" w:name="_Hlk213678315"/>
      <w:r w:rsidRPr="00F063DA">
        <w:rPr>
          <w:rFonts w:eastAsia="Calibri"/>
          <w:sz w:val="28"/>
          <w:szCs w:val="28"/>
        </w:rPr>
        <w:t>Перечень подпрограммных мероприятий об исполнителях и сроках исполнения мероприятий подпрограммы представлена в приложении 2 к настоящей программе, о главном распорядителе бюджетных средств, объемах и источниках финансирования мероприятий подпрограммы – в приложениях 3, 4 к настоящей муниципальной программе.</w:t>
      </w:r>
    </w:p>
    <w:bookmarkEnd w:id="22"/>
    <w:p w14:paraId="137F6A50" w14:textId="77777777" w:rsidR="00CA592B" w:rsidRPr="00AC785D" w:rsidRDefault="00CA592B" w:rsidP="003D4121">
      <w:pPr>
        <w:jc w:val="both"/>
        <w:rPr>
          <w:rFonts w:eastAsia="Calibri"/>
          <w:sz w:val="28"/>
          <w:szCs w:val="28"/>
          <w:lang w:eastAsia="en-US"/>
        </w:rPr>
      </w:pPr>
    </w:p>
    <w:p w14:paraId="1A1E3814" w14:textId="77777777" w:rsidR="00866CBE" w:rsidRPr="00AC785D" w:rsidRDefault="00866CBE" w:rsidP="00F366A5">
      <w:pPr>
        <w:widowControl w:val="0"/>
        <w:autoSpaceDE w:val="0"/>
        <w:autoSpaceDN w:val="0"/>
        <w:adjustRightInd w:val="0"/>
        <w:jc w:val="both"/>
        <w:outlineLvl w:val="1"/>
        <w:rPr>
          <w:rFonts w:eastAsia="Calibri"/>
          <w:sz w:val="28"/>
          <w:szCs w:val="28"/>
          <w:lang w:eastAsia="en-US"/>
        </w:rPr>
      </w:pPr>
    </w:p>
    <w:p w14:paraId="145A0443" w14:textId="77777777" w:rsidR="00860DAA" w:rsidRPr="00AC785D" w:rsidRDefault="00860DAA" w:rsidP="00860DAA">
      <w:pPr>
        <w:widowControl w:val="0"/>
        <w:autoSpaceDE w:val="0"/>
        <w:autoSpaceDN w:val="0"/>
        <w:adjustRightInd w:val="0"/>
        <w:jc w:val="both"/>
        <w:rPr>
          <w:sz w:val="28"/>
          <w:szCs w:val="28"/>
        </w:rPr>
      </w:pPr>
      <w:r w:rsidRPr="00AC785D">
        <w:rPr>
          <w:sz w:val="28"/>
          <w:szCs w:val="28"/>
        </w:rPr>
        <w:t xml:space="preserve">Заместитель Главы города по экономике </w:t>
      </w:r>
    </w:p>
    <w:p w14:paraId="5C6247E1" w14:textId="77777777" w:rsidR="00860DAA" w:rsidRPr="00AC785D" w:rsidRDefault="00860DAA" w:rsidP="00860DAA">
      <w:pPr>
        <w:widowControl w:val="0"/>
        <w:autoSpaceDE w:val="0"/>
        <w:autoSpaceDN w:val="0"/>
        <w:adjustRightInd w:val="0"/>
        <w:jc w:val="both"/>
        <w:rPr>
          <w:sz w:val="28"/>
          <w:szCs w:val="28"/>
        </w:rPr>
      </w:pPr>
      <w:r w:rsidRPr="00AC785D">
        <w:rPr>
          <w:sz w:val="28"/>
          <w:szCs w:val="28"/>
        </w:rPr>
        <w:t>и финансам - руководитель управления</w:t>
      </w:r>
    </w:p>
    <w:p w14:paraId="416C7A83" w14:textId="77777777" w:rsidR="00860DAA" w:rsidRPr="00AC785D" w:rsidRDefault="00860DAA" w:rsidP="00860DAA">
      <w:pPr>
        <w:widowControl w:val="0"/>
        <w:autoSpaceDE w:val="0"/>
        <w:autoSpaceDN w:val="0"/>
        <w:adjustRightInd w:val="0"/>
        <w:jc w:val="both"/>
        <w:rPr>
          <w:sz w:val="28"/>
          <w:szCs w:val="28"/>
        </w:rPr>
      </w:pPr>
      <w:r w:rsidRPr="00AC785D">
        <w:rPr>
          <w:sz w:val="28"/>
          <w:szCs w:val="28"/>
        </w:rPr>
        <w:t xml:space="preserve">экономики и имущественных отношений </w:t>
      </w:r>
    </w:p>
    <w:p w14:paraId="79A4C7CE" w14:textId="77777777" w:rsidR="003A5C88" w:rsidRPr="00AC785D" w:rsidRDefault="00860DAA" w:rsidP="00860DAA">
      <w:pPr>
        <w:widowControl w:val="0"/>
        <w:autoSpaceDE w:val="0"/>
        <w:autoSpaceDN w:val="0"/>
        <w:adjustRightInd w:val="0"/>
        <w:jc w:val="both"/>
        <w:rPr>
          <w:rFonts w:eastAsia="Calibri"/>
          <w:bCs/>
          <w:sz w:val="28"/>
          <w:szCs w:val="28"/>
          <w:lang w:eastAsia="en-US"/>
        </w:rPr>
      </w:pPr>
      <w:r w:rsidRPr="00AC785D">
        <w:rPr>
          <w:sz w:val="28"/>
          <w:szCs w:val="28"/>
        </w:rPr>
        <w:t xml:space="preserve">администрации </w:t>
      </w:r>
      <w:r w:rsidR="003A5C88" w:rsidRPr="00AC785D">
        <w:rPr>
          <w:rFonts w:eastAsia="Calibri"/>
          <w:bCs/>
          <w:sz w:val="28"/>
          <w:szCs w:val="28"/>
          <w:lang w:eastAsia="en-US"/>
        </w:rPr>
        <w:t>Минусинского</w:t>
      </w:r>
    </w:p>
    <w:p w14:paraId="41923055" w14:textId="11F67BFE" w:rsidR="00860DAA" w:rsidRPr="00AC785D" w:rsidRDefault="003A5C88" w:rsidP="00860DAA">
      <w:pPr>
        <w:widowControl w:val="0"/>
        <w:autoSpaceDE w:val="0"/>
        <w:autoSpaceDN w:val="0"/>
        <w:adjustRightInd w:val="0"/>
        <w:jc w:val="both"/>
        <w:rPr>
          <w:sz w:val="27"/>
          <w:szCs w:val="27"/>
        </w:rPr>
      </w:pPr>
      <w:r w:rsidRPr="00AC785D">
        <w:rPr>
          <w:rFonts w:eastAsia="Calibri"/>
          <w:bCs/>
          <w:sz w:val="28"/>
          <w:szCs w:val="28"/>
          <w:lang w:eastAsia="en-US"/>
        </w:rPr>
        <w:t>муниципального округа</w:t>
      </w:r>
      <w:r w:rsidR="00860DAA" w:rsidRPr="00AC785D">
        <w:rPr>
          <w:sz w:val="28"/>
          <w:szCs w:val="28"/>
        </w:rPr>
        <w:t xml:space="preserve">  </w:t>
      </w:r>
      <w:r w:rsidR="00860DAA" w:rsidRPr="00AC785D">
        <w:rPr>
          <w:rFonts w:eastAsia="Calibri"/>
          <w:bCs/>
          <w:sz w:val="28"/>
          <w:szCs w:val="28"/>
          <w:lang w:eastAsia="en-US"/>
        </w:rPr>
        <w:t xml:space="preserve">                                   </w:t>
      </w:r>
      <w:r w:rsidR="00580079">
        <w:rPr>
          <w:sz w:val="28"/>
          <w:szCs w:val="28"/>
        </w:rPr>
        <w:t>подпись</w:t>
      </w:r>
      <w:r w:rsidRPr="00AC785D">
        <w:rPr>
          <w:rFonts w:eastAsia="Calibri"/>
          <w:bCs/>
          <w:sz w:val="28"/>
          <w:szCs w:val="28"/>
          <w:lang w:eastAsia="en-US"/>
        </w:rPr>
        <w:t xml:space="preserve">                   </w:t>
      </w:r>
      <w:r w:rsidR="00860DAA" w:rsidRPr="00AC785D">
        <w:rPr>
          <w:rFonts w:eastAsia="Calibri"/>
          <w:bCs/>
          <w:sz w:val="28"/>
          <w:szCs w:val="28"/>
          <w:lang w:eastAsia="en-US"/>
        </w:rPr>
        <w:t>Е.Н. Грязева</w:t>
      </w:r>
    </w:p>
    <w:p w14:paraId="20550885" w14:textId="77777777" w:rsidR="00860DAA" w:rsidRPr="00AC785D" w:rsidRDefault="00860DAA" w:rsidP="00860DAA">
      <w:pPr>
        <w:widowControl w:val="0"/>
        <w:autoSpaceDE w:val="0"/>
        <w:autoSpaceDN w:val="0"/>
        <w:adjustRightInd w:val="0"/>
        <w:ind w:left="4820"/>
        <w:jc w:val="both"/>
        <w:outlineLvl w:val="1"/>
        <w:rPr>
          <w:sz w:val="28"/>
          <w:szCs w:val="28"/>
        </w:rPr>
      </w:pPr>
    </w:p>
    <w:p w14:paraId="79348F69" w14:textId="77777777" w:rsidR="00860DAA" w:rsidRPr="00AC785D" w:rsidRDefault="00860DAA" w:rsidP="00860DAA">
      <w:pPr>
        <w:widowControl w:val="0"/>
        <w:autoSpaceDE w:val="0"/>
        <w:autoSpaceDN w:val="0"/>
        <w:adjustRightInd w:val="0"/>
        <w:ind w:left="4820"/>
        <w:jc w:val="both"/>
        <w:outlineLvl w:val="1"/>
        <w:rPr>
          <w:sz w:val="28"/>
          <w:szCs w:val="28"/>
        </w:rPr>
      </w:pPr>
    </w:p>
    <w:p w14:paraId="706E98B7" w14:textId="77777777" w:rsidR="00860DAA" w:rsidRPr="00AC785D" w:rsidRDefault="00860DAA" w:rsidP="00860DAA">
      <w:pPr>
        <w:widowControl w:val="0"/>
        <w:autoSpaceDE w:val="0"/>
        <w:autoSpaceDN w:val="0"/>
        <w:adjustRightInd w:val="0"/>
        <w:ind w:left="4820"/>
        <w:jc w:val="both"/>
        <w:outlineLvl w:val="1"/>
        <w:rPr>
          <w:sz w:val="28"/>
          <w:szCs w:val="28"/>
        </w:rPr>
      </w:pPr>
    </w:p>
    <w:p w14:paraId="5DE5A222" w14:textId="77777777" w:rsidR="00860DAA" w:rsidRPr="00AC785D" w:rsidRDefault="00860DAA" w:rsidP="00860DAA">
      <w:pPr>
        <w:widowControl w:val="0"/>
        <w:autoSpaceDE w:val="0"/>
        <w:autoSpaceDN w:val="0"/>
        <w:adjustRightInd w:val="0"/>
        <w:jc w:val="both"/>
        <w:outlineLvl w:val="1"/>
        <w:rPr>
          <w:sz w:val="28"/>
          <w:szCs w:val="28"/>
        </w:rPr>
      </w:pPr>
    </w:p>
    <w:p w14:paraId="4D89E3B8" w14:textId="77777777" w:rsidR="00860DAA" w:rsidRPr="00AC785D" w:rsidRDefault="00860DAA" w:rsidP="00860DAA">
      <w:pPr>
        <w:widowControl w:val="0"/>
        <w:autoSpaceDE w:val="0"/>
        <w:autoSpaceDN w:val="0"/>
        <w:adjustRightInd w:val="0"/>
        <w:jc w:val="both"/>
        <w:outlineLvl w:val="1"/>
        <w:rPr>
          <w:sz w:val="28"/>
          <w:szCs w:val="28"/>
        </w:rPr>
      </w:pPr>
    </w:p>
    <w:p w14:paraId="3DF1DCDD" w14:textId="77777777" w:rsidR="00860DAA" w:rsidRPr="00AC785D" w:rsidRDefault="00860DAA" w:rsidP="00860DAA">
      <w:pPr>
        <w:widowControl w:val="0"/>
        <w:autoSpaceDE w:val="0"/>
        <w:autoSpaceDN w:val="0"/>
        <w:adjustRightInd w:val="0"/>
        <w:jc w:val="both"/>
        <w:outlineLvl w:val="1"/>
        <w:rPr>
          <w:sz w:val="28"/>
          <w:szCs w:val="28"/>
        </w:rPr>
      </w:pPr>
    </w:p>
    <w:p w14:paraId="02B2EE05" w14:textId="77777777" w:rsidR="00860DAA" w:rsidRPr="00AC785D" w:rsidRDefault="00860DAA" w:rsidP="00860DAA">
      <w:pPr>
        <w:widowControl w:val="0"/>
        <w:autoSpaceDE w:val="0"/>
        <w:autoSpaceDN w:val="0"/>
        <w:adjustRightInd w:val="0"/>
        <w:jc w:val="both"/>
        <w:outlineLvl w:val="1"/>
        <w:rPr>
          <w:sz w:val="28"/>
          <w:szCs w:val="28"/>
        </w:rPr>
      </w:pPr>
    </w:p>
    <w:p w14:paraId="2561E03A" w14:textId="77777777" w:rsidR="00860DAA" w:rsidRPr="00AC785D" w:rsidRDefault="00860DAA" w:rsidP="00860DAA">
      <w:pPr>
        <w:widowControl w:val="0"/>
        <w:autoSpaceDE w:val="0"/>
        <w:autoSpaceDN w:val="0"/>
        <w:adjustRightInd w:val="0"/>
        <w:jc w:val="both"/>
        <w:outlineLvl w:val="1"/>
        <w:rPr>
          <w:sz w:val="28"/>
          <w:szCs w:val="28"/>
        </w:rPr>
      </w:pPr>
    </w:p>
    <w:p w14:paraId="36E3E392" w14:textId="77777777" w:rsidR="00860DAA" w:rsidRPr="00AC785D" w:rsidRDefault="00860DAA" w:rsidP="00860DAA">
      <w:pPr>
        <w:widowControl w:val="0"/>
        <w:autoSpaceDE w:val="0"/>
        <w:autoSpaceDN w:val="0"/>
        <w:adjustRightInd w:val="0"/>
        <w:jc w:val="both"/>
        <w:outlineLvl w:val="1"/>
        <w:rPr>
          <w:sz w:val="28"/>
          <w:szCs w:val="28"/>
        </w:rPr>
      </w:pPr>
    </w:p>
    <w:p w14:paraId="5F9E21FE" w14:textId="77777777" w:rsidR="00860DAA" w:rsidRPr="00AC785D" w:rsidRDefault="00860DAA" w:rsidP="00860DAA">
      <w:pPr>
        <w:widowControl w:val="0"/>
        <w:autoSpaceDE w:val="0"/>
        <w:autoSpaceDN w:val="0"/>
        <w:adjustRightInd w:val="0"/>
        <w:jc w:val="both"/>
        <w:outlineLvl w:val="1"/>
        <w:rPr>
          <w:sz w:val="28"/>
          <w:szCs w:val="28"/>
        </w:rPr>
      </w:pPr>
    </w:p>
    <w:p w14:paraId="508AF1D4" w14:textId="77777777" w:rsidR="00860DAA" w:rsidRPr="00AC785D" w:rsidRDefault="00860DAA" w:rsidP="00860DAA">
      <w:pPr>
        <w:widowControl w:val="0"/>
        <w:autoSpaceDE w:val="0"/>
        <w:autoSpaceDN w:val="0"/>
        <w:adjustRightInd w:val="0"/>
        <w:jc w:val="both"/>
        <w:outlineLvl w:val="1"/>
        <w:rPr>
          <w:sz w:val="28"/>
          <w:szCs w:val="28"/>
        </w:rPr>
      </w:pPr>
    </w:p>
    <w:p w14:paraId="7D6C22B6" w14:textId="77777777" w:rsidR="00B3496A" w:rsidRDefault="00B3496A" w:rsidP="00860DAA">
      <w:pPr>
        <w:widowControl w:val="0"/>
        <w:autoSpaceDE w:val="0"/>
        <w:autoSpaceDN w:val="0"/>
        <w:adjustRightInd w:val="0"/>
        <w:jc w:val="both"/>
        <w:outlineLvl w:val="1"/>
        <w:rPr>
          <w:sz w:val="28"/>
          <w:szCs w:val="28"/>
        </w:rPr>
      </w:pPr>
    </w:p>
    <w:p w14:paraId="387C9202" w14:textId="77777777" w:rsidR="003D4121" w:rsidRDefault="003D4121" w:rsidP="00860DAA">
      <w:pPr>
        <w:widowControl w:val="0"/>
        <w:autoSpaceDE w:val="0"/>
        <w:autoSpaceDN w:val="0"/>
        <w:adjustRightInd w:val="0"/>
        <w:jc w:val="both"/>
        <w:outlineLvl w:val="1"/>
        <w:rPr>
          <w:sz w:val="28"/>
          <w:szCs w:val="28"/>
        </w:rPr>
      </w:pPr>
    </w:p>
    <w:p w14:paraId="1DFA342A" w14:textId="77777777" w:rsidR="003D4121" w:rsidRDefault="003D4121" w:rsidP="00860DAA">
      <w:pPr>
        <w:widowControl w:val="0"/>
        <w:autoSpaceDE w:val="0"/>
        <w:autoSpaceDN w:val="0"/>
        <w:adjustRightInd w:val="0"/>
        <w:jc w:val="both"/>
        <w:outlineLvl w:val="1"/>
        <w:rPr>
          <w:sz w:val="28"/>
          <w:szCs w:val="28"/>
        </w:rPr>
      </w:pPr>
    </w:p>
    <w:p w14:paraId="22AFF624" w14:textId="77777777" w:rsidR="003D4121" w:rsidRDefault="003D4121" w:rsidP="00860DAA">
      <w:pPr>
        <w:widowControl w:val="0"/>
        <w:autoSpaceDE w:val="0"/>
        <w:autoSpaceDN w:val="0"/>
        <w:adjustRightInd w:val="0"/>
        <w:jc w:val="both"/>
        <w:outlineLvl w:val="1"/>
        <w:rPr>
          <w:sz w:val="28"/>
          <w:szCs w:val="28"/>
        </w:rPr>
      </w:pPr>
    </w:p>
    <w:p w14:paraId="53829679" w14:textId="77777777" w:rsidR="003D4121" w:rsidRDefault="003D4121" w:rsidP="00860DAA">
      <w:pPr>
        <w:widowControl w:val="0"/>
        <w:autoSpaceDE w:val="0"/>
        <w:autoSpaceDN w:val="0"/>
        <w:adjustRightInd w:val="0"/>
        <w:jc w:val="both"/>
        <w:outlineLvl w:val="1"/>
        <w:rPr>
          <w:sz w:val="28"/>
          <w:szCs w:val="28"/>
        </w:rPr>
      </w:pPr>
    </w:p>
    <w:p w14:paraId="53D3802A" w14:textId="77777777" w:rsidR="003D4121" w:rsidRDefault="003D4121" w:rsidP="00860DAA">
      <w:pPr>
        <w:widowControl w:val="0"/>
        <w:autoSpaceDE w:val="0"/>
        <w:autoSpaceDN w:val="0"/>
        <w:adjustRightInd w:val="0"/>
        <w:jc w:val="both"/>
        <w:outlineLvl w:val="1"/>
        <w:rPr>
          <w:sz w:val="28"/>
          <w:szCs w:val="28"/>
        </w:rPr>
      </w:pPr>
    </w:p>
    <w:p w14:paraId="73E8ADC9" w14:textId="77777777" w:rsidR="003D4121" w:rsidRDefault="003D4121" w:rsidP="00860DAA">
      <w:pPr>
        <w:widowControl w:val="0"/>
        <w:autoSpaceDE w:val="0"/>
        <w:autoSpaceDN w:val="0"/>
        <w:adjustRightInd w:val="0"/>
        <w:jc w:val="both"/>
        <w:outlineLvl w:val="1"/>
        <w:rPr>
          <w:sz w:val="28"/>
          <w:szCs w:val="28"/>
        </w:rPr>
      </w:pPr>
    </w:p>
    <w:p w14:paraId="405FF2C1" w14:textId="77777777" w:rsidR="003D4121" w:rsidRDefault="003D4121" w:rsidP="00860DAA">
      <w:pPr>
        <w:widowControl w:val="0"/>
        <w:autoSpaceDE w:val="0"/>
        <w:autoSpaceDN w:val="0"/>
        <w:adjustRightInd w:val="0"/>
        <w:jc w:val="both"/>
        <w:outlineLvl w:val="1"/>
        <w:rPr>
          <w:sz w:val="28"/>
          <w:szCs w:val="28"/>
        </w:rPr>
      </w:pPr>
    </w:p>
    <w:p w14:paraId="3BF09DF8" w14:textId="77777777" w:rsidR="003D4121" w:rsidRDefault="003D4121" w:rsidP="00860DAA">
      <w:pPr>
        <w:widowControl w:val="0"/>
        <w:autoSpaceDE w:val="0"/>
        <w:autoSpaceDN w:val="0"/>
        <w:adjustRightInd w:val="0"/>
        <w:jc w:val="both"/>
        <w:outlineLvl w:val="1"/>
        <w:rPr>
          <w:sz w:val="28"/>
          <w:szCs w:val="28"/>
        </w:rPr>
      </w:pPr>
    </w:p>
    <w:p w14:paraId="18E9145A" w14:textId="77777777" w:rsidR="003D4121" w:rsidRDefault="003D4121" w:rsidP="00860DAA">
      <w:pPr>
        <w:widowControl w:val="0"/>
        <w:autoSpaceDE w:val="0"/>
        <w:autoSpaceDN w:val="0"/>
        <w:adjustRightInd w:val="0"/>
        <w:jc w:val="both"/>
        <w:outlineLvl w:val="1"/>
        <w:rPr>
          <w:sz w:val="28"/>
          <w:szCs w:val="28"/>
        </w:rPr>
      </w:pPr>
    </w:p>
    <w:p w14:paraId="40BE91B1" w14:textId="77777777" w:rsidR="003D4121" w:rsidRDefault="003D4121" w:rsidP="00860DAA">
      <w:pPr>
        <w:widowControl w:val="0"/>
        <w:autoSpaceDE w:val="0"/>
        <w:autoSpaceDN w:val="0"/>
        <w:adjustRightInd w:val="0"/>
        <w:jc w:val="both"/>
        <w:outlineLvl w:val="1"/>
        <w:rPr>
          <w:sz w:val="28"/>
          <w:szCs w:val="28"/>
        </w:rPr>
      </w:pPr>
    </w:p>
    <w:p w14:paraId="69E81AB3" w14:textId="77777777" w:rsidR="003D4121" w:rsidRDefault="003D4121" w:rsidP="00860DAA">
      <w:pPr>
        <w:widowControl w:val="0"/>
        <w:autoSpaceDE w:val="0"/>
        <w:autoSpaceDN w:val="0"/>
        <w:adjustRightInd w:val="0"/>
        <w:jc w:val="both"/>
        <w:outlineLvl w:val="1"/>
        <w:rPr>
          <w:sz w:val="28"/>
          <w:szCs w:val="28"/>
        </w:rPr>
      </w:pPr>
    </w:p>
    <w:p w14:paraId="08553859" w14:textId="77777777" w:rsidR="003D4121" w:rsidRDefault="003D4121" w:rsidP="00860DAA">
      <w:pPr>
        <w:widowControl w:val="0"/>
        <w:autoSpaceDE w:val="0"/>
        <w:autoSpaceDN w:val="0"/>
        <w:adjustRightInd w:val="0"/>
        <w:jc w:val="both"/>
        <w:outlineLvl w:val="1"/>
        <w:rPr>
          <w:sz w:val="28"/>
          <w:szCs w:val="28"/>
        </w:rPr>
      </w:pPr>
    </w:p>
    <w:p w14:paraId="485F5059" w14:textId="77777777" w:rsidR="003D4121" w:rsidRDefault="003D4121" w:rsidP="00860DAA">
      <w:pPr>
        <w:widowControl w:val="0"/>
        <w:autoSpaceDE w:val="0"/>
        <w:autoSpaceDN w:val="0"/>
        <w:adjustRightInd w:val="0"/>
        <w:jc w:val="both"/>
        <w:outlineLvl w:val="1"/>
        <w:rPr>
          <w:sz w:val="28"/>
          <w:szCs w:val="28"/>
        </w:rPr>
      </w:pPr>
    </w:p>
    <w:p w14:paraId="0B9A5202" w14:textId="77777777" w:rsidR="003D4121" w:rsidRDefault="003D4121" w:rsidP="00860DAA">
      <w:pPr>
        <w:widowControl w:val="0"/>
        <w:autoSpaceDE w:val="0"/>
        <w:autoSpaceDN w:val="0"/>
        <w:adjustRightInd w:val="0"/>
        <w:jc w:val="both"/>
        <w:outlineLvl w:val="1"/>
        <w:rPr>
          <w:sz w:val="28"/>
          <w:szCs w:val="28"/>
        </w:rPr>
      </w:pPr>
    </w:p>
    <w:p w14:paraId="3A48CAE1" w14:textId="77777777" w:rsidR="003D4121" w:rsidRPr="00AC785D" w:rsidRDefault="003D4121" w:rsidP="00860DAA">
      <w:pPr>
        <w:widowControl w:val="0"/>
        <w:autoSpaceDE w:val="0"/>
        <w:autoSpaceDN w:val="0"/>
        <w:adjustRightInd w:val="0"/>
        <w:jc w:val="both"/>
        <w:outlineLvl w:val="1"/>
        <w:rPr>
          <w:sz w:val="28"/>
          <w:szCs w:val="28"/>
        </w:rPr>
      </w:pPr>
    </w:p>
    <w:p w14:paraId="159BDD67" w14:textId="77777777" w:rsidR="00860DAA" w:rsidRPr="00AC785D" w:rsidRDefault="00860DAA" w:rsidP="00860DAA">
      <w:pPr>
        <w:widowControl w:val="0"/>
        <w:autoSpaceDE w:val="0"/>
        <w:autoSpaceDN w:val="0"/>
        <w:adjustRightInd w:val="0"/>
        <w:jc w:val="center"/>
        <w:outlineLvl w:val="1"/>
        <w:rPr>
          <w:rFonts w:eastAsia="Calibri"/>
          <w:sz w:val="28"/>
          <w:szCs w:val="28"/>
          <w:lang w:eastAsia="en-US"/>
        </w:rPr>
      </w:pPr>
      <w:r w:rsidRPr="00AC785D">
        <w:rPr>
          <w:rFonts w:eastAsia="Calibri"/>
          <w:sz w:val="28"/>
          <w:szCs w:val="28"/>
          <w:lang w:eastAsia="en-US"/>
        </w:rPr>
        <w:lastRenderedPageBreak/>
        <w:t xml:space="preserve">Подпрограмма 3 «Обеспечение защиты прав потребителей </w:t>
      </w:r>
      <w:r w:rsidR="00BD5B50" w:rsidRPr="00AC785D">
        <w:rPr>
          <w:rFonts w:eastAsia="Calibri"/>
          <w:bCs/>
          <w:sz w:val="28"/>
          <w:szCs w:val="28"/>
          <w:lang w:eastAsia="en-US"/>
        </w:rPr>
        <w:t>Минусинского муниципального округа</w:t>
      </w:r>
      <w:r w:rsidRPr="00AC785D">
        <w:rPr>
          <w:rFonts w:eastAsia="Calibri"/>
          <w:sz w:val="28"/>
          <w:szCs w:val="28"/>
          <w:lang w:eastAsia="en-US"/>
        </w:rPr>
        <w:t>»</w:t>
      </w:r>
    </w:p>
    <w:p w14:paraId="17896CB9" w14:textId="77777777" w:rsidR="00860DAA" w:rsidRPr="00AC785D" w:rsidRDefault="00860DAA" w:rsidP="00860DAA">
      <w:pPr>
        <w:autoSpaceDE w:val="0"/>
        <w:autoSpaceDN w:val="0"/>
        <w:adjustRightInd w:val="0"/>
        <w:jc w:val="center"/>
        <w:outlineLvl w:val="0"/>
        <w:rPr>
          <w:rFonts w:eastAsia="Calibri"/>
          <w:sz w:val="28"/>
          <w:szCs w:val="28"/>
          <w:lang w:eastAsia="en-US"/>
        </w:rPr>
      </w:pPr>
    </w:p>
    <w:p w14:paraId="0E1CA072" w14:textId="77777777" w:rsidR="00860DAA" w:rsidRPr="00AC785D" w:rsidRDefault="00860DAA" w:rsidP="00860DAA">
      <w:pPr>
        <w:autoSpaceDE w:val="0"/>
        <w:autoSpaceDN w:val="0"/>
        <w:adjustRightInd w:val="0"/>
        <w:jc w:val="center"/>
        <w:outlineLvl w:val="0"/>
        <w:rPr>
          <w:rFonts w:eastAsia="Calibri"/>
          <w:sz w:val="28"/>
          <w:szCs w:val="28"/>
          <w:lang w:eastAsia="en-US"/>
        </w:rPr>
      </w:pPr>
      <w:bookmarkStart w:id="23" w:name="_Hlk211324967"/>
      <w:r w:rsidRPr="00AC785D">
        <w:rPr>
          <w:rFonts w:eastAsia="Calibri"/>
          <w:sz w:val="28"/>
          <w:szCs w:val="28"/>
          <w:lang w:eastAsia="en-US"/>
        </w:rPr>
        <w:t xml:space="preserve">Паспорт подпрограммы </w:t>
      </w:r>
      <w:bookmarkStart w:id="24" w:name="_Hlk112409329"/>
      <w:r w:rsidRPr="00AC785D">
        <w:rPr>
          <w:rFonts w:eastAsia="Calibri"/>
          <w:sz w:val="28"/>
          <w:szCs w:val="28"/>
          <w:lang w:eastAsia="en-US"/>
        </w:rPr>
        <w:t xml:space="preserve">«Обеспечение защиты прав потребителей </w:t>
      </w:r>
      <w:r w:rsidR="00BD5B50" w:rsidRPr="00AC785D">
        <w:rPr>
          <w:rFonts w:eastAsia="Calibri"/>
          <w:bCs/>
          <w:sz w:val="28"/>
          <w:szCs w:val="28"/>
          <w:lang w:eastAsia="en-US"/>
        </w:rPr>
        <w:t>Минусинского муниципального округа</w:t>
      </w:r>
      <w:r w:rsidRPr="00AC785D">
        <w:rPr>
          <w:rFonts w:eastAsia="Calibri"/>
          <w:sz w:val="28"/>
          <w:szCs w:val="28"/>
          <w:lang w:eastAsia="en-US"/>
        </w:rPr>
        <w:t>»</w:t>
      </w:r>
      <w:bookmarkEnd w:id="24"/>
    </w:p>
    <w:tbl>
      <w:tblPr>
        <w:tblpPr w:leftFromText="180" w:rightFromText="180" w:vertAnchor="text" w:horzAnchor="margin" w:tblpXSpec="center" w:tblpY="2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860DAA" w:rsidRPr="00AC785D" w14:paraId="51F7C8CA" w14:textId="77777777" w:rsidTr="00DC56FD">
        <w:trPr>
          <w:trHeight w:val="424"/>
        </w:trPr>
        <w:tc>
          <w:tcPr>
            <w:tcW w:w="2376" w:type="dxa"/>
          </w:tcPr>
          <w:p w14:paraId="7B43E178"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Наименование подпрограммы</w:t>
            </w:r>
          </w:p>
        </w:tc>
        <w:tc>
          <w:tcPr>
            <w:tcW w:w="7371" w:type="dxa"/>
          </w:tcPr>
          <w:p w14:paraId="762DB14D"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 xml:space="preserve">Подпрограмма 3 «Обеспечение защиты прав потребителей </w:t>
            </w:r>
            <w:r w:rsidR="002A54D8" w:rsidRPr="00AC785D">
              <w:rPr>
                <w:rFonts w:eastAsia="Calibri"/>
                <w:bCs/>
                <w:sz w:val="28"/>
                <w:szCs w:val="28"/>
                <w:lang w:eastAsia="en-US"/>
              </w:rPr>
              <w:t>Минусинского муниципального округа</w:t>
            </w:r>
            <w:r w:rsidRPr="00AC785D">
              <w:rPr>
                <w:rFonts w:eastAsia="Calibri"/>
                <w:sz w:val="28"/>
                <w:szCs w:val="28"/>
                <w:lang w:eastAsia="en-US"/>
              </w:rPr>
              <w:t>» (далее – подпрограмма 3)</w:t>
            </w:r>
            <w:r w:rsidR="004B4308" w:rsidRPr="00AC785D">
              <w:rPr>
                <w:rFonts w:eastAsia="Calibri"/>
                <w:sz w:val="28"/>
                <w:szCs w:val="28"/>
                <w:lang w:eastAsia="en-US"/>
              </w:rPr>
              <w:t>.</w:t>
            </w:r>
          </w:p>
        </w:tc>
      </w:tr>
      <w:tr w:rsidR="00860DAA" w:rsidRPr="00AC785D" w14:paraId="7B40DA6F" w14:textId="77777777" w:rsidTr="00DC56FD">
        <w:trPr>
          <w:trHeight w:val="604"/>
        </w:trPr>
        <w:tc>
          <w:tcPr>
            <w:tcW w:w="2376" w:type="dxa"/>
          </w:tcPr>
          <w:p w14:paraId="29DEC3ED"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Исполнители подпрограммы</w:t>
            </w:r>
          </w:p>
        </w:tc>
        <w:tc>
          <w:tcPr>
            <w:tcW w:w="7371" w:type="dxa"/>
          </w:tcPr>
          <w:p w14:paraId="620F2D11" w14:textId="77777777" w:rsidR="00860DAA" w:rsidRPr="00AC785D" w:rsidRDefault="00860DAA" w:rsidP="00DC56FD">
            <w:pPr>
              <w:tabs>
                <w:tab w:val="left" w:pos="7200"/>
              </w:tabs>
              <w:rPr>
                <w:rFonts w:eastAsia="Calibri"/>
                <w:sz w:val="28"/>
                <w:szCs w:val="28"/>
                <w:lang w:eastAsia="en-US"/>
              </w:rPr>
            </w:pPr>
            <w:r w:rsidRPr="00AC785D">
              <w:rPr>
                <w:sz w:val="28"/>
                <w:szCs w:val="28"/>
              </w:rPr>
              <w:t>Администрация</w:t>
            </w:r>
            <w:r w:rsidR="002A54D8" w:rsidRPr="00AC785D">
              <w:rPr>
                <w:rFonts w:eastAsia="Calibri"/>
                <w:bCs/>
                <w:sz w:val="28"/>
                <w:szCs w:val="28"/>
                <w:lang w:eastAsia="en-US"/>
              </w:rPr>
              <w:t xml:space="preserve"> </w:t>
            </w:r>
            <w:r w:rsidR="002A54D8" w:rsidRPr="00AC785D">
              <w:rPr>
                <w:bCs/>
                <w:sz w:val="28"/>
                <w:szCs w:val="28"/>
              </w:rPr>
              <w:t>Минусинского муниципального округа</w:t>
            </w:r>
            <w:r w:rsidR="004B4308" w:rsidRPr="00AC785D">
              <w:rPr>
                <w:bCs/>
                <w:sz w:val="28"/>
                <w:szCs w:val="28"/>
              </w:rPr>
              <w:t>.</w:t>
            </w:r>
          </w:p>
        </w:tc>
      </w:tr>
      <w:tr w:rsidR="00860DAA" w:rsidRPr="00AC785D" w14:paraId="2B12C0E5" w14:textId="77777777" w:rsidTr="00DC56FD">
        <w:trPr>
          <w:trHeight w:val="664"/>
        </w:trPr>
        <w:tc>
          <w:tcPr>
            <w:tcW w:w="2376" w:type="dxa"/>
          </w:tcPr>
          <w:p w14:paraId="0208DECC" w14:textId="77777777" w:rsidR="00860DAA" w:rsidRPr="00AC785D" w:rsidRDefault="00860DAA" w:rsidP="00DC56FD">
            <w:pPr>
              <w:autoSpaceDE w:val="0"/>
              <w:autoSpaceDN w:val="0"/>
              <w:adjustRightInd w:val="0"/>
              <w:jc w:val="both"/>
              <w:rPr>
                <w:rFonts w:eastAsia="Calibri"/>
                <w:sz w:val="28"/>
                <w:szCs w:val="28"/>
                <w:lang w:eastAsia="en-US"/>
              </w:rPr>
            </w:pPr>
            <w:r w:rsidRPr="00AC785D">
              <w:rPr>
                <w:sz w:val="28"/>
                <w:szCs w:val="28"/>
              </w:rPr>
              <w:t>Исполнители мероприятий</w:t>
            </w:r>
          </w:p>
        </w:tc>
        <w:tc>
          <w:tcPr>
            <w:tcW w:w="7371" w:type="dxa"/>
          </w:tcPr>
          <w:p w14:paraId="2957DF00" w14:textId="77777777" w:rsidR="00860DAA" w:rsidRPr="00AC785D" w:rsidRDefault="00860DAA" w:rsidP="00DC56FD">
            <w:pPr>
              <w:tabs>
                <w:tab w:val="left" w:pos="7200"/>
              </w:tabs>
              <w:rPr>
                <w:sz w:val="28"/>
                <w:szCs w:val="28"/>
              </w:rPr>
            </w:pPr>
            <w:r w:rsidRPr="00AC785D">
              <w:rPr>
                <w:sz w:val="28"/>
                <w:szCs w:val="28"/>
              </w:rPr>
              <w:t>Администрация</w:t>
            </w:r>
            <w:r w:rsidR="002A54D8" w:rsidRPr="00AC785D">
              <w:rPr>
                <w:rFonts w:eastAsia="Calibri"/>
                <w:bCs/>
                <w:sz w:val="28"/>
                <w:szCs w:val="28"/>
                <w:lang w:eastAsia="en-US"/>
              </w:rPr>
              <w:t xml:space="preserve"> </w:t>
            </w:r>
            <w:r w:rsidR="002A54D8" w:rsidRPr="00AC785D">
              <w:rPr>
                <w:bCs/>
                <w:sz w:val="28"/>
                <w:szCs w:val="28"/>
              </w:rPr>
              <w:t>Минусинского муниципального округа</w:t>
            </w:r>
            <w:r w:rsidR="004B4308" w:rsidRPr="00AC785D">
              <w:rPr>
                <w:bCs/>
                <w:sz w:val="28"/>
                <w:szCs w:val="28"/>
              </w:rPr>
              <w:t>.</w:t>
            </w:r>
          </w:p>
        </w:tc>
      </w:tr>
      <w:tr w:rsidR="00860DAA" w:rsidRPr="00AC785D" w14:paraId="5C1F7CD6" w14:textId="77777777" w:rsidTr="00DC56FD">
        <w:trPr>
          <w:trHeight w:val="924"/>
        </w:trPr>
        <w:tc>
          <w:tcPr>
            <w:tcW w:w="2376" w:type="dxa"/>
          </w:tcPr>
          <w:p w14:paraId="097EDD06" w14:textId="77777777" w:rsidR="00860DAA" w:rsidRPr="00AC785D" w:rsidRDefault="00860DAA" w:rsidP="00DC56FD">
            <w:pPr>
              <w:widowControl w:val="0"/>
              <w:autoSpaceDE w:val="0"/>
              <w:autoSpaceDN w:val="0"/>
              <w:adjustRightInd w:val="0"/>
              <w:rPr>
                <w:sz w:val="28"/>
                <w:szCs w:val="28"/>
              </w:rPr>
            </w:pPr>
            <w:r w:rsidRPr="00AC785D">
              <w:rPr>
                <w:sz w:val="28"/>
                <w:szCs w:val="28"/>
              </w:rPr>
              <w:t xml:space="preserve">Цель подпрограммы </w:t>
            </w:r>
          </w:p>
          <w:p w14:paraId="62F1DBC3" w14:textId="77777777" w:rsidR="00860DAA" w:rsidRPr="00AC785D" w:rsidRDefault="00860DAA" w:rsidP="00DC56FD">
            <w:pPr>
              <w:rPr>
                <w:rFonts w:eastAsia="Calibri"/>
                <w:sz w:val="28"/>
                <w:szCs w:val="28"/>
                <w:lang w:eastAsia="en-US"/>
              </w:rPr>
            </w:pPr>
          </w:p>
        </w:tc>
        <w:tc>
          <w:tcPr>
            <w:tcW w:w="7371" w:type="dxa"/>
          </w:tcPr>
          <w:p w14:paraId="7388A499" w14:textId="77777777" w:rsidR="00860DAA" w:rsidRPr="00AC785D" w:rsidRDefault="00860DAA" w:rsidP="00DC56FD">
            <w:pPr>
              <w:autoSpaceDE w:val="0"/>
              <w:autoSpaceDN w:val="0"/>
              <w:adjustRightInd w:val="0"/>
              <w:jc w:val="both"/>
              <w:rPr>
                <w:rFonts w:eastAsia="Calibri"/>
                <w:sz w:val="28"/>
                <w:szCs w:val="28"/>
                <w:lang w:eastAsia="en-US"/>
              </w:rPr>
            </w:pPr>
            <w:r w:rsidRPr="00AC785D">
              <w:rPr>
                <w:rFonts w:eastAsia="Calibri"/>
                <w:sz w:val="28"/>
                <w:szCs w:val="28"/>
                <w:lang w:eastAsia="en-US"/>
              </w:rPr>
              <w:t xml:space="preserve">Целью подпрограммы 3 является </w:t>
            </w:r>
            <w:r w:rsidRPr="00AC785D">
              <w:rPr>
                <w:sz w:val="28"/>
                <w:szCs w:val="28"/>
                <w:lang w:eastAsia="en-US"/>
              </w:rPr>
              <w:t>создание</w:t>
            </w:r>
            <w:r w:rsidRPr="00AC785D">
              <w:rPr>
                <w:rFonts w:eastAsia="Calibri"/>
                <w:sz w:val="28"/>
                <w:szCs w:val="28"/>
                <w:lang w:eastAsia="en-US"/>
              </w:rPr>
              <w:t xml:space="preserve"> на территории </w:t>
            </w:r>
            <w:r w:rsidR="002A54D8"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условий для эффективной защиты потребителями своих прав</w:t>
            </w:r>
            <w:r w:rsidR="004B4308" w:rsidRPr="00AC785D">
              <w:rPr>
                <w:rFonts w:eastAsia="Calibri"/>
                <w:sz w:val="28"/>
                <w:szCs w:val="28"/>
                <w:lang w:eastAsia="en-US"/>
              </w:rPr>
              <w:t>.</w:t>
            </w:r>
          </w:p>
        </w:tc>
      </w:tr>
      <w:tr w:rsidR="00860DAA" w:rsidRPr="00AC785D" w14:paraId="6C5A6A2C" w14:textId="77777777" w:rsidTr="00DC56FD">
        <w:trPr>
          <w:trHeight w:val="668"/>
        </w:trPr>
        <w:tc>
          <w:tcPr>
            <w:tcW w:w="2376" w:type="dxa"/>
          </w:tcPr>
          <w:p w14:paraId="3F05164D" w14:textId="77777777" w:rsidR="00860DAA" w:rsidRPr="00AC785D" w:rsidRDefault="00860DAA" w:rsidP="00DC56FD">
            <w:pPr>
              <w:rPr>
                <w:rFonts w:eastAsia="Calibri"/>
                <w:sz w:val="28"/>
                <w:szCs w:val="28"/>
                <w:lang w:eastAsia="en-US"/>
              </w:rPr>
            </w:pPr>
            <w:r w:rsidRPr="00AC785D">
              <w:rPr>
                <w:rFonts w:eastAsia="Calibri"/>
                <w:sz w:val="28"/>
                <w:szCs w:val="28"/>
                <w:lang w:eastAsia="en-US"/>
              </w:rPr>
              <w:t>Задачи</w:t>
            </w:r>
          </w:p>
          <w:p w14:paraId="41356BC7" w14:textId="77777777" w:rsidR="00860DAA" w:rsidRPr="00AC785D" w:rsidRDefault="00860DAA" w:rsidP="00DC56FD">
            <w:pPr>
              <w:widowControl w:val="0"/>
              <w:autoSpaceDE w:val="0"/>
              <w:autoSpaceDN w:val="0"/>
              <w:adjustRightInd w:val="0"/>
              <w:rPr>
                <w:sz w:val="28"/>
                <w:szCs w:val="28"/>
              </w:rPr>
            </w:pPr>
            <w:r w:rsidRPr="00AC785D">
              <w:rPr>
                <w:sz w:val="28"/>
                <w:szCs w:val="28"/>
              </w:rPr>
              <w:t xml:space="preserve">подпрограммы </w:t>
            </w:r>
          </w:p>
          <w:p w14:paraId="39748909" w14:textId="77777777" w:rsidR="00860DAA" w:rsidRPr="00AC785D" w:rsidRDefault="00860DAA" w:rsidP="00DC56FD">
            <w:pPr>
              <w:rPr>
                <w:rFonts w:eastAsia="Calibri"/>
                <w:sz w:val="28"/>
                <w:szCs w:val="28"/>
                <w:lang w:eastAsia="en-US"/>
              </w:rPr>
            </w:pPr>
          </w:p>
        </w:tc>
        <w:tc>
          <w:tcPr>
            <w:tcW w:w="7371" w:type="dxa"/>
          </w:tcPr>
          <w:p w14:paraId="46B9ECA5" w14:textId="77777777" w:rsidR="00860DAA" w:rsidRPr="00AC785D" w:rsidRDefault="00860DAA" w:rsidP="00DC56FD">
            <w:pPr>
              <w:tabs>
                <w:tab w:val="left" w:pos="7200"/>
              </w:tabs>
              <w:jc w:val="both"/>
              <w:rPr>
                <w:rFonts w:eastAsia="Calibri"/>
                <w:sz w:val="28"/>
                <w:szCs w:val="28"/>
                <w:lang w:eastAsia="en-US"/>
              </w:rPr>
            </w:pPr>
            <w:r w:rsidRPr="00AC785D">
              <w:rPr>
                <w:rFonts w:eastAsia="Calibri"/>
                <w:sz w:val="28"/>
                <w:szCs w:val="28"/>
                <w:lang w:eastAsia="en-US"/>
              </w:rPr>
              <w:t>Формирование эффективной и доступной системы обеспечения защиты прав потребителей;</w:t>
            </w:r>
          </w:p>
          <w:p w14:paraId="65B84FA1" w14:textId="77777777" w:rsidR="00860DAA" w:rsidRPr="00AC785D" w:rsidRDefault="00860DAA" w:rsidP="00DC56FD">
            <w:pPr>
              <w:tabs>
                <w:tab w:val="left" w:pos="7200"/>
              </w:tabs>
              <w:jc w:val="both"/>
              <w:rPr>
                <w:rFonts w:eastAsia="Calibri"/>
                <w:sz w:val="28"/>
                <w:szCs w:val="28"/>
                <w:lang w:eastAsia="en-US"/>
              </w:rPr>
            </w:pPr>
            <w:r w:rsidRPr="00AC785D">
              <w:rPr>
                <w:rFonts w:eastAsia="Calibri"/>
                <w:sz w:val="28"/>
                <w:szCs w:val="28"/>
                <w:lang w:eastAsia="en-US"/>
              </w:rPr>
              <w:t>Содействие повышению правовой грамотности и информированности населения в вопросах защиты прав потребителей;</w:t>
            </w:r>
          </w:p>
          <w:p w14:paraId="6AD3BD96" w14:textId="77777777" w:rsidR="00860DAA" w:rsidRPr="00AC785D" w:rsidRDefault="00860DAA" w:rsidP="00DC56FD">
            <w:pPr>
              <w:tabs>
                <w:tab w:val="left" w:pos="7200"/>
              </w:tabs>
              <w:jc w:val="both"/>
              <w:rPr>
                <w:rFonts w:eastAsia="Calibri"/>
                <w:sz w:val="28"/>
                <w:szCs w:val="28"/>
                <w:lang w:eastAsia="en-US"/>
              </w:rPr>
            </w:pPr>
            <w:r w:rsidRPr="00AC785D">
              <w:rPr>
                <w:rFonts w:eastAsia="Calibri"/>
                <w:sz w:val="28"/>
                <w:szCs w:val="28"/>
                <w:lang w:eastAsia="en-US"/>
              </w:rPr>
              <w:t>Реализация комплекса мер по предотвращению поступления на потребительский рынок товаров и услуг ненадлежащего качества, опасных для жизни, здоровья и окружающей среды, фальсифицированных товаров, оказания некачественных услуг населению;</w:t>
            </w:r>
          </w:p>
          <w:p w14:paraId="581D051F" w14:textId="77777777" w:rsidR="00860DAA" w:rsidRPr="00AC785D" w:rsidRDefault="00860DAA" w:rsidP="00DC56FD">
            <w:pPr>
              <w:tabs>
                <w:tab w:val="left" w:pos="7200"/>
              </w:tabs>
              <w:jc w:val="both"/>
              <w:rPr>
                <w:rFonts w:eastAsia="Calibri"/>
                <w:sz w:val="28"/>
                <w:szCs w:val="28"/>
                <w:lang w:eastAsia="en-US"/>
              </w:rPr>
            </w:pPr>
            <w:r w:rsidRPr="00AC785D">
              <w:rPr>
                <w:rFonts w:eastAsia="Calibri"/>
                <w:sz w:val="28"/>
                <w:szCs w:val="28"/>
                <w:lang w:eastAsia="en-US"/>
              </w:rPr>
              <w:t>Обеспечение защиты населения от недоброкачественных товаров, работ, услуг</w:t>
            </w:r>
            <w:r w:rsidR="004B4308" w:rsidRPr="00AC785D">
              <w:rPr>
                <w:rFonts w:eastAsia="Calibri"/>
                <w:sz w:val="28"/>
                <w:szCs w:val="28"/>
                <w:lang w:eastAsia="en-US"/>
              </w:rPr>
              <w:t>.</w:t>
            </w:r>
          </w:p>
        </w:tc>
      </w:tr>
      <w:tr w:rsidR="00860DAA" w:rsidRPr="00AC785D" w14:paraId="7D12C8EB" w14:textId="77777777" w:rsidTr="00DC56FD">
        <w:trPr>
          <w:trHeight w:val="1691"/>
        </w:trPr>
        <w:tc>
          <w:tcPr>
            <w:tcW w:w="2376" w:type="dxa"/>
          </w:tcPr>
          <w:p w14:paraId="63A81A1C" w14:textId="77777777" w:rsidR="00860DAA" w:rsidRPr="00AC785D" w:rsidRDefault="00860DAA" w:rsidP="00DC56FD">
            <w:pPr>
              <w:rPr>
                <w:rFonts w:eastAsia="Calibri"/>
                <w:sz w:val="28"/>
                <w:szCs w:val="28"/>
                <w:lang w:eastAsia="en-US"/>
              </w:rPr>
            </w:pPr>
            <w:r w:rsidRPr="00AC785D">
              <w:rPr>
                <w:rFonts w:eastAsia="Calibri"/>
                <w:sz w:val="28"/>
                <w:szCs w:val="28"/>
                <w:lang w:eastAsia="en-US"/>
              </w:rPr>
              <w:t xml:space="preserve">Показатели результативности подпрограммы </w:t>
            </w:r>
          </w:p>
          <w:p w14:paraId="42FE9563" w14:textId="77777777" w:rsidR="00860DAA" w:rsidRPr="00AC785D" w:rsidRDefault="00860DAA" w:rsidP="00DC56FD">
            <w:pPr>
              <w:rPr>
                <w:rFonts w:eastAsia="Calibri"/>
                <w:sz w:val="28"/>
                <w:szCs w:val="28"/>
                <w:lang w:eastAsia="en-US"/>
              </w:rPr>
            </w:pPr>
          </w:p>
        </w:tc>
        <w:tc>
          <w:tcPr>
            <w:tcW w:w="7371" w:type="dxa"/>
          </w:tcPr>
          <w:p w14:paraId="3BB5E26A" w14:textId="77777777" w:rsidR="00860DAA" w:rsidRPr="00AC785D" w:rsidRDefault="00860DAA" w:rsidP="00DC56FD">
            <w:pPr>
              <w:tabs>
                <w:tab w:val="left" w:pos="290"/>
                <w:tab w:val="left" w:pos="742"/>
              </w:tabs>
              <w:contextualSpacing/>
              <w:jc w:val="both"/>
              <w:rPr>
                <w:sz w:val="28"/>
                <w:szCs w:val="28"/>
              </w:rPr>
            </w:pPr>
            <w:r w:rsidRPr="00AC785D">
              <w:rPr>
                <w:sz w:val="28"/>
                <w:szCs w:val="28"/>
              </w:rPr>
              <w:t xml:space="preserve">1. Количество консультаций, полученных потребителями по вопросам нарушения их прав и </w:t>
            </w:r>
            <w:r w:rsidRPr="00AC785D">
              <w:rPr>
                <w:rFonts w:eastAsia="Calibri"/>
                <w:sz w:val="28"/>
                <w:szCs w:val="28"/>
                <w:lang w:eastAsia="en-US"/>
              </w:rPr>
              <w:t>обращений граждан по вопросам защиты прав потребителей</w:t>
            </w:r>
            <w:r w:rsidR="004B4308" w:rsidRPr="00AC785D">
              <w:rPr>
                <w:rFonts w:eastAsia="Calibri"/>
                <w:sz w:val="28"/>
                <w:szCs w:val="28"/>
                <w:lang w:eastAsia="en-US"/>
              </w:rPr>
              <w:t>;</w:t>
            </w:r>
          </w:p>
          <w:p w14:paraId="4BBBC21E" w14:textId="77777777" w:rsidR="00860DAA" w:rsidRPr="00AC785D" w:rsidRDefault="00860DAA" w:rsidP="00DC56FD">
            <w:pPr>
              <w:tabs>
                <w:tab w:val="left" w:pos="290"/>
                <w:tab w:val="left" w:pos="742"/>
              </w:tabs>
              <w:contextualSpacing/>
              <w:jc w:val="both"/>
              <w:rPr>
                <w:rFonts w:eastAsia="Calibri"/>
                <w:sz w:val="28"/>
                <w:szCs w:val="28"/>
                <w:lang w:eastAsia="en-US"/>
              </w:rPr>
            </w:pPr>
            <w:r w:rsidRPr="00AC785D">
              <w:rPr>
                <w:rFonts w:eastAsia="Calibri"/>
                <w:sz w:val="28"/>
                <w:szCs w:val="28"/>
                <w:lang w:eastAsia="en-US"/>
              </w:rPr>
              <w:t>2. Количество опубликованных в средствах массовой информации материалов, касающихся вопросов защиты прав потребителей</w:t>
            </w:r>
            <w:r w:rsidR="004B4308" w:rsidRPr="00AC785D">
              <w:rPr>
                <w:rFonts w:eastAsia="Calibri"/>
                <w:sz w:val="28"/>
                <w:szCs w:val="28"/>
                <w:lang w:eastAsia="en-US"/>
              </w:rPr>
              <w:t>.</w:t>
            </w:r>
          </w:p>
        </w:tc>
      </w:tr>
      <w:tr w:rsidR="00860DAA" w:rsidRPr="00AC785D" w14:paraId="59EBD699" w14:textId="77777777" w:rsidTr="00DC56FD">
        <w:trPr>
          <w:trHeight w:val="393"/>
        </w:trPr>
        <w:tc>
          <w:tcPr>
            <w:tcW w:w="2376" w:type="dxa"/>
          </w:tcPr>
          <w:p w14:paraId="54B2DF46" w14:textId="77777777" w:rsidR="00860DAA" w:rsidRPr="00AC785D" w:rsidRDefault="00860DAA" w:rsidP="00DC56FD">
            <w:pPr>
              <w:rPr>
                <w:rFonts w:eastAsia="Calibri"/>
                <w:sz w:val="28"/>
                <w:szCs w:val="28"/>
                <w:lang w:eastAsia="en-US"/>
              </w:rPr>
            </w:pPr>
            <w:r w:rsidRPr="00AC785D">
              <w:rPr>
                <w:rFonts w:eastAsia="Calibri"/>
                <w:sz w:val="28"/>
                <w:szCs w:val="28"/>
                <w:lang w:eastAsia="en-US"/>
              </w:rPr>
              <w:t>Сроки реализации подпрограммы</w:t>
            </w:r>
          </w:p>
        </w:tc>
        <w:tc>
          <w:tcPr>
            <w:tcW w:w="7371" w:type="dxa"/>
          </w:tcPr>
          <w:p w14:paraId="6D2C5CAA" w14:textId="77777777" w:rsidR="00860DAA" w:rsidRPr="00AC785D" w:rsidRDefault="00860DAA" w:rsidP="00DC56FD">
            <w:pPr>
              <w:widowControl w:val="0"/>
              <w:autoSpaceDE w:val="0"/>
              <w:autoSpaceDN w:val="0"/>
              <w:adjustRightInd w:val="0"/>
              <w:rPr>
                <w:sz w:val="28"/>
                <w:szCs w:val="28"/>
              </w:rPr>
            </w:pPr>
            <w:r w:rsidRPr="00AC785D">
              <w:rPr>
                <w:sz w:val="28"/>
                <w:szCs w:val="28"/>
              </w:rPr>
              <w:t>202</w:t>
            </w:r>
            <w:r w:rsidR="0038343D" w:rsidRPr="00AC785D">
              <w:rPr>
                <w:sz w:val="28"/>
                <w:szCs w:val="28"/>
              </w:rPr>
              <w:t>6</w:t>
            </w:r>
            <w:r w:rsidRPr="00AC785D">
              <w:rPr>
                <w:sz w:val="28"/>
                <w:szCs w:val="28"/>
              </w:rPr>
              <w:t>-202</w:t>
            </w:r>
            <w:r w:rsidR="0038343D" w:rsidRPr="00AC785D">
              <w:rPr>
                <w:sz w:val="28"/>
                <w:szCs w:val="28"/>
              </w:rPr>
              <w:t>8</w:t>
            </w:r>
            <w:r w:rsidR="00126C8E" w:rsidRPr="00AC785D">
              <w:rPr>
                <w:sz w:val="28"/>
                <w:szCs w:val="28"/>
              </w:rPr>
              <w:t>.</w:t>
            </w:r>
          </w:p>
        </w:tc>
      </w:tr>
      <w:tr w:rsidR="00860DAA" w:rsidRPr="00AC785D" w14:paraId="2DA3839F" w14:textId="77777777" w:rsidTr="00DC56FD">
        <w:trPr>
          <w:trHeight w:val="428"/>
        </w:trPr>
        <w:tc>
          <w:tcPr>
            <w:tcW w:w="2376" w:type="dxa"/>
          </w:tcPr>
          <w:p w14:paraId="47949AB3" w14:textId="77777777" w:rsidR="00860DAA" w:rsidRPr="00AC785D" w:rsidRDefault="00860DAA" w:rsidP="00DC56FD">
            <w:pPr>
              <w:rPr>
                <w:rFonts w:eastAsia="Calibri"/>
                <w:sz w:val="28"/>
                <w:szCs w:val="28"/>
                <w:lang w:eastAsia="en-US"/>
              </w:rPr>
            </w:pPr>
            <w:r w:rsidRPr="00AC785D">
              <w:rPr>
                <w:rFonts w:eastAsia="Calibri"/>
                <w:sz w:val="28"/>
                <w:szCs w:val="28"/>
                <w:lang w:eastAsia="en-US"/>
              </w:rPr>
              <w:t xml:space="preserve">Объемы и источники финансирования подпрограммы </w:t>
            </w:r>
          </w:p>
        </w:tc>
        <w:tc>
          <w:tcPr>
            <w:tcW w:w="7371" w:type="dxa"/>
          </w:tcPr>
          <w:p w14:paraId="2AFFAD2E" w14:textId="77777777" w:rsidR="00860DAA" w:rsidRPr="00AC785D" w:rsidRDefault="00860DAA" w:rsidP="00DC56FD">
            <w:pPr>
              <w:autoSpaceDE w:val="0"/>
              <w:autoSpaceDN w:val="0"/>
              <w:adjustRightInd w:val="0"/>
              <w:jc w:val="both"/>
              <w:rPr>
                <w:sz w:val="28"/>
                <w:szCs w:val="28"/>
              </w:rPr>
            </w:pPr>
            <w:r w:rsidRPr="00AC785D">
              <w:rPr>
                <w:sz w:val="28"/>
                <w:szCs w:val="28"/>
              </w:rPr>
              <w:t>Подпрограмма 3 не требует финансового обеспечения</w:t>
            </w:r>
            <w:r w:rsidR="00126C8E" w:rsidRPr="00AC785D">
              <w:rPr>
                <w:sz w:val="28"/>
                <w:szCs w:val="28"/>
              </w:rPr>
              <w:t>.</w:t>
            </w:r>
          </w:p>
        </w:tc>
      </w:tr>
      <w:bookmarkEnd w:id="23"/>
    </w:tbl>
    <w:p w14:paraId="74FD304B" w14:textId="77777777" w:rsidR="00860DAA" w:rsidRPr="00AC785D" w:rsidRDefault="00860DAA" w:rsidP="00860DAA">
      <w:pPr>
        <w:contextualSpacing/>
        <w:jc w:val="center"/>
        <w:rPr>
          <w:rFonts w:eastAsia="Calibri"/>
          <w:sz w:val="28"/>
          <w:szCs w:val="28"/>
          <w:lang w:eastAsia="en-US"/>
        </w:rPr>
      </w:pPr>
    </w:p>
    <w:p w14:paraId="30329CAA" w14:textId="77777777" w:rsidR="00860DAA" w:rsidRPr="00AC785D" w:rsidRDefault="00860DAA" w:rsidP="00860DAA">
      <w:pPr>
        <w:contextualSpacing/>
        <w:jc w:val="center"/>
        <w:rPr>
          <w:rFonts w:eastAsia="Calibri"/>
          <w:sz w:val="28"/>
          <w:szCs w:val="28"/>
          <w:lang w:eastAsia="en-US"/>
        </w:rPr>
      </w:pPr>
      <w:r w:rsidRPr="00AC785D">
        <w:rPr>
          <w:rFonts w:eastAsia="Calibri"/>
          <w:sz w:val="28"/>
          <w:szCs w:val="28"/>
          <w:lang w:eastAsia="en-US"/>
        </w:rPr>
        <w:t xml:space="preserve">1. Постановка </w:t>
      </w:r>
      <w:proofErr w:type="spellStart"/>
      <w:r w:rsidRPr="00AC785D">
        <w:rPr>
          <w:rFonts w:eastAsia="Calibri"/>
          <w:sz w:val="28"/>
          <w:szCs w:val="28"/>
          <w:lang w:eastAsia="en-US"/>
        </w:rPr>
        <w:t>обще</w:t>
      </w:r>
      <w:r w:rsidR="007F21D8">
        <w:rPr>
          <w:rFonts w:eastAsia="Calibri"/>
          <w:sz w:val="28"/>
          <w:szCs w:val="28"/>
          <w:lang w:eastAsia="en-US"/>
        </w:rPr>
        <w:t>окружной</w:t>
      </w:r>
      <w:proofErr w:type="spellEnd"/>
      <w:r w:rsidRPr="00AC785D">
        <w:rPr>
          <w:rFonts w:eastAsia="Calibri"/>
          <w:sz w:val="28"/>
          <w:szCs w:val="28"/>
          <w:lang w:eastAsia="en-US"/>
        </w:rPr>
        <w:t xml:space="preserve"> проблемы подпрограммы</w:t>
      </w:r>
    </w:p>
    <w:p w14:paraId="20B1037F" w14:textId="77777777" w:rsidR="00860DAA" w:rsidRPr="00AC785D" w:rsidRDefault="00860DAA" w:rsidP="00860DAA">
      <w:pPr>
        <w:ind w:left="720"/>
        <w:contextualSpacing/>
        <w:rPr>
          <w:rFonts w:eastAsia="Calibri"/>
          <w:sz w:val="28"/>
          <w:szCs w:val="28"/>
          <w:lang w:eastAsia="en-US"/>
        </w:rPr>
      </w:pPr>
    </w:p>
    <w:p w14:paraId="41DFDB87"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lastRenderedPageBreak/>
        <w:t xml:space="preserve">Национальная политика в сфере защиты прав потребителей заняла прочные позиции в социальных и экономических преобразованиях нашей страны. Она осуществляется во взаимосвязи общим курсом экономических и правовых реформ с учетом их влияния на экономическое положение граждан на потребительском рынке товаров, работ, услуг. </w:t>
      </w:r>
    </w:p>
    <w:p w14:paraId="43F5B351"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Правовой основой защиты прав потребителей в Российской Федерации является Закон Российской Федерации от 07.02.1992 № 2300-1 «О защите прав потребителей», Кодекс Российской Федерации об административных правонарушениях и другие нормативные правовые акты Российской Федерации.</w:t>
      </w:r>
    </w:p>
    <w:p w14:paraId="43ED0C22"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В настоящее время организационную основу потребительской политики составляет сформированная система защиты прав потребителей.</w:t>
      </w:r>
    </w:p>
    <w:p w14:paraId="77F748CB"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На практике отработаны схемы реализации Закона Российской Федерации «О защите прав потребителей». Одним из приоритетных направлений в работе контролирующих органов является профилактика, предупреждение и пресечение нарушений в сфере продажи товаров и услуг и их устранение в добровольном порядке. При этом используются различные методы и формы, информационная и просветительская работа с привлечением средств массовой информации, консультирование и оказание практической помощи в разрешении конфликтных ситуаций не только потребителям, но и предпринимателям.</w:t>
      </w:r>
    </w:p>
    <w:p w14:paraId="64B088C8"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Одним из важных приоритетов в определении направлений деятельности по предупреждению нарушений на потребительском рынке является работа с обращениями граждан, которая позволяет выявить и систематизировать наиболее неблагоприятные сферы деятельности с высоким уровнем нарушений законодательства о защите прав потребителей. Структура обращений граждан со значительной степенью точности отражает состояние потребительского рынка.</w:t>
      </w:r>
    </w:p>
    <w:p w14:paraId="637C565E"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Вместе с тем, стремительное развитие современного рынка товаров и услуг приводит к обозначению новых проблем правового, экономического, организационного и социального характера.</w:t>
      </w:r>
    </w:p>
    <w:p w14:paraId="340A3BB3"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Рынок товаров и услуг не может обеспечить всем потребителям равных возможностей во взаимоотношениях с хозяйствующими субъектами. Появление новых методов продажи товаров посредством сетевых супермаркетов, развитие дистанционного способа продаж, долевого строительства, потребительского кредитования, медицинских и туристических услуг, жилищно-коммунальная реформа и другие новшества не всегда положительно сказываются на потребительских отношениях, имеющих значительное влияние на социально-экономическое положение потребителей. В числе основных причин обращений граждан является непредставление хозяйствующими субъектами информации о товарах (работах, услугах), их изготовителях (исполнителях, продавцах), нарушения сроков исполнения услуг, а также продажа товаров и предоставление услуг ненадлежащего качества.</w:t>
      </w:r>
    </w:p>
    <w:p w14:paraId="07A11CEB"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lastRenderedPageBreak/>
        <w:t>В современных условиях для поддержки потребителей необходимо постоянное воздействие государства на организацию и поддержание упорядоченных отношений в сфере потребительской политики, воспитание новых членов общества, подготовленных к защите своих потребительских прав цивилизованным путем. Необходима своевременная и комплексная оценка последствий для потребителей новшеств на современном потребительском рынке товаров и услуг (например, в сфере жилищно-коммунального хозяйства), оценка результатов изменения законодательства в сфере защиты прав потребителей, выявления пробелов в нем и подготовка предложений по совершенствованию нормативной базы.</w:t>
      </w:r>
    </w:p>
    <w:p w14:paraId="4ADF2382"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 xml:space="preserve">Для повышения эффективности защиты прав потребителей на территории </w:t>
      </w:r>
      <w:r w:rsidR="000004B1"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необходим переход на новый уровень защиты прав потребителей, для чего необходимы новые организационные подходы, объединений усилий всех структур, оказывающих влияние на эту сферу общественных отношений.</w:t>
      </w:r>
    </w:p>
    <w:p w14:paraId="6D621EA5" w14:textId="77777777" w:rsidR="00860DAA" w:rsidRPr="00AC785D" w:rsidRDefault="00860DAA" w:rsidP="00860DAA">
      <w:pPr>
        <w:ind w:firstLine="708"/>
        <w:jc w:val="both"/>
        <w:rPr>
          <w:rFonts w:eastAsia="Calibri"/>
          <w:sz w:val="28"/>
          <w:szCs w:val="28"/>
          <w:lang w:eastAsia="en-US"/>
        </w:rPr>
      </w:pPr>
      <w:r w:rsidRPr="00AC785D">
        <w:rPr>
          <w:rFonts w:eastAsia="Calibri"/>
          <w:sz w:val="28"/>
          <w:szCs w:val="28"/>
          <w:lang w:eastAsia="en-US"/>
        </w:rPr>
        <w:t>Реализация мероприятий, предусмотренных настоящей подпрограммой, позволит решить обозначенные задачи и будет способствовать повышению уровня защищенности потребителей, снижению социальной напряженности в обществе.</w:t>
      </w:r>
    </w:p>
    <w:p w14:paraId="683E99C6" w14:textId="77777777" w:rsidR="00860DAA" w:rsidRPr="00AC785D" w:rsidRDefault="00860DAA" w:rsidP="00860DAA">
      <w:pPr>
        <w:ind w:firstLine="708"/>
        <w:jc w:val="both"/>
        <w:rPr>
          <w:rFonts w:eastAsia="Calibri"/>
          <w:sz w:val="28"/>
          <w:szCs w:val="28"/>
          <w:lang w:eastAsia="en-US"/>
        </w:rPr>
      </w:pPr>
    </w:p>
    <w:p w14:paraId="449E2841" w14:textId="77777777" w:rsidR="00860DAA" w:rsidRPr="00AC785D" w:rsidRDefault="00860DAA" w:rsidP="00860DAA">
      <w:pPr>
        <w:jc w:val="center"/>
        <w:rPr>
          <w:rFonts w:eastAsia="Calibri"/>
          <w:sz w:val="28"/>
          <w:szCs w:val="28"/>
          <w:lang w:eastAsia="en-US"/>
        </w:rPr>
      </w:pPr>
      <w:r w:rsidRPr="00AC785D">
        <w:rPr>
          <w:rFonts w:eastAsia="Calibri"/>
          <w:sz w:val="28"/>
          <w:szCs w:val="28"/>
          <w:lang w:eastAsia="en-US"/>
        </w:rPr>
        <w:t>2. Основная цель, задачи, сроки выполнения и показатели результативности подпрограммы</w:t>
      </w:r>
    </w:p>
    <w:p w14:paraId="027B31F7" w14:textId="77777777" w:rsidR="00860DAA" w:rsidRPr="00AC785D" w:rsidRDefault="00860DAA" w:rsidP="00860DAA">
      <w:pPr>
        <w:ind w:firstLine="708"/>
        <w:jc w:val="center"/>
        <w:rPr>
          <w:rFonts w:eastAsia="Calibri"/>
          <w:sz w:val="28"/>
          <w:szCs w:val="28"/>
          <w:lang w:eastAsia="en-US"/>
        </w:rPr>
      </w:pPr>
    </w:p>
    <w:p w14:paraId="4B3876DE" w14:textId="77777777" w:rsidR="00860DAA" w:rsidRPr="00AC785D" w:rsidRDefault="00860DAA" w:rsidP="00860DAA">
      <w:pPr>
        <w:ind w:firstLine="709"/>
        <w:jc w:val="both"/>
        <w:rPr>
          <w:rFonts w:eastAsia="Calibri"/>
          <w:sz w:val="28"/>
          <w:szCs w:val="28"/>
          <w:lang w:eastAsia="en-US"/>
        </w:rPr>
      </w:pPr>
      <w:r w:rsidRPr="00AC785D">
        <w:rPr>
          <w:rFonts w:eastAsia="Calibri"/>
          <w:sz w:val="28"/>
          <w:szCs w:val="28"/>
          <w:lang w:eastAsia="en-US"/>
        </w:rPr>
        <w:t xml:space="preserve">Основной целью подпрограммы 3 является создание на территории </w:t>
      </w:r>
      <w:r w:rsidR="001E064A" w:rsidRPr="00AC785D">
        <w:rPr>
          <w:rFonts w:eastAsia="Calibri"/>
          <w:bCs/>
          <w:sz w:val="28"/>
          <w:szCs w:val="28"/>
          <w:lang w:eastAsia="en-US"/>
        </w:rPr>
        <w:t>Минусинского муниципального округа</w:t>
      </w:r>
      <w:r w:rsidRPr="00AC785D">
        <w:rPr>
          <w:rFonts w:eastAsia="Calibri"/>
          <w:sz w:val="28"/>
          <w:szCs w:val="28"/>
          <w:lang w:eastAsia="en-US"/>
        </w:rPr>
        <w:t xml:space="preserve"> условий для эффективной защиты потребителями своих прав. </w:t>
      </w:r>
      <w:r w:rsidRPr="00AC785D">
        <w:rPr>
          <w:sz w:val="28"/>
          <w:szCs w:val="28"/>
        </w:rPr>
        <w:t>Во исполнение поставленной цели подпрограммы предусмотрены задачи:</w:t>
      </w:r>
    </w:p>
    <w:p w14:paraId="50350DF3" w14:textId="77777777" w:rsidR="00860DAA" w:rsidRPr="00AC785D" w:rsidRDefault="00860DAA" w:rsidP="00860DAA">
      <w:pPr>
        <w:widowControl w:val="0"/>
        <w:autoSpaceDE w:val="0"/>
        <w:autoSpaceDN w:val="0"/>
        <w:adjustRightInd w:val="0"/>
        <w:ind w:firstLine="709"/>
        <w:jc w:val="both"/>
        <w:rPr>
          <w:sz w:val="28"/>
          <w:szCs w:val="28"/>
        </w:rPr>
      </w:pPr>
      <w:r w:rsidRPr="00AC785D">
        <w:rPr>
          <w:sz w:val="28"/>
          <w:szCs w:val="28"/>
        </w:rPr>
        <w:t>- формирование эффективной и доступной системы обеспечения защиты прав потребителей;</w:t>
      </w:r>
    </w:p>
    <w:p w14:paraId="1E64F1F4" w14:textId="77777777" w:rsidR="00860DAA" w:rsidRPr="00AC785D" w:rsidRDefault="00860DAA" w:rsidP="00860DAA">
      <w:pPr>
        <w:widowControl w:val="0"/>
        <w:autoSpaceDE w:val="0"/>
        <w:autoSpaceDN w:val="0"/>
        <w:adjustRightInd w:val="0"/>
        <w:ind w:firstLine="709"/>
        <w:jc w:val="both"/>
        <w:rPr>
          <w:sz w:val="28"/>
          <w:szCs w:val="28"/>
        </w:rPr>
      </w:pPr>
      <w:r w:rsidRPr="00AC785D">
        <w:rPr>
          <w:sz w:val="28"/>
          <w:szCs w:val="28"/>
        </w:rPr>
        <w:t>- содействие повышению правовой грамотности и информированности населения в вопросах защиты прав потребителей;</w:t>
      </w:r>
    </w:p>
    <w:p w14:paraId="21A2ECD8" w14:textId="77777777" w:rsidR="00860DAA" w:rsidRPr="00AC785D" w:rsidRDefault="00860DAA" w:rsidP="00860DAA">
      <w:pPr>
        <w:widowControl w:val="0"/>
        <w:autoSpaceDE w:val="0"/>
        <w:autoSpaceDN w:val="0"/>
        <w:adjustRightInd w:val="0"/>
        <w:ind w:firstLine="709"/>
        <w:jc w:val="both"/>
        <w:rPr>
          <w:sz w:val="28"/>
          <w:szCs w:val="28"/>
        </w:rPr>
      </w:pPr>
      <w:r w:rsidRPr="00AC785D">
        <w:rPr>
          <w:sz w:val="28"/>
          <w:szCs w:val="28"/>
        </w:rPr>
        <w:t>- реализация комплекса мер по предотвращению поступления на потребительский рынок товаров и услуг ненадлежащего качества, опасных для жизни, здоровья и окружающей среды, фальсифицированных товаров, оказания некачественных услуг населению;</w:t>
      </w:r>
    </w:p>
    <w:p w14:paraId="0264CDB9" w14:textId="77777777" w:rsidR="00860DAA" w:rsidRPr="00AC785D" w:rsidRDefault="00860DAA" w:rsidP="00860DAA">
      <w:pPr>
        <w:widowControl w:val="0"/>
        <w:autoSpaceDE w:val="0"/>
        <w:autoSpaceDN w:val="0"/>
        <w:adjustRightInd w:val="0"/>
        <w:ind w:firstLine="709"/>
        <w:jc w:val="both"/>
        <w:rPr>
          <w:sz w:val="28"/>
          <w:szCs w:val="28"/>
        </w:rPr>
      </w:pPr>
      <w:r w:rsidRPr="00AC785D">
        <w:rPr>
          <w:sz w:val="28"/>
          <w:szCs w:val="28"/>
        </w:rPr>
        <w:t>- обеспечение защиты населения от недоброкачественных товаров, работ, услуг.</w:t>
      </w:r>
    </w:p>
    <w:p w14:paraId="7034EEF9" w14:textId="77777777" w:rsidR="00860DAA" w:rsidRPr="00AC785D" w:rsidRDefault="00860DAA" w:rsidP="00860DAA">
      <w:pPr>
        <w:ind w:firstLine="708"/>
        <w:contextualSpacing/>
        <w:jc w:val="both"/>
        <w:rPr>
          <w:sz w:val="28"/>
          <w:szCs w:val="28"/>
        </w:rPr>
      </w:pPr>
      <w:r w:rsidRPr="00AC785D">
        <w:rPr>
          <w:sz w:val="28"/>
          <w:szCs w:val="28"/>
        </w:rPr>
        <w:t>Для достижения целей и задач подпрограммы 3 принятие нормативных правовых актов не требуется.</w:t>
      </w:r>
    </w:p>
    <w:p w14:paraId="39C0AC36" w14:textId="77777777" w:rsidR="00860DAA" w:rsidRPr="00AC785D" w:rsidRDefault="00860DAA" w:rsidP="00860DAA">
      <w:pPr>
        <w:ind w:firstLine="708"/>
        <w:contextualSpacing/>
        <w:jc w:val="both"/>
        <w:rPr>
          <w:sz w:val="28"/>
          <w:szCs w:val="28"/>
        </w:rPr>
      </w:pPr>
      <w:r w:rsidRPr="00AC785D">
        <w:rPr>
          <w:sz w:val="28"/>
          <w:szCs w:val="28"/>
        </w:rPr>
        <w:t xml:space="preserve"> Информация для потребителей размещается на официальном сайте администрации </w:t>
      </w:r>
      <w:r w:rsidR="001E064A" w:rsidRPr="00AC785D">
        <w:rPr>
          <w:bCs/>
          <w:sz w:val="28"/>
          <w:szCs w:val="28"/>
        </w:rPr>
        <w:t>Минусинского муниципального округа</w:t>
      </w:r>
      <w:r w:rsidRPr="00AC785D">
        <w:rPr>
          <w:sz w:val="28"/>
          <w:szCs w:val="28"/>
        </w:rPr>
        <w:t>.</w:t>
      </w:r>
    </w:p>
    <w:p w14:paraId="2F9B77CC" w14:textId="77777777" w:rsidR="00860DAA" w:rsidRPr="00AC785D" w:rsidRDefault="00860DAA" w:rsidP="00860DAA">
      <w:pPr>
        <w:suppressAutoHyphens/>
        <w:autoSpaceDE w:val="0"/>
        <w:autoSpaceDN w:val="0"/>
        <w:adjustRightInd w:val="0"/>
        <w:ind w:firstLine="708"/>
        <w:jc w:val="both"/>
        <w:rPr>
          <w:sz w:val="28"/>
          <w:szCs w:val="28"/>
        </w:rPr>
      </w:pPr>
      <w:r w:rsidRPr="00AC785D">
        <w:rPr>
          <w:sz w:val="28"/>
          <w:szCs w:val="28"/>
        </w:rPr>
        <w:t>Показатели результативности подпрограммы 3 приведены в приложении № 1 к Программе.</w:t>
      </w:r>
    </w:p>
    <w:p w14:paraId="7A4FA153" w14:textId="77777777" w:rsidR="00860DAA" w:rsidRPr="00AC785D" w:rsidRDefault="00860DAA" w:rsidP="00860DAA">
      <w:pPr>
        <w:ind w:firstLine="708"/>
        <w:contextualSpacing/>
        <w:jc w:val="both"/>
        <w:rPr>
          <w:sz w:val="28"/>
          <w:szCs w:val="28"/>
        </w:rPr>
      </w:pPr>
    </w:p>
    <w:p w14:paraId="5BECF3A6" w14:textId="77777777" w:rsidR="00860DAA" w:rsidRPr="0080541B" w:rsidRDefault="00860DAA" w:rsidP="0080541B">
      <w:pPr>
        <w:suppressAutoHyphens/>
        <w:autoSpaceDE w:val="0"/>
        <w:autoSpaceDN w:val="0"/>
        <w:adjustRightInd w:val="0"/>
        <w:jc w:val="center"/>
        <w:rPr>
          <w:sz w:val="28"/>
          <w:szCs w:val="28"/>
        </w:rPr>
      </w:pPr>
      <w:r w:rsidRPr="00AC785D">
        <w:rPr>
          <w:sz w:val="28"/>
          <w:szCs w:val="28"/>
        </w:rPr>
        <w:t>3. Механизм реализации подпрограммы</w:t>
      </w:r>
    </w:p>
    <w:p w14:paraId="2C4C02F2" w14:textId="77777777" w:rsidR="00860DAA" w:rsidRDefault="00860DAA" w:rsidP="00860DAA">
      <w:pPr>
        <w:ind w:firstLine="709"/>
        <w:jc w:val="both"/>
        <w:rPr>
          <w:sz w:val="28"/>
          <w:szCs w:val="28"/>
        </w:rPr>
      </w:pPr>
      <w:r w:rsidRPr="00AC785D">
        <w:rPr>
          <w:sz w:val="28"/>
          <w:szCs w:val="28"/>
        </w:rPr>
        <w:lastRenderedPageBreak/>
        <w:t>Ресурсное обеспечение мероприятий, направленных на реализацию подпрограммы 3, за счет средств бюджета города, вышестоящих бюджетов и внебюджетных источников не предусмотрено.</w:t>
      </w:r>
    </w:p>
    <w:p w14:paraId="7B19B702" w14:textId="77777777" w:rsidR="005645C6" w:rsidRPr="005645C6" w:rsidRDefault="005645C6" w:rsidP="005645C6">
      <w:pPr>
        <w:ind w:firstLine="709"/>
        <w:jc w:val="both"/>
        <w:rPr>
          <w:sz w:val="28"/>
          <w:szCs w:val="28"/>
        </w:rPr>
      </w:pPr>
      <w:r w:rsidRPr="005645C6">
        <w:rPr>
          <w:sz w:val="28"/>
          <w:szCs w:val="28"/>
        </w:rPr>
        <w:t xml:space="preserve">Реализация мероприятий осуществляется на принципах партнерства и взаимодействия органов местного самоуправления </w:t>
      </w:r>
      <w:r w:rsidRPr="005645C6">
        <w:rPr>
          <w:bCs/>
          <w:sz w:val="28"/>
          <w:szCs w:val="28"/>
        </w:rPr>
        <w:t>Минусинского муниципального округа</w:t>
      </w:r>
      <w:r w:rsidRPr="005645C6">
        <w:rPr>
          <w:sz w:val="28"/>
          <w:szCs w:val="28"/>
        </w:rPr>
        <w:t>, территориальных органов Красноярского края, общественных организаций.</w:t>
      </w:r>
    </w:p>
    <w:p w14:paraId="248EB14D" w14:textId="77777777" w:rsidR="005645C6" w:rsidRPr="00AC785D" w:rsidRDefault="005645C6" w:rsidP="005645C6">
      <w:pPr>
        <w:ind w:firstLine="709"/>
        <w:jc w:val="both"/>
        <w:rPr>
          <w:sz w:val="28"/>
          <w:szCs w:val="28"/>
        </w:rPr>
      </w:pPr>
      <w:r w:rsidRPr="005645C6">
        <w:rPr>
          <w:sz w:val="28"/>
          <w:szCs w:val="28"/>
        </w:rPr>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1134AE44" w14:textId="77777777" w:rsidR="005645C6" w:rsidRPr="005645C6" w:rsidRDefault="005645C6" w:rsidP="005645C6">
      <w:pPr>
        <w:ind w:firstLine="709"/>
        <w:jc w:val="both"/>
        <w:rPr>
          <w:sz w:val="28"/>
          <w:szCs w:val="28"/>
        </w:rPr>
      </w:pPr>
      <w:r w:rsidRPr="005645C6">
        <w:rPr>
          <w:sz w:val="28"/>
          <w:szCs w:val="28"/>
        </w:rPr>
        <w:t>В целях обеспечения решения конкретных задач в рамках подпрограммы 3 сформирован перечень мероприятий:</w:t>
      </w:r>
    </w:p>
    <w:p w14:paraId="2D0E31A2" w14:textId="77777777" w:rsidR="005645C6" w:rsidRPr="005645C6" w:rsidRDefault="005645C6" w:rsidP="005645C6">
      <w:pPr>
        <w:ind w:firstLine="709"/>
        <w:jc w:val="both"/>
        <w:rPr>
          <w:sz w:val="28"/>
          <w:szCs w:val="28"/>
        </w:rPr>
      </w:pPr>
      <w:r w:rsidRPr="005645C6">
        <w:rPr>
          <w:sz w:val="28"/>
          <w:szCs w:val="28"/>
        </w:rPr>
        <w:t xml:space="preserve">Мероприятие 3.1 Оказание консультаций потребителям по вопросам нарушения их прав. Реализация данного мероприятия заключается в формировании эффективной и доступной системы обеспечения защиты прав потребителей в </w:t>
      </w:r>
      <w:r w:rsidRPr="005645C6">
        <w:rPr>
          <w:bCs/>
          <w:sz w:val="28"/>
          <w:szCs w:val="28"/>
        </w:rPr>
        <w:t>Минусинском муниципальном округе</w:t>
      </w:r>
      <w:r w:rsidRPr="005645C6">
        <w:rPr>
          <w:sz w:val="28"/>
          <w:szCs w:val="28"/>
        </w:rPr>
        <w:t xml:space="preserve">, организация и проведение семинаров, круглых столов с участием представителей малого и среднего предпринимательства и населением </w:t>
      </w:r>
      <w:r w:rsidRPr="005645C6">
        <w:rPr>
          <w:bCs/>
          <w:sz w:val="28"/>
          <w:szCs w:val="28"/>
        </w:rPr>
        <w:t>Минусинского муниципального округа</w:t>
      </w:r>
      <w:r w:rsidRPr="005645C6">
        <w:rPr>
          <w:sz w:val="28"/>
          <w:szCs w:val="28"/>
        </w:rPr>
        <w:t>, предоставление консультационной поддержки организациям и индивидуальным предпринимателям по вопросам обеспечения защиты прав потребителей, организация и проведение просветительских мероприятий среди учащихся общеобразовательных учреждений об основах потребительских знаний.</w:t>
      </w:r>
    </w:p>
    <w:p w14:paraId="1492DFE8" w14:textId="3F786FB3" w:rsidR="005645C6" w:rsidRDefault="005645C6" w:rsidP="005645C6">
      <w:pPr>
        <w:ind w:firstLine="709"/>
        <w:jc w:val="both"/>
        <w:rPr>
          <w:sz w:val="28"/>
          <w:szCs w:val="28"/>
        </w:rPr>
      </w:pPr>
      <w:r w:rsidRPr="005645C6">
        <w:rPr>
          <w:sz w:val="28"/>
          <w:szCs w:val="28"/>
        </w:rPr>
        <w:t xml:space="preserve">Мероприятие 3.2 Размещение информационных материалов в средствах массовой информации, касающихся вопросов защиты прав потребителей. Реализация данного мероприятия направлена на содействие повышению правовой грамотности и информированности населения в </w:t>
      </w:r>
      <w:r w:rsidRPr="005645C6">
        <w:rPr>
          <w:bCs/>
          <w:sz w:val="28"/>
          <w:szCs w:val="28"/>
        </w:rPr>
        <w:t>Минусинском муниципальном округе</w:t>
      </w:r>
      <w:r w:rsidRPr="005645C6">
        <w:rPr>
          <w:sz w:val="28"/>
          <w:szCs w:val="28"/>
        </w:rPr>
        <w:t xml:space="preserve"> в вопросах защиты прав потребителей; публикация в средствах массовой информации информационно-справочных материалов по вопросам защиты прав потребителей в различных сферах деятельности.</w:t>
      </w:r>
    </w:p>
    <w:p w14:paraId="61A488C4" w14:textId="77777777" w:rsidR="00860DAA" w:rsidRPr="00AC785D" w:rsidRDefault="00860DAA" w:rsidP="00860DAA">
      <w:pPr>
        <w:autoSpaceDE w:val="0"/>
        <w:autoSpaceDN w:val="0"/>
        <w:adjustRightInd w:val="0"/>
        <w:ind w:firstLine="708"/>
        <w:jc w:val="both"/>
        <w:rPr>
          <w:rFonts w:eastAsia="Calibri"/>
          <w:sz w:val="28"/>
          <w:szCs w:val="28"/>
        </w:rPr>
      </w:pPr>
    </w:p>
    <w:p w14:paraId="001FBDF8" w14:textId="77777777" w:rsidR="00860DAA" w:rsidRPr="00AC785D" w:rsidRDefault="00860DAA" w:rsidP="00860DAA">
      <w:pPr>
        <w:autoSpaceDE w:val="0"/>
        <w:autoSpaceDN w:val="0"/>
        <w:adjustRightInd w:val="0"/>
        <w:jc w:val="center"/>
        <w:rPr>
          <w:rFonts w:eastAsia="Calibri"/>
          <w:sz w:val="28"/>
          <w:szCs w:val="28"/>
        </w:rPr>
      </w:pPr>
      <w:r w:rsidRPr="00AC785D">
        <w:rPr>
          <w:rFonts w:eastAsia="Calibri"/>
          <w:sz w:val="28"/>
          <w:szCs w:val="28"/>
        </w:rPr>
        <w:t>4. Характеристика основных мероприятий подпрограммы</w:t>
      </w:r>
    </w:p>
    <w:p w14:paraId="5CC782BF" w14:textId="77777777" w:rsidR="00860DAA" w:rsidRPr="00AC785D" w:rsidRDefault="00860DAA" w:rsidP="005645C6">
      <w:pPr>
        <w:contextualSpacing/>
        <w:jc w:val="both"/>
        <w:rPr>
          <w:sz w:val="28"/>
          <w:szCs w:val="28"/>
        </w:rPr>
      </w:pPr>
    </w:p>
    <w:p w14:paraId="6CEFC74E" w14:textId="77777777" w:rsidR="00860DAA" w:rsidRPr="00AC785D" w:rsidRDefault="00860DAA" w:rsidP="00860DAA">
      <w:pPr>
        <w:pStyle w:val="ConsPlusNormal"/>
        <w:widowControl/>
        <w:ind w:firstLine="708"/>
        <w:jc w:val="both"/>
        <w:outlineLvl w:val="2"/>
        <w:rPr>
          <w:rFonts w:ascii="Times New Roman" w:hAnsi="Times New Roman" w:cs="Times New Roman"/>
          <w:sz w:val="28"/>
          <w:szCs w:val="28"/>
        </w:rPr>
      </w:pPr>
      <w:r w:rsidRPr="00AC785D">
        <w:rPr>
          <w:rFonts w:ascii="Times New Roman" w:hAnsi="Times New Roman" w:cs="Times New Roman"/>
          <w:sz w:val="28"/>
          <w:szCs w:val="28"/>
        </w:rPr>
        <w:t>Подпрограмма 3 не требует финансового обеспечения.</w:t>
      </w:r>
    </w:p>
    <w:p w14:paraId="45BDF578" w14:textId="77777777" w:rsidR="00860DAA" w:rsidRPr="0080541B" w:rsidRDefault="00860DAA" w:rsidP="0080541B">
      <w:pPr>
        <w:autoSpaceDE w:val="0"/>
        <w:autoSpaceDN w:val="0"/>
        <w:adjustRightInd w:val="0"/>
        <w:jc w:val="both"/>
        <w:rPr>
          <w:rFonts w:eastAsia="Calibri"/>
          <w:sz w:val="28"/>
          <w:szCs w:val="28"/>
        </w:rPr>
      </w:pPr>
      <w:r w:rsidRPr="00AC785D">
        <w:rPr>
          <w:sz w:val="28"/>
          <w:szCs w:val="28"/>
        </w:rPr>
        <w:t xml:space="preserve">   </w:t>
      </w:r>
      <w:r w:rsidRPr="00AC785D">
        <w:rPr>
          <w:sz w:val="28"/>
          <w:szCs w:val="28"/>
        </w:rPr>
        <w:tab/>
      </w:r>
      <w:r w:rsidR="00035BEC" w:rsidRPr="00F063DA">
        <w:rPr>
          <w:rFonts w:eastAsia="Calibri"/>
          <w:sz w:val="28"/>
          <w:szCs w:val="28"/>
        </w:rPr>
        <w:t>Перечень подпрограммных мероприятий об исполнителях и сроках исполнения мероприятий подпрограммы представлена в приложении 2 к настоящей программе</w:t>
      </w:r>
      <w:r w:rsidR="00035BEC">
        <w:rPr>
          <w:rFonts w:eastAsia="Calibri"/>
          <w:sz w:val="28"/>
          <w:szCs w:val="28"/>
        </w:rPr>
        <w:t>.</w:t>
      </w:r>
    </w:p>
    <w:p w14:paraId="237ED96F" w14:textId="77777777" w:rsidR="00860DAA" w:rsidRPr="00AC785D" w:rsidRDefault="00860DAA" w:rsidP="00860DAA">
      <w:pPr>
        <w:pStyle w:val="ConsPlusNormal"/>
        <w:widowControl/>
        <w:ind w:firstLine="0"/>
        <w:outlineLvl w:val="2"/>
        <w:rPr>
          <w:rFonts w:ascii="Times New Roman" w:hAnsi="Times New Roman" w:cs="Times New Roman"/>
          <w:sz w:val="24"/>
          <w:szCs w:val="24"/>
        </w:rPr>
      </w:pPr>
    </w:p>
    <w:p w14:paraId="54682CD2" w14:textId="77777777" w:rsidR="00860DAA" w:rsidRPr="00AC785D" w:rsidRDefault="00860DAA" w:rsidP="00860DAA">
      <w:pPr>
        <w:widowControl w:val="0"/>
        <w:autoSpaceDE w:val="0"/>
        <w:autoSpaceDN w:val="0"/>
        <w:adjustRightInd w:val="0"/>
        <w:jc w:val="both"/>
        <w:rPr>
          <w:sz w:val="28"/>
          <w:szCs w:val="28"/>
        </w:rPr>
      </w:pPr>
      <w:bookmarkStart w:id="25" w:name="_Hlk195608092"/>
      <w:r w:rsidRPr="00AC785D">
        <w:rPr>
          <w:sz w:val="28"/>
          <w:szCs w:val="28"/>
        </w:rPr>
        <w:t xml:space="preserve">Заместитель Главы города по экономике </w:t>
      </w:r>
    </w:p>
    <w:p w14:paraId="3B8C68A7" w14:textId="77777777" w:rsidR="00860DAA" w:rsidRPr="00AC785D" w:rsidRDefault="00860DAA" w:rsidP="00860DAA">
      <w:pPr>
        <w:widowControl w:val="0"/>
        <w:autoSpaceDE w:val="0"/>
        <w:autoSpaceDN w:val="0"/>
        <w:adjustRightInd w:val="0"/>
        <w:jc w:val="both"/>
        <w:rPr>
          <w:sz w:val="28"/>
          <w:szCs w:val="28"/>
        </w:rPr>
      </w:pPr>
      <w:r w:rsidRPr="00AC785D">
        <w:rPr>
          <w:sz w:val="28"/>
          <w:szCs w:val="28"/>
        </w:rPr>
        <w:t>и финансам - руководитель управления</w:t>
      </w:r>
    </w:p>
    <w:p w14:paraId="1497ABE2" w14:textId="77777777" w:rsidR="00860DAA" w:rsidRPr="00AC785D" w:rsidRDefault="00860DAA" w:rsidP="00860DAA">
      <w:pPr>
        <w:widowControl w:val="0"/>
        <w:autoSpaceDE w:val="0"/>
        <w:autoSpaceDN w:val="0"/>
        <w:adjustRightInd w:val="0"/>
        <w:jc w:val="both"/>
        <w:rPr>
          <w:sz w:val="28"/>
          <w:szCs w:val="28"/>
        </w:rPr>
      </w:pPr>
      <w:r w:rsidRPr="00AC785D">
        <w:rPr>
          <w:sz w:val="28"/>
          <w:szCs w:val="28"/>
        </w:rPr>
        <w:t xml:space="preserve">экономики и имущественных отношений </w:t>
      </w:r>
    </w:p>
    <w:p w14:paraId="19A9AF15" w14:textId="77777777" w:rsidR="004B4128" w:rsidRPr="00AC785D" w:rsidRDefault="00860DAA" w:rsidP="00860DAA">
      <w:pPr>
        <w:widowControl w:val="0"/>
        <w:autoSpaceDE w:val="0"/>
        <w:autoSpaceDN w:val="0"/>
        <w:adjustRightInd w:val="0"/>
        <w:jc w:val="both"/>
        <w:rPr>
          <w:rFonts w:eastAsia="Calibri"/>
          <w:bCs/>
          <w:sz w:val="28"/>
          <w:szCs w:val="28"/>
          <w:lang w:eastAsia="en-US"/>
        </w:rPr>
      </w:pPr>
      <w:r w:rsidRPr="00AC785D">
        <w:rPr>
          <w:sz w:val="28"/>
          <w:szCs w:val="28"/>
        </w:rPr>
        <w:t xml:space="preserve">администрации </w:t>
      </w:r>
      <w:r w:rsidR="004B4128" w:rsidRPr="00AC785D">
        <w:rPr>
          <w:rFonts w:eastAsia="Calibri"/>
          <w:bCs/>
          <w:sz w:val="28"/>
          <w:szCs w:val="28"/>
          <w:lang w:eastAsia="en-US"/>
        </w:rPr>
        <w:t>Минусинского</w:t>
      </w:r>
    </w:p>
    <w:p w14:paraId="1DAE7207" w14:textId="58DB2C75" w:rsidR="00E621CB" w:rsidRPr="0080541B" w:rsidRDefault="004B4128" w:rsidP="0080541B">
      <w:pPr>
        <w:widowControl w:val="0"/>
        <w:autoSpaceDE w:val="0"/>
        <w:autoSpaceDN w:val="0"/>
        <w:adjustRightInd w:val="0"/>
        <w:jc w:val="both"/>
        <w:rPr>
          <w:sz w:val="27"/>
          <w:szCs w:val="27"/>
        </w:rPr>
      </w:pPr>
      <w:r w:rsidRPr="00AC785D">
        <w:rPr>
          <w:rFonts w:eastAsia="Calibri"/>
          <w:bCs/>
          <w:sz w:val="28"/>
          <w:szCs w:val="28"/>
          <w:lang w:eastAsia="en-US"/>
        </w:rPr>
        <w:t>муниципального округа</w:t>
      </w:r>
      <w:r w:rsidR="00860DAA" w:rsidRPr="00AC785D">
        <w:rPr>
          <w:sz w:val="28"/>
          <w:szCs w:val="28"/>
        </w:rPr>
        <w:t xml:space="preserve">  </w:t>
      </w:r>
      <w:r w:rsidR="00860DAA" w:rsidRPr="00AC785D">
        <w:rPr>
          <w:rFonts w:eastAsia="Calibri"/>
          <w:bCs/>
          <w:sz w:val="28"/>
          <w:szCs w:val="28"/>
          <w:lang w:eastAsia="en-US"/>
        </w:rPr>
        <w:t xml:space="preserve">                                 </w:t>
      </w:r>
      <w:r w:rsidR="00580079">
        <w:rPr>
          <w:sz w:val="28"/>
          <w:szCs w:val="28"/>
        </w:rPr>
        <w:t>подпись</w:t>
      </w:r>
      <w:r w:rsidRPr="00AC785D">
        <w:rPr>
          <w:rFonts w:eastAsia="Calibri"/>
          <w:bCs/>
          <w:sz w:val="28"/>
          <w:szCs w:val="28"/>
          <w:lang w:eastAsia="en-US"/>
        </w:rPr>
        <w:t xml:space="preserve">                    </w:t>
      </w:r>
      <w:r w:rsidR="00860DAA" w:rsidRPr="00AC785D">
        <w:rPr>
          <w:rFonts w:eastAsia="Calibri"/>
          <w:bCs/>
          <w:sz w:val="28"/>
          <w:szCs w:val="28"/>
          <w:lang w:eastAsia="en-US"/>
        </w:rPr>
        <w:t>Е.Н. Грязева</w:t>
      </w:r>
      <w:bookmarkEnd w:id="25"/>
    </w:p>
    <w:p w14:paraId="48592F43" w14:textId="649528BF" w:rsidR="00B34848" w:rsidRPr="00AC785D" w:rsidRDefault="00B34848" w:rsidP="00F61647">
      <w:pPr>
        <w:jc w:val="center"/>
        <w:rPr>
          <w:rFonts w:eastAsia="Calibri"/>
          <w:bCs/>
          <w:sz w:val="28"/>
          <w:szCs w:val="28"/>
          <w:lang w:eastAsia="en-US"/>
        </w:rPr>
      </w:pPr>
      <w:bookmarkStart w:id="26" w:name="_Hlk211325245"/>
      <w:r w:rsidRPr="00AC785D">
        <w:rPr>
          <w:rFonts w:eastAsia="Calibri"/>
          <w:bCs/>
          <w:sz w:val="28"/>
          <w:szCs w:val="28"/>
          <w:lang w:eastAsia="en-US"/>
        </w:rPr>
        <w:lastRenderedPageBreak/>
        <w:t>Подпрограмма 4 «Обеспечение жильем молодых семей»</w:t>
      </w:r>
    </w:p>
    <w:p w14:paraId="20770A70" w14:textId="77777777" w:rsidR="00B34848" w:rsidRPr="00AC785D" w:rsidRDefault="00B34848" w:rsidP="00F61647">
      <w:pPr>
        <w:jc w:val="both"/>
        <w:rPr>
          <w:rFonts w:eastAsia="Calibri"/>
          <w:bCs/>
          <w:sz w:val="28"/>
          <w:szCs w:val="28"/>
          <w:lang w:eastAsia="en-US"/>
        </w:rPr>
      </w:pPr>
    </w:p>
    <w:bookmarkEnd w:id="26"/>
    <w:p w14:paraId="11D83026" w14:textId="49490CB1" w:rsidR="00B34848" w:rsidRPr="00AC785D" w:rsidRDefault="00B34848" w:rsidP="000C6DCF">
      <w:pPr>
        <w:jc w:val="center"/>
        <w:rPr>
          <w:rFonts w:eastAsia="Calibri"/>
          <w:bCs/>
          <w:sz w:val="28"/>
          <w:szCs w:val="28"/>
          <w:lang w:eastAsia="en-US"/>
        </w:rPr>
      </w:pPr>
      <w:r w:rsidRPr="00AC785D">
        <w:rPr>
          <w:rFonts w:eastAsia="Calibri"/>
          <w:bCs/>
          <w:sz w:val="28"/>
          <w:szCs w:val="28"/>
          <w:lang w:eastAsia="en-US"/>
        </w:rPr>
        <w:t>Паспорт подпрограммы «Обеспечение жильем молодых семей»</w:t>
      </w:r>
    </w:p>
    <w:tbl>
      <w:tblPr>
        <w:tblpPr w:leftFromText="180" w:rightFromText="180" w:vertAnchor="text" w:horzAnchor="margin" w:tblpXSpec="center" w:tblpY="2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B34848" w:rsidRPr="00AC785D" w14:paraId="731FD315" w14:textId="77777777" w:rsidTr="0010461E">
        <w:trPr>
          <w:trHeight w:val="424"/>
        </w:trPr>
        <w:tc>
          <w:tcPr>
            <w:tcW w:w="2376" w:type="dxa"/>
          </w:tcPr>
          <w:p w14:paraId="2DBBE3E5"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Наименование подпрограммы</w:t>
            </w:r>
          </w:p>
        </w:tc>
        <w:tc>
          <w:tcPr>
            <w:tcW w:w="7371" w:type="dxa"/>
            <w:tcBorders>
              <w:top w:val="single" w:sz="4" w:space="0" w:color="000000"/>
              <w:left w:val="single" w:sz="4" w:space="0" w:color="000000"/>
              <w:bottom w:val="single" w:sz="4" w:space="0" w:color="000000"/>
              <w:right w:val="single" w:sz="4" w:space="0" w:color="000000"/>
            </w:tcBorders>
          </w:tcPr>
          <w:p w14:paraId="1C22839D" w14:textId="7A900986" w:rsidR="00B34848" w:rsidRPr="00AC3DD1" w:rsidRDefault="00376788" w:rsidP="00F61647">
            <w:pPr>
              <w:jc w:val="both"/>
              <w:rPr>
                <w:rFonts w:eastAsia="Calibri"/>
                <w:bCs/>
                <w:sz w:val="28"/>
                <w:szCs w:val="28"/>
                <w:highlight w:val="yellow"/>
                <w:lang w:eastAsia="en-US"/>
              </w:rPr>
            </w:pPr>
            <w:r w:rsidRPr="00376788">
              <w:rPr>
                <w:rFonts w:eastAsia="Calibri"/>
                <w:bCs/>
                <w:sz w:val="28"/>
                <w:szCs w:val="28"/>
                <w:lang w:eastAsia="en-US"/>
              </w:rPr>
              <w:t xml:space="preserve">Подпрограмма 4 «Обеспечение жильем молодых семей» (далее – подпрограмма 4). </w:t>
            </w:r>
          </w:p>
        </w:tc>
      </w:tr>
      <w:tr w:rsidR="00B34848" w:rsidRPr="00AC785D" w14:paraId="09B91F4B" w14:textId="77777777" w:rsidTr="0010461E">
        <w:trPr>
          <w:trHeight w:val="604"/>
        </w:trPr>
        <w:tc>
          <w:tcPr>
            <w:tcW w:w="2376" w:type="dxa"/>
          </w:tcPr>
          <w:p w14:paraId="26F1BD8C"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Исполнители подпрограммы</w:t>
            </w:r>
          </w:p>
        </w:tc>
        <w:tc>
          <w:tcPr>
            <w:tcW w:w="7371" w:type="dxa"/>
            <w:tcBorders>
              <w:top w:val="single" w:sz="4" w:space="0" w:color="000000"/>
              <w:left w:val="single" w:sz="4" w:space="0" w:color="000000"/>
              <w:bottom w:val="single" w:sz="4" w:space="0" w:color="000000"/>
              <w:right w:val="single" w:sz="4" w:space="0" w:color="000000"/>
            </w:tcBorders>
          </w:tcPr>
          <w:p w14:paraId="23017383"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Муниципальное казенное учреждение «Централизованная бухгалтерия»</w:t>
            </w:r>
            <w:r w:rsidR="008A0A42" w:rsidRPr="00AC785D">
              <w:rPr>
                <w:rFonts w:eastAsia="Calibri"/>
                <w:bCs/>
                <w:sz w:val="28"/>
                <w:szCs w:val="28"/>
                <w:lang w:eastAsia="en-US"/>
              </w:rPr>
              <w:t>.</w:t>
            </w:r>
          </w:p>
        </w:tc>
      </w:tr>
      <w:tr w:rsidR="00B34848" w:rsidRPr="00AC785D" w14:paraId="208C88A7" w14:textId="77777777" w:rsidTr="0010461E">
        <w:trPr>
          <w:trHeight w:val="664"/>
        </w:trPr>
        <w:tc>
          <w:tcPr>
            <w:tcW w:w="2376" w:type="dxa"/>
          </w:tcPr>
          <w:p w14:paraId="1DF2244A"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Исполнители мероприятий</w:t>
            </w:r>
          </w:p>
        </w:tc>
        <w:tc>
          <w:tcPr>
            <w:tcW w:w="7371" w:type="dxa"/>
            <w:tcBorders>
              <w:top w:val="single" w:sz="4" w:space="0" w:color="000000"/>
              <w:left w:val="single" w:sz="4" w:space="0" w:color="000000"/>
              <w:bottom w:val="single" w:sz="4" w:space="0" w:color="000000"/>
              <w:right w:val="single" w:sz="4" w:space="0" w:color="000000"/>
            </w:tcBorders>
          </w:tcPr>
          <w:p w14:paraId="6D66EC84"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Муниципальное казенное учреждение «Централизованная бухгалтерия»</w:t>
            </w:r>
            <w:r w:rsidR="008A0A42" w:rsidRPr="00AC785D">
              <w:rPr>
                <w:rFonts w:eastAsia="Calibri"/>
                <w:bCs/>
                <w:sz w:val="28"/>
                <w:szCs w:val="28"/>
                <w:lang w:eastAsia="en-US"/>
              </w:rPr>
              <w:t>.</w:t>
            </w:r>
            <w:r w:rsidRPr="00AC785D">
              <w:rPr>
                <w:rFonts w:eastAsia="Calibri"/>
                <w:bCs/>
                <w:sz w:val="28"/>
                <w:szCs w:val="28"/>
                <w:lang w:eastAsia="en-US"/>
              </w:rPr>
              <w:t xml:space="preserve"> </w:t>
            </w:r>
          </w:p>
        </w:tc>
      </w:tr>
      <w:tr w:rsidR="00B34848" w:rsidRPr="00AC785D" w14:paraId="263715B3" w14:textId="77777777" w:rsidTr="0010461E">
        <w:trPr>
          <w:trHeight w:val="924"/>
        </w:trPr>
        <w:tc>
          <w:tcPr>
            <w:tcW w:w="2376" w:type="dxa"/>
          </w:tcPr>
          <w:p w14:paraId="4A633C85"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 xml:space="preserve">Цель подпрограммы </w:t>
            </w:r>
          </w:p>
          <w:p w14:paraId="5C158997" w14:textId="77777777" w:rsidR="00B34848" w:rsidRPr="00AC785D" w:rsidRDefault="00B34848" w:rsidP="00F61647">
            <w:pPr>
              <w:jc w:val="both"/>
              <w:rPr>
                <w:rFonts w:eastAsia="Calibri"/>
                <w:bCs/>
                <w:sz w:val="28"/>
                <w:szCs w:val="28"/>
                <w:lang w:eastAsia="en-US"/>
              </w:rPr>
            </w:pPr>
          </w:p>
        </w:tc>
        <w:tc>
          <w:tcPr>
            <w:tcW w:w="7371" w:type="dxa"/>
            <w:tcBorders>
              <w:top w:val="nil"/>
              <w:left w:val="single" w:sz="4" w:space="0" w:color="000000"/>
              <w:bottom w:val="single" w:sz="4" w:space="0" w:color="000000"/>
              <w:right w:val="single" w:sz="4" w:space="0" w:color="000000"/>
            </w:tcBorders>
          </w:tcPr>
          <w:p w14:paraId="414C4670"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Муниципальная поддержка в решении жилищной проблемы молодых семей, признанных в установленном порядке нуждающимися в улучшении жилищных условий</w:t>
            </w:r>
            <w:r w:rsidR="008A0A42" w:rsidRPr="00AC785D">
              <w:rPr>
                <w:rFonts w:eastAsia="Calibri"/>
                <w:bCs/>
                <w:sz w:val="28"/>
                <w:szCs w:val="28"/>
                <w:lang w:eastAsia="en-US"/>
              </w:rPr>
              <w:t>.</w:t>
            </w:r>
          </w:p>
        </w:tc>
      </w:tr>
      <w:tr w:rsidR="00B34848" w:rsidRPr="00AC785D" w14:paraId="34CB6E88" w14:textId="77777777" w:rsidTr="0010461E">
        <w:trPr>
          <w:trHeight w:val="668"/>
        </w:trPr>
        <w:tc>
          <w:tcPr>
            <w:tcW w:w="2376" w:type="dxa"/>
          </w:tcPr>
          <w:p w14:paraId="2A4833CB"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Задачи</w:t>
            </w:r>
          </w:p>
          <w:p w14:paraId="2EF7BC54"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 xml:space="preserve">подпрограммы </w:t>
            </w:r>
          </w:p>
          <w:p w14:paraId="7100A43A" w14:textId="77777777" w:rsidR="00B34848" w:rsidRPr="00AC785D" w:rsidRDefault="00B34848" w:rsidP="00F61647">
            <w:pPr>
              <w:jc w:val="both"/>
              <w:rPr>
                <w:rFonts w:eastAsia="Calibri"/>
                <w:bCs/>
                <w:sz w:val="28"/>
                <w:szCs w:val="28"/>
                <w:lang w:eastAsia="en-US"/>
              </w:rPr>
            </w:pPr>
          </w:p>
        </w:tc>
        <w:tc>
          <w:tcPr>
            <w:tcW w:w="7371" w:type="dxa"/>
            <w:tcBorders>
              <w:top w:val="nil"/>
              <w:left w:val="single" w:sz="4" w:space="0" w:color="000000"/>
              <w:bottom w:val="single" w:sz="4" w:space="0" w:color="auto"/>
              <w:right w:val="single" w:sz="4" w:space="0" w:color="000000"/>
            </w:tcBorders>
          </w:tcPr>
          <w:p w14:paraId="40A92A60" w14:textId="77777777" w:rsidR="00B34848" w:rsidRPr="00AC785D" w:rsidRDefault="008A0A42" w:rsidP="00F61647">
            <w:pPr>
              <w:jc w:val="both"/>
              <w:rPr>
                <w:rFonts w:eastAsia="Calibri"/>
                <w:bCs/>
                <w:sz w:val="28"/>
                <w:szCs w:val="28"/>
                <w:lang w:eastAsia="en-US"/>
              </w:rPr>
            </w:pPr>
            <w:r w:rsidRPr="00AC785D">
              <w:rPr>
                <w:rFonts w:eastAsia="Calibri"/>
                <w:bCs/>
                <w:sz w:val="28"/>
                <w:szCs w:val="28"/>
                <w:lang w:eastAsia="en-US"/>
              </w:rPr>
              <w:t>П</w:t>
            </w:r>
            <w:r w:rsidR="00B34848" w:rsidRPr="00AC785D">
              <w:rPr>
                <w:rFonts w:eastAsia="Calibri"/>
                <w:bCs/>
                <w:sz w:val="28"/>
                <w:szCs w:val="28"/>
                <w:lang w:eastAsia="en-US"/>
              </w:rPr>
              <w:t>редоставление молодым семьям - участникам подпрограммы социальных выплат на приобретение (строительство) жилья с созданием условий для привлечения молодыми семьями собственных средств, финансовых средств кредитных организаций и других организаций, предоставляющих кредиты и займы для приобретения жилья или строительства индивидуального жилого дома, в том числе ипотечные жилищные кредиты.</w:t>
            </w:r>
          </w:p>
        </w:tc>
      </w:tr>
      <w:tr w:rsidR="00B34848" w:rsidRPr="00AC785D" w14:paraId="1E2E9E86" w14:textId="77777777" w:rsidTr="0010461E">
        <w:trPr>
          <w:trHeight w:val="1691"/>
        </w:trPr>
        <w:tc>
          <w:tcPr>
            <w:tcW w:w="2376" w:type="dxa"/>
          </w:tcPr>
          <w:p w14:paraId="7B5C2015"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 xml:space="preserve">Показатели результативности подпрограммы </w:t>
            </w:r>
          </w:p>
          <w:p w14:paraId="1847CD2D" w14:textId="77777777" w:rsidR="00B34848" w:rsidRPr="00AC785D" w:rsidRDefault="00B34848" w:rsidP="00F61647">
            <w:pPr>
              <w:jc w:val="both"/>
              <w:rPr>
                <w:rFonts w:eastAsia="Calibri"/>
                <w:bCs/>
                <w:sz w:val="28"/>
                <w:szCs w:val="28"/>
                <w:lang w:eastAsia="en-US"/>
              </w:rPr>
            </w:pPr>
          </w:p>
        </w:tc>
        <w:tc>
          <w:tcPr>
            <w:tcW w:w="7371" w:type="dxa"/>
            <w:tcBorders>
              <w:top w:val="single" w:sz="4" w:space="0" w:color="auto"/>
              <w:left w:val="single" w:sz="4" w:space="0" w:color="auto"/>
              <w:bottom w:val="single" w:sz="4" w:space="0" w:color="auto"/>
              <w:right w:val="single" w:sz="4" w:space="0" w:color="auto"/>
            </w:tcBorders>
          </w:tcPr>
          <w:p w14:paraId="15970174" w14:textId="77777777" w:rsidR="00B34848" w:rsidRPr="00AC785D" w:rsidRDefault="007735EC" w:rsidP="00F61647">
            <w:pPr>
              <w:jc w:val="both"/>
              <w:rPr>
                <w:rFonts w:eastAsia="Calibri"/>
                <w:bCs/>
                <w:sz w:val="28"/>
                <w:szCs w:val="28"/>
                <w:lang w:eastAsia="en-US"/>
              </w:rPr>
            </w:pPr>
            <w:r w:rsidRPr="00AC785D">
              <w:rPr>
                <w:rFonts w:eastAsia="Calibri"/>
                <w:bCs/>
                <w:sz w:val="28"/>
                <w:szCs w:val="28"/>
                <w:lang w:eastAsia="en-US"/>
              </w:rPr>
              <w:t>К</w:t>
            </w:r>
            <w:r w:rsidR="00B34848" w:rsidRPr="00AC785D">
              <w:rPr>
                <w:rFonts w:eastAsia="Calibri"/>
                <w:bCs/>
                <w:sz w:val="28"/>
                <w:szCs w:val="28"/>
                <w:lang w:eastAsia="en-US"/>
              </w:rPr>
              <w:t>оличество молодых семей</w:t>
            </w:r>
            <w:r w:rsidRPr="00AC785D">
              <w:rPr>
                <w:rFonts w:eastAsia="Calibri"/>
                <w:bCs/>
                <w:sz w:val="28"/>
                <w:szCs w:val="28"/>
                <w:lang w:eastAsia="en-US"/>
              </w:rPr>
              <w:t>,</w:t>
            </w:r>
            <w:r w:rsidR="00B34848" w:rsidRPr="00AC785D">
              <w:rPr>
                <w:rFonts w:eastAsia="Calibri"/>
                <w:bCs/>
                <w:sz w:val="28"/>
                <w:szCs w:val="28"/>
                <w:lang w:eastAsia="en-US"/>
              </w:rPr>
              <w:t xml:space="preserve"> получивших свидетельства о праве на получение социальных выплат на приобретение жилого помещения или создание индивидуального жилищного строительства;</w:t>
            </w:r>
          </w:p>
          <w:p w14:paraId="5D1F8B44" w14:textId="77777777" w:rsidR="00B34848" w:rsidRPr="00AC785D" w:rsidRDefault="007735EC" w:rsidP="00F61647">
            <w:pPr>
              <w:jc w:val="both"/>
              <w:rPr>
                <w:rFonts w:eastAsia="Calibri"/>
                <w:bCs/>
                <w:sz w:val="28"/>
                <w:szCs w:val="28"/>
                <w:lang w:eastAsia="en-US"/>
              </w:rPr>
            </w:pPr>
            <w:r w:rsidRPr="00AC785D">
              <w:rPr>
                <w:rFonts w:eastAsia="Calibri"/>
                <w:bCs/>
                <w:sz w:val="28"/>
                <w:szCs w:val="28"/>
                <w:lang w:eastAsia="en-US"/>
              </w:rPr>
              <w:t>К</w:t>
            </w:r>
            <w:r w:rsidR="00B34848" w:rsidRPr="00AC785D">
              <w:rPr>
                <w:rFonts w:eastAsia="Calibri"/>
                <w:bCs/>
                <w:sz w:val="28"/>
                <w:szCs w:val="28"/>
                <w:lang w:eastAsia="en-US"/>
              </w:rPr>
              <w:t>оличество молодых семей</w:t>
            </w:r>
            <w:r w:rsidRPr="00AC785D">
              <w:rPr>
                <w:rFonts w:eastAsia="Calibri"/>
                <w:bCs/>
                <w:sz w:val="28"/>
                <w:szCs w:val="28"/>
                <w:lang w:eastAsia="en-US"/>
              </w:rPr>
              <w:t>,</w:t>
            </w:r>
            <w:r w:rsidR="00B34848" w:rsidRPr="00AC785D">
              <w:rPr>
                <w:rFonts w:eastAsia="Calibri"/>
                <w:bCs/>
                <w:sz w:val="28"/>
                <w:szCs w:val="28"/>
                <w:lang w:eastAsia="en-US"/>
              </w:rPr>
              <w:t xml:space="preserve"> реализовавших свидетельства о праве на получение социальных выплат на приобретение жилого помещения или создание индивидуального жилищного строительства</w:t>
            </w:r>
            <w:r w:rsidRPr="00AC785D">
              <w:rPr>
                <w:rFonts w:eastAsia="Calibri"/>
                <w:bCs/>
                <w:sz w:val="28"/>
                <w:szCs w:val="28"/>
                <w:lang w:eastAsia="en-US"/>
              </w:rPr>
              <w:t>.</w:t>
            </w:r>
          </w:p>
        </w:tc>
      </w:tr>
      <w:tr w:rsidR="00B34848" w:rsidRPr="00AC785D" w14:paraId="45933C2A" w14:textId="77777777" w:rsidTr="0010461E">
        <w:trPr>
          <w:trHeight w:val="393"/>
        </w:trPr>
        <w:tc>
          <w:tcPr>
            <w:tcW w:w="2376" w:type="dxa"/>
          </w:tcPr>
          <w:p w14:paraId="7D8446F4"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Сроки реализации подпрограммы</w:t>
            </w:r>
          </w:p>
        </w:tc>
        <w:tc>
          <w:tcPr>
            <w:tcW w:w="7371" w:type="dxa"/>
            <w:tcBorders>
              <w:top w:val="single" w:sz="4" w:space="0" w:color="auto"/>
              <w:left w:val="single" w:sz="4" w:space="0" w:color="000000"/>
              <w:bottom w:val="single" w:sz="4" w:space="0" w:color="000000"/>
              <w:right w:val="single" w:sz="4" w:space="0" w:color="000000"/>
            </w:tcBorders>
          </w:tcPr>
          <w:p w14:paraId="56A2FB65"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20</w:t>
            </w:r>
            <w:r w:rsidR="008E0216" w:rsidRPr="00AC785D">
              <w:rPr>
                <w:rFonts w:eastAsia="Calibri"/>
                <w:bCs/>
                <w:sz w:val="28"/>
                <w:szCs w:val="28"/>
                <w:lang w:eastAsia="en-US"/>
              </w:rPr>
              <w:t>26</w:t>
            </w:r>
            <w:r w:rsidRPr="00AC785D">
              <w:rPr>
                <w:rFonts w:eastAsia="Calibri"/>
                <w:bCs/>
                <w:sz w:val="28"/>
                <w:szCs w:val="28"/>
                <w:lang w:eastAsia="en-US"/>
              </w:rPr>
              <w:t xml:space="preserve"> - 2028 годы</w:t>
            </w:r>
            <w:r w:rsidR="008E0216" w:rsidRPr="00AC785D">
              <w:rPr>
                <w:rFonts w:eastAsia="Calibri"/>
                <w:bCs/>
                <w:sz w:val="28"/>
                <w:szCs w:val="28"/>
                <w:lang w:eastAsia="en-US"/>
              </w:rPr>
              <w:t>.</w:t>
            </w:r>
          </w:p>
        </w:tc>
      </w:tr>
      <w:tr w:rsidR="0010461E" w:rsidRPr="00AC785D" w14:paraId="4CF7B2AD" w14:textId="77777777" w:rsidTr="0010461E">
        <w:trPr>
          <w:trHeight w:val="393"/>
        </w:trPr>
        <w:tc>
          <w:tcPr>
            <w:tcW w:w="2376" w:type="dxa"/>
          </w:tcPr>
          <w:p w14:paraId="37562446" w14:textId="28610D72" w:rsidR="0010461E" w:rsidRPr="00AC785D" w:rsidRDefault="0010461E" w:rsidP="00F61647">
            <w:pPr>
              <w:jc w:val="both"/>
              <w:rPr>
                <w:rFonts w:eastAsia="Calibri"/>
                <w:bCs/>
                <w:sz w:val="28"/>
                <w:szCs w:val="28"/>
                <w:lang w:eastAsia="en-US"/>
              </w:rPr>
            </w:pPr>
            <w:r w:rsidRPr="0010461E">
              <w:rPr>
                <w:rFonts w:eastAsia="Calibri"/>
                <w:bCs/>
                <w:sz w:val="28"/>
                <w:szCs w:val="28"/>
                <w:lang w:eastAsia="en-US"/>
              </w:rPr>
              <w:t>Объемы и источники финансирования подпрограммы</w:t>
            </w:r>
          </w:p>
        </w:tc>
        <w:tc>
          <w:tcPr>
            <w:tcW w:w="7371" w:type="dxa"/>
            <w:tcBorders>
              <w:top w:val="single" w:sz="4" w:space="0" w:color="auto"/>
              <w:left w:val="single" w:sz="4" w:space="0" w:color="000000"/>
              <w:bottom w:val="single" w:sz="4" w:space="0" w:color="000000"/>
              <w:right w:val="single" w:sz="4" w:space="0" w:color="000000"/>
            </w:tcBorders>
          </w:tcPr>
          <w:p w14:paraId="328DC04F"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Общий объем финансирования подпрограммы составляет – 4 964,06 тыс. рублей, в том числе:</w:t>
            </w:r>
          </w:p>
          <w:p w14:paraId="03175A83"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2026 год – 1 584,27 тыс. рублей в т. ч.:</w:t>
            </w:r>
          </w:p>
          <w:p w14:paraId="31F815D4"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 бюджет округа – 1 584,27 тыс. рублей,</w:t>
            </w:r>
          </w:p>
          <w:p w14:paraId="156A2F60"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 краевой бюджет – 0,00 тыс. рублей,</w:t>
            </w:r>
          </w:p>
          <w:p w14:paraId="25A839B0"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 федеральный бюджет – 0,00 тыс. рублей;</w:t>
            </w:r>
          </w:p>
          <w:p w14:paraId="41B9D72D"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2027 год – 1 584,27 тыс. рублей в том числе:</w:t>
            </w:r>
          </w:p>
          <w:p w14:paraId="1180A2B5"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 бюджет округа – 1 584,27 тыс. рублей,</w:t>
            </w:r>
          </w:p>
          <w:p w14:paraId="0EEEA690"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 краевой бюджет – 0,00 тыс. рублей,</w:t>
            </w:r>
          </w:p>
          <w:p w14:paraId="7478AD9D"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 федеральный бюджет – 0,00 тыс. рублей;</w:t>
            </w:r>
          </w:p>
          <w:p w14:paraId="54A94EEE"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2028 год – 1 795,51 тыс. рублей в том числе:</w:t>
            </w:r>
          </w:p>
          <w:p w14:paraId="7E45D3B4"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 бюджет округа – 1 795,51 тыс. рублей,</w:t>
            </w:r>
          </w:p>
          <w:p w14:paraId="57D79906" w14:textId="77777777" w:rsidR="0010461E" w:rsidRPr="0010461E" w:rsidRDefault="0010461E" w:rsidP="0010461E">
            <w:pPr>
              <w:jc w:val="both"/>
              <w:rPr>
                <w:rFonts w:eastAsia="Calibri"/>
                <w:bCs/>
                <w:sz w:val="28"/>
                <w:szCs w:val="28"/>
                <w:lang w:eastAsia="en-US"/>
              </w:rPr>
            </w:pPr>
            <w:r w:rsidRPr="0010461E">
              <w:rPr>
                <w:rFonts w:eastAsia="Calibri"/>
                <w:bCs/>
                <w:sz w:val="28"/>
                <w:szCs w:val="28"/>
                <w:lang w:eastAsia="en-US"/>
              </w:rPr>
              <w:t>- краевой бюджет – 0,00 тыс. рублей,</w:t>
            </w:r>
          </w:p>
          <w:p w14:paraId="7EBA5264" w14:textId="0516661B" w:rsidR="0010461E" w:rsidRPr="00AC785D" w:rsidRDefault="0010461E" w:rsidP="0010461E">
            <w:pPr>
              <w:jc w:val="both"/>
              <w:rPr>
                <w:rFonts w:eastAsia="Calibri"/>
                <w:bCs/>
                <w:sz w:val="28"/>
                <w:szCs w:val="28"/>
                <w:lang w:eastAsia="en-US"/>
              </w:rPr>
            </w:pPr>
            <w:r w:rsidRPr="0010461E">
              <w:rPr>
                <w:rFonts w:eastAsia="Calibri"/>
                <w:bCs/>
                <w:sz w:val="28"/>
                <w:szCs w:val="28"/>
                <w:lang w:eastAsia="en-US"/>
              </w:rPr>
              <w:lastRenderedPageBreak/>
              <w:t>- федеральный бюджет – 0,00 тыс. рублей</w:t>
            </w:r>
          </w:p>
        </w:tc>
      </w:tr>
    </w:tbl>
    <w:p w14:paraId="5E84A618" w14:textId="77777777" w:rsidR="00B34848" w:rsidRPr="00AC785D" w:rsidRDefault="00B34848" w:rsidP="00F61647">
      <w:pPr>
        <w:jc w:val="both"/>
        <w:rPr>
          <w:rFonts w:eastAsia="Calibri"/>
          <w:bCs/>
          <w:sz w:val="28"/>
          <w:szCs w:val="28"/>
          <w:lang w:eastAsia="en-US"/>
        </w:rPr>
      </w:pPr>
    </w:p>
    <w:p w14:paraId="21E4C37B" w14:textId="77777777" w:rsidR="00B34848" w:rsidRPr="00AC785D" w:rsidRDefault="00B34848" w:rsidP="0063773A">
      <w:pPr>
        <w:jc w:val="center"/>
        <w:rPr>
          <w:rFonts w:eastAsia="Calibri"/>
          <w:bCs/>
          <w:sz w:val="28"/>
          <w:szCs w:val="28"/>
          <w:lang w:eastAsia="en-US"/>
        </w:rPr>
      </w:pPr>
      <w:r w:rsidRPr="00AC785D">
        <w:rPr>
          <w:rFonts w:eastAsia="Calibri"/>
          <w:bCs/>
          <w:sz w:val="28"/>
          <w:szCs w:val="28"/>
          <w:lang w:eastAsia="en-US"/>
        </w:rPr>
        <w:t xml:space="preserve">1. Постановка </w:t>
      </w:r>
      <w:proofErr w:type="spellStart"/>
      <w:r w:rsidRPr="00AC785D">
        <w:rPr>
          <w:rFonts w:eastAsia="Calibri"/>
          <w:bCs/>
          <w:sz w:val="28"/>
          <w:szCs w:val="28"/>
          <w:lang w:eastAsia="en-US"/>
        </w:rPr>
        <w:t>обще</w:t>
      </w:r>
      <w:r w:rsidR="00320902">
        <w:rPr>
          <w:rFonts w:eastAsia="Calibri"/>
          <w:bCs/>
          <w:sz w:val="28"/>
          <w:szCs w:val="28"/>
          <w:lang w:eastAsia="en-US"/>
        </w:rPr>
        <w:t>окружной</w:t>
      </w:r>
      <w:proofErr w:type="spellEnd"/>
      <w:r w:rsidRPr="00AC785D">
        <w:rPr>
          <w:rFonts w:eastAsia="Calibri"/>
          <w:bCs/>
          <w:sz w:val="28"/>
          <w:szCs w:val="28"/>
          <w:lang w:eastAsia="en-US"/>
        </w:rPr>
        <w:t xml:space="preserve"> проблемы подпрограммы</w:t>
      </w:r>
    </w:p>
    <w:p w14:paraId="602C1A93" w14:textId="77777777" w:rsidR="00B34848" w:rsidRPr="00AC785D" w:rsidRDefault="00B34848" w:rsidP="00F61647">
      <w:pPr>
        <w:jc w:val="both"/>
        <w:rPr>
          <w:rFonts w:eastAsia="Calibri"/>
          <w:bCs/>
          <w:sz w:val="28"/>
          <w:szCs w:val="28"/>
          <w:lang w:eastAsia="en-US"/>
        </w:rPr>
      </w:pPr>
    </w:p>
    <w:p w14:paraId="170471E4" w14:textId="77777777" w:rsidR="00B34848" w:rsidRPr="00AC785D" w:rsidRDefault="00B34848" w:rsidP="00CA67D0">
      <w:pPr>
        <w:ind w:firstLine="708"/>
        <w:jc w:val="both"/>
        <w:rPr>
          <w:rFonts w:eastAsia="Calibri"/>
          <w:bCs/>
          <w:sz w:val="28"/>
          <w:szCs w:val="28"/>
          <w:lang w:eastAsia="en-US"/>
        </w:rPr>
      </w:pPr>
      <w:r w:rsidRPr="00AC785D">
        <w:rPr>
          <w:rFonts w:eastAsia="Calibri"/>
          <w:bCs/>
          <w:sz w:val="28"/>
          <w:szCs w:val="28"/>
          <w:lang w:eastAsia="en-US"/>
        </w:rPr>
        <w:t>Обеспечение жильем молодых семей, нуждающихся в улучшении жилищных условий, является одной из первоочередных задач государственной жилищной политики.</w:t>
      </w:r>
    </w:p>
    <w:p w14:paraId="2091EE4E" w14:textId="77777777" w:rsidR="00B34848" w:rsidRPr="00AC785D" w:rsidRDefault="00B34848" w:rsidP="00CA67D0">
      <w:pPr>
        <w:ind w:firstLine="708"/>
        <w:jc w:val="both"/>
        <w:rPr>
          <w:rFonts w:eastAsia="Calibri"/>
          <w:bCs/>
          <w:sz w:val="28"/>
          <w:szCs w:val="28"/>
          <w:lang w:eastAsia="en-US"/>
        </w:rPr>
      </w:pPr>
      <w:r w:rsidRPr="00AC785D">
        <w:rPr>
          <w:rFonts w:eastAsia="Calibri"/>
          <w:bCs/>
          <w:sz w:val="28"/>
          <w:szCs w:val="28"/>
          <w:lang w:eastAsia="en-US"/>
        </w:rPr>
        <w:t>Практика реализации подпрограммы показывает, что муниципальная поддержка в форме предоставления молодым семьям социальных выплат на приобретение жилья или строительство индивидуального жилого дома востребована молодыми семьями.</w:t>
      </w:r>
    </w:p>
    <w:p w14:paraId="196FDBD6" w14:textId="77777777" w:rsidR="00B34848" w:rsidRPr="00AC785D" w:rsidRDefault="00B34848" w:rsidP="00CA67D0">
      <w:pPr>
        <w:ind w:firstLine="708"/>
        <w:jc w:val="both"/>
        <w:rPr>
          <w:rFonts w:eastAsia="Calibri"/>
          <w:bCs/>
          <w:sz w:val="28"/>
          <w:szCs w:val="28"/>
          <w:lang w:eastAsia="en-US"/>
        </w:rPr>
      </w:pPr>
      <w:r w:rsidRPr="00AC785D">
        <w:rPr>
          <w:rFonts w:eastAsia="Calibri"/>
          <w:bCs/>
          <w:sz w:val="28"/>
          <w:szCs w:val="28"/>
          <w:lang w:eastAsia="en-US"/>
        </w:rPr>
        <w:t>Данное утверждение подтверждается ежегодным ростом числа молодых семей, желающих стать участниками подпрограммы.</w:t>
      </w:r>
    </w:p>
    <w:p w14:paraId="73516EBD" w14:textId="77777777" w:rsidR="00B34848" w:rsidRPr="00AC785D" w:rsidRDefault="00B34848" w:rsidP="00CA67D0">
      <w:pPr>
        <w:ind w:firstLine="708"/>
        <w:jc w:val="both"/>
        <w:rPr>
          <w:rFonts w:eastAsia="Calibri"/>
          <w:bCs/>
          <w:sz w:val="28"/>
          <w:szCs w:val="28"/>
          <w:lang w:eastAsia="en-US"/>
        </w:rPr>
      </w:pPr>
      <w:r w:rsidRPr="00AC785D">
        <w:rPr>
          <w:rFonts w:eastAsia="Calibri"/>
          <w:bCs/>
          <w:sz w:val="28"/>
          <w:szCs w:val="28"/>
          <w:lang w:eastAsia="en-US"/>
        </w:rPr>
        <w:t>Самостоятельно решить проблему улучшения своих жилищных условий данная категория граждан не в состоянии.</w:t>
      </w:r>
    </w:p>
    <w:p w14:paraId="16124C3D" w14:textId="77777777" w:rsidR="00B34848" w:rsidRPr="00AC785D" w:rsidRDefault="00B34848" w:rsidP="00CA67D0">
      <w:pPr>
        <w:ind w:firstLine="708"/>
        <w:jc w:val="both"/>
        <w:rPr>
          <w:rFonts w:eastAsia="Calibri"/>
          <w:bCs/>
          <w:sz w:val="28"/>
          <w:szCs w:val="28"/>
          <w:lang w:eastAsia="en-US"/>
        </w:rPr>
      </w:pPr>
      <w:r w:rsidRPr="00AC785D">
        <w:rPr>
          <w:rFonts w:eastAsia="Calibri"/>
          <w:bCs/>
          <w:sz w:val="28"/>
          <w:szCs w:val="28"/>
          <w:lang w:eastAsia="en-US"/>
        </w:rPr>
        <w:t xml:space="preserve">Подобный интерес со стороны молодых семей к улучшению жилищных условий подтверждает целесообразность реализации подпрограммы. </w:t>
      </w:r>
    </w:p>
    <w:p w14:paraId="57037223" w14:textId="77777777" w:rsidR="00B34848" w:rsidRPr="00AC785D" w:rsidRDefault="00CA67D0" w:rsidP="00CA67D0">
      <w:pPr>
        <w:ind w:firstLine="708"/>
        <w:jc w:val="both"/>
        <w:rPr>
          <w:rFonts w:eastAsia="Calibri"/>
          <w:bCs/>
          <w:sz w:val="28"/>
          <w:szCs w:val="28"/>
          <w:lang w:eastAsia="en-US"/>
        </w:rPr>
      </w:pPr>
      <w:r w:rsidRPr="00AC785D">
        <w:rPr>
          <w:rFonts w:eastAsia="Calibri"/>
          <w:bCs/>
          <w:sz w:val="28"/>
          <w:szCs w:val="28"/>
          <w:lang w:eastAsia="en-US"/>
        </w:rPr>
        <w:t>Р</w:t>
      </w:r>
      <w:r w:rsidR="00B34848" w:rsidRPr="00AC785D">
        <w:rPr>
          <w:rFonts w:eastAsia="Calibri"/>
          <w:bCs/>
          <w:sz w:val="28"/>
          <w:szCs w:val="28"/>
          <w:lang w:eastAsia="en-US"/>
        </w:rPr>
        <w:t>азработаны правовые, финансовые и организационные механизмы муниципальной поддержки молодых семей, нуждающихся в улучшении жилищных условий.</w:t>
      </w:r>
    </w:p>
    <w:p w14:paraId="3A3E8879" w14:textId="77777777" w:rsidR="00B34848" w:rsidRPr="00AC785D" w:rsidRDefault="00B34848" w:rsidP="00CA67D0">
      <w:pPr>
        <w:ind w:firstLine="708"/>
        <w:jc w:val="both"/>
        <w:rPr>
          <w:rFonts w:eastAsia="Calibri"/>
          <w:bCs/>
          <w:sz w:val="28"/>
          <w:szCs w:val="28"/>
          <w:lang w:eastAsia="en-US"/>
        </w:rPr>
      </w:pPr>
      <w:r w:rsidRPr="00AC785D">
        <w:rPr>
          <w:rFonts w:eastAsia="Calibri"/>
          <w:bCs/>
          <w:sz w:val="28"/>
          <w:szCs w:val="28"/>
          <w:lang w:eastAsia="en-US"/>
        </w:rPr>
        <w:t>Актуальность проблемы улучшения жилищных условий молодых семей определяется низкой доступностью жилья и ипотечных жилищных кредитов.</w:t>
      </w:r>
    </w:p>
    <w:p w14:paraId="0C06690B"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денежные средства. Однако данная категория населения имеет хорошие перспективы роста заработной платы по мере</w:t>
      </w:r>
      <w:r w:rsidR="00E47978" w:rsidRPr="00AC785D">
        <w:rPr>
          <w:rFonts w:eastAsia="Calibri"/>
          <w:bCs/>
          <w:sz w:val="28"/>
          <w:szCs w:val="28"/>
          <w:lang w:eastAsia="en-US"/>
        </w:rPr>
        <w:t xml:space="preserve"> </w:t>
      </w:r>
      <w:r w:rsidRPr="00AC785D">
        <w:rPr>
          <w:rFonts w:eastAsia="Calibri"/>
          <w:bCs/>
          <w:sz w:val="28"/>
          <w:szCs w:val="28"/>
          <w:lang w:eastAsia="en-US"/>
        </w:rPr>
        <w:t>повышения квалификации, и помощь в</w:t>
      </w:r>
      <w:r w:rsidR="00736B6B" w:rsidRPr="00AC785D">
        <w:rPr>
          <w:rFonts w:eastAsia="Calibri"/>
          <w:bCs/>
          <w:sz w:val="28"/>
          <w:szCs w:val="28"/>
          <w:lang w:eastAsia="en-US"/>
        </w:rPr>
        <w:t xml:space="preserve"> </w:t>
      </w:r>
      <w:r w:rsidRPr="00AC785D">
        <w:rPr>
          <w:rFonts w:eastAsia="Calibri"/>
          <w:bCs/>
          <w:sz w:val="28"/>
          <w:szCs w:val="28"/>
          <w:lang w:eastAsia="en-US"/>
        </w:rPr>
        <w:t>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14:paraId="6CF891BA" w14:textId="77777777" w:rsidR="00B34848" w:rsidRPr="00AC785D" w:rsidRDefault="00B34848" w:rsidP="00177FE0">
      <w:pPr>
        <w:ind w:firstLine="708"/>
        <w:jc w:val="both"/>
        <w:rPr>
          <w:rFonts w:eastAsia="Calibri"/>
          <w:bCs/>
          <w:sz w:val="28"/>
          <w:szCs w:val="28"/>
          <w:lang w:eastAsia="en-US"/>
        </w:rPr>
      </w:pPr>
      <w:r w:rsidRPr="00AC785D">
        <w:rPr>
          <w:rFonts w:eastAsia="Calibri"/>
          <w:bCs/>
          <w:sz w:val="28"/>
          <w:szCs w:val="28"/>
          <w:lang w:eastAsia="en-US"/>
        </w:rPr>
        <w:t xml:space="preserve">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w:t>
      </w:r>
      <w:r w:rsidR="00177FE0" w:rsidRPr="00AC785D">
        <w:rPr>
          <w:rFonts w:eastAsia="Calibri"/>
          <w:bCs/>
          <w:sz w:val="28"/>
          <w:szCs w:val="28"/>
          <w:lang w:eastAsia="en-US"/>
        </w:rPr>
        <w:t>Минусинском муниципальном округе</w:t>
      </w:r>
      <w:r w:rsidRPr="00AC785D">
        <w:rPr>
          <w:rFonts w:eastAsia="Calibri"/>
          <w:bCs/>
          <w:sz w:val="28"/>
          <w:szCs w:val="28"/>
          <w:lang w:eastAsia="en-US"/>
        </w:rPr>
        <w:t xml:space="preserve">. </w:t>
      </w:r>
    </w:p>
    <w:p w14:paraId="16FB7865" w14:textId="77777777" w:rsidR="00B34848" w:rsidRPr="00AC785D" w:rsidRDefault="00B34848" w:rsidP="00177FE0">
      <w:pPr>
        <w:ind w:firstLine="708"/>
        <w:jc w:val="both"/>
        <w:rPr>
          <w:rFonts w:eastAsia="Calibri"/>
          <w:bCs/>
          <w:sz w:val="28"/>
          <w:szCs w:val="28"/>
          <w:lang w:eastAsia="en-US"/>
        </w:rPr>
      </w:pPr>
      <w:r w:rsidRPr="00AC785D">
        <w:rPr>
          <w:rFonts w:eastAsia="Calibri"/>
          <w:bCs/>
          <w:sz w:val="28"/>
          <w:szCs w:val="28"/>
          <w:lang w:eastAsia="en-US"/>
        </w:rPr>
        <w:t xml:space="preserve">Возможность решения жилищной проблемы, в том числе с привлечением средств ипотечного жилищного кредита или займа, создаст </w:t>
      </w:r>
      <w:r w:rsidRPr="00AC785D">
        <w:rPr>
          <w:rFonts w:eastAsia="Calibri"/>
          <w:bCs/>
          <w:sz w:val="28"/>
          <w:szCs w:val="28"/>
          <w:lang w:eastAsia="en-US"/>
        </w:rPr>
        <w:lastRenderedPageBreak/>
        <w:t>для молодежи стимул к повышению качества трудовой деятельности, уровня квалификации в целях роста заработной платы. Решение жилищной проблемы молодых людей позволит сформировать экономически активный слой населения.</w:t>
      </w:r>
    </w:p>
    <w:p w14:paraId="48467CDA" w14:textId="77777777" w:rsidR="007C6506" w:rsidRPr="00AC785D" w:rsidRDefault="007C6506" w:rsidP="00177FE0">
      <w:pPr>
        <w:ind w:firstLine="708"/>
        <w:jc w:val="both"/>
        <w:rPr>
          <w:rFonts w:eastAsia="Calibri"/>
          <w:bCs/>
          <w:sz w:val="28"/>
          <w:szCs w:val="28"/>
          <w:lang w:eastAsia="en-US"/>
        </w:rPr>
      </w:pPr>
    </w:p>
    <w:p w14:paraId="53309FF2" w14:textId="77777777" w:rsidR="00B34848" w:rsidRPr="00AC785D" w:rsidRDefault="00B34848" w:rsidP="007C6506">
      <w:pPr>
        <w:jc w:val="center"/>
        <w:rPr>
          <w:rFonts w:eastAsia="Calibri"/>
          <w:bCs/>
          <w:sz w:val="28"/>
          <w:szCs w:val="28"/>
          <w:lang w:eastAsia="en-US"/>
        </w:rPr>
      </w:pPr>
      <w:r w:rsidRPr="00AC785D">
        <w:rPr>
          <w:rFonts w:eastAsia="Calibri"/>
          <w:bCs/>
          <w:sz w:val="28"/>
          <w:szCs w:val="28"/>
          <w:lang w:eastAsia="en-US"/>
        </w:rPr>
        <w:t>2. Основная цель, задачи, сроки выполнения и показатели результативности подпрограммы</w:t>
      </w:r>
    </w:p>
    <w:p w14:paraId="0B74DE36" w14:textId="77777777" w:rsidR="00B34848" w:rsidRPr="00AC785D" w:rsidRDefault="00B34848" w:rsidP="00F61647">
      <w:pPr>
        <w:jc w:val="both"/>
        <w:rPr>
          <w:rFonts w:eastAsia="Calibri"/>
          <w:bCs/>
          <w:sz w:val="28"/>
          <w:szCs w:val="28"/>
          <w:lang w:eastAsia="en-US"/>
        </w:rPr>
      </w:pPr>
    </w:p>
    <w:p w14:paraId="1D7D622F" w14:textId="77777777" w:rsidR="000375EC" w:rsidRPr="00AC785D" w:rsidRDefault="00B34848" w:rsidP="000375EC">
      <w:pPr>
        <w:ind w:firstLine="708"/>
        <w:jc w:val="both"/>
        <w:rPr>
          <w:rFonts w:eastAsia="Calibri"/>
          <w:bCs/>
          <w:sz w:val="28"/>
          <w:szCs w:val="28"/>
          <w:lang w:eastAsia="en-US"/>
        </w:rPr>
      </w:pPr>
      <w:r w:rsidRPr="00AC785D">
        <w:rPr>
          <w:rFonts w:eastAsia="Calibri"/>
          <w:bCs/>
          <w:sz w:val="28"/>
          <w:szCs w:val="28"/>
          <w:lang w:eastAsia="en-US"/>
        </w:rPr>
        <w:t>Целью подпрограммы является: Муниципальная поддержка (далее - поддержка) в решении жилищной проблемы молодых семей, признанных в установленном порядке нуждающимися в улучшении жилищных условий.</w:t>
      </w:r>
    </w:p>
    <w:p w14:paraId="6E2C7120" w14:textId="77777777" w:rsidR="000375EC" w:rsidRPr="00AC785D" w:rsidRDefault="00B34848" w:rsidP="000375EC">
      <w:pPr>
        <w:ind w:firstLine="708"/>
        <w:jc w:val="both"/>
        <w:rPr>
          <w:rFonts w:eastAsia="Calibri"/>
          <w:bCs/>
          <w:sz w:val="28"/>
          <w:szCs w:val="28"/>
          <w:lang w:eastAsia="en-US"/>
        </w:rPr>
      </w:pPr>
      <w:r w:rsidRPr="00AC785D">
        <w:rPr>
          <w:rFonts w:eastAsia="Calibri"/>
          <w:bCs/>
          <w:sz w:val="28"/>
          <w:szCs w:val="28"/>
          <w:lang w:eastAsia="en-US"/>
        </w:rPr>
        <w:t>Задача подпрограммы: предоставление молодым семьям - участникам подпрограммы социальных выплат на приобретение (строительство) жилья с созданием условий для привлечения молодыми семьями собственных средств, финансовых средств кредитных организаций и других организаций, предоставляющих кредиты и займы для приобретения жилья или строительства индивидуального жилого дома, в том числе ипотечные жилищные кредиты.</w:t>
      </w:r>
    </w:p>
    <w:p w14:paraId="39FCC07A" w14:textId="77777777" w:rsidR="002C2850" w:rsidRPr="00AC785D" w:rsidRDefault="00B34848" w:rsidP="002C2850">
      <w:pPr>
        <w:ind w:firstLine="708"/>
        <w:jc w:val="both"/>
        <w:rPr>
          <w:rFonts w:eastAsia="Calibri"/>
          <w:bCs/>
          <w:sz w:val="28"/>
          <w:szCs w:val="28"/>
          <w:lang w:eastAsia="en-US"/>
        </w:rPr>
      </w:pPr>
      <w:r w:rsidRPr="00AC785D">
        <w:rPr>
          <w:rFonts w:eastAsia="Calibri"/>
          <w:bCs/>
          <w:sz w:val="28"/>
          <w:szCs w:val="28"/>
          <w:lang w:eastAsia="en-US"/>
        </w:rPr>
        <w:t>Подпрограмма реализуется в период 20</w:t>
      </w:r>
      <w:r w:rsidR="000375EC" w:rsidRPr="00AC785D">
        <w:rPr>
          <w:rFonts w:eastAsia="Calibri"/>
          <w:bCs/>
          <w:sz w:val="28"/>
          <w:szCs w:val="28"/>
          <w:lang w:eastAsia="en-US"/>
        </w:rPr>
        <w:t>26</w:t>
      </w:r>
      <w:r w:rsidRPr="00AC785D">
        <w:rPr>
          <w:rFonts w:eastAsia="Calibri"/>
          <w:bCs/>
          <w:sz w:val="28"/>
          <w:szCs w:val="28"/>
          <w:lang w:eastAsia="en-US"/>
        </w:rPr>
        <w:t xml:space="preserve"> - 2028 год</w:t>
      </w:r>
      <w:r w:rsidR="000375EC" w:rsidRPr="00AC785D">
        <w:rPr>
          <w:rFonts w:eastAsia="Calibri"/>
          <w:bCs/>
          <w:sz w:val="28"/>
          <w:szCs w:val="28"/>
          <w:lang w:eastAsia="en-US"/>
        </w:rPr>
        <w:t>ы</w:t>
      </w:r>
      <w:r w:rsidRPr="00AC785D">
        <w:rPr>
          <w:rFonts w:eastAsia="Calibri"/>
          <w:bCs/>
          <w:sz w:val="28"/>
          <w:szCs w:val="28"/>
          <w:lang w:eastAsia="en-US"/>
        </w:rPr>
        <w:t>.</w:t>
      </w:r>
    </w:p>
    <w:p w14:paraId="3070D8DF" w14:textId="77777777" w:rsidR="002C2850" w:rsidRPr="00AC785D" w:rsidRDefault="00B34848" w:rsidP="002C2850">
      <w:pPr>
        <w:ind w:firstLine="708"/>
        <w:jc w:val="both"/>
        <w:rPr>
          <w:rFonts w:eastAsia="Calibri"/>
          <w:bCs/>
          <w:sz w:val="28"/>
          <w:szCs w:val="28"/>
          <w:lang w:eastAsia="en-US"/>
        </w:rPr>
      </w:pPr>
      <w:r w:rsidRPr="00AC785D">
        <w:rPr>
          <w:rFonts w:eastAsia="Calibri"/>
          <w:bCs/>
          <w:sz w:val="28"/>
          <w:szCs w:val="28"/>
          <w:lang w:eastAsia="en-US"/>
        </w:rPr>
        <w:t>Эффективность реализации подпрограммы и целевое использование выделенных на данные цели средств будут обеспечены за счет:</w:t>
      </w:r>
    </w:p>
    <w:p w14:paraId="743CA09A" w14:textId="77777777" w:rsidR="002C2850" w:rsidRPr="00AC785D" w:rsidRDefault="00B34848" w:rsidP="002C2850">
      <w:pPr>
        <w:ind w:firstLine="708"/>
        <w:jc w:val="both"/>
        <w:rPr>
          <w:rFonts w:eastAsia="Calibri"/>
          <w:bCs/>
          <w:sz w:val="28"/>
          <w:szCs w:val="28"/>
          <w:lang w:eastAsia="en-US"/>
        </w:rPr>
      </w:pPr>
      <w:r w:rsidRPr="00AC785D">
        <w:rPr>
          <w:rFonts w:eastAsia="Calibri"/>
          <w:bCs/>
          <w:sz w:val="28"/>
          <w:szCs w:val="28"/>
          <w:lang w:eastAsia="en-US"/>
        </w:rPr>
        <w:t>регулирования порядка расчета размера и предоставления социальной выплаты;</w:t>
      </w:r>
    </w:p>
    <w:p w14:paraId="54EA199F" w14:textId="77777777" w:rsidR="002C2850" w:rsidRPr="00AC785D" w:rsidRDefault="00B34848" w:rsidP="002C2850">
      <w:pPr>
        <w:ind w:firstLine="708"/>
        <w:jc w:val="both"/>
        <w:rPr>
          <w:rFonts w:eastAsia="Calibri"/>
          <w:bCs/>
          <w:sz w:val="28"/>
          <w:szCs w:val="28"/>
          <w:lang w:eastAsia="en-US"/>
        </w:rPr>
      </w:pPr>
      <w:r w:rsidRPr="00AC785D">
        <w:rPr>
          <w:rFonts w:eastAsia="Calibri"/>
          <w:bCs/>
          <w:sz w:val="28"/>
          <w:szCs w:val="28"/>
          <w:lang w:eastAsia="en-US"/>
        </w:rPr>
        <w:t>адресного предоставления средств социальной выплаты;</w:t>
      </w:r>
    </w:p>
    <w:p w14:paraId="33E5D555" w14:textId="77777777" w:rsidR="002C2850" w:rsidRPr="00AC785D" w:rsidRDefault="00B34848" w:rsidP="002C2850">
      <w:pPr>
        <w:ind w:firstLine="708"/>
        <w:jc w:val="both"/>
        <w:rPr>
          <w:rFonts w:eastAsia="Calibri"/>
          <w:bCs/>
          <w:sz w:val="28"/>
          <w:szCs w:val="28"/>
          <w:lang w:eastAsia="en-US"/>
        </w:rPr>
      </w:pPr>
      <w:r w:rsidRPr="00AC785D">
        <w:rPr>
          <w:rFonts w:eastAsia="Calibri"/>
          <w:bCs/>
          <w:sz w:val="28"/>
          <w:szCs w:val="28"/>
          <w:lang w:eastAsia="en-US"/>
        </w:rPr>
        <w:t>привлечения молодыми семьями собственных, кредитных и заемных средств для приобретения жилья или строительства индивидуального жилья.</w:t>
      </w:r>
    </w:p>
    <w:p w14:paraId="1335FF4A" w14:textId="77777777" w:rsidR="00893B3A" w:rsidRPr="00AC785D" w:rsidRDefault="00B34848" w:rsidP="00893B3A">
      <w:pPr>
        <w:ind w:firstLine="708"/>
        <w:jc w:val="both"/>
        <w:rPr>
          <w:rFonts w:eastAsia="Calibri"/>
          <w:bCs/>
          <w:sz w:val="28"/>
          <w:szCs w:val="28"/>
          <w:lang w:eastAsia="en-US"/>
        </w:rPr>
      </w:pPr>
      <w:r w:rsidRPr="00AC785D">
        <w:rPr>
          <w:rFonts w:eastAsia="Calibri"/>
          <w:bCs/>
          <w:sz w:val="28"/>
          <w:szCs w:val="28"/>
          <w:lang w:eastAsia="en-US"/>
        </w:rPr>
        <w:t>Оценка эффективности реализации мер по обеспечению жильем молодых семей будет осуществляться на основе показателей реализации подпрограммы.</w:t>
      </w:r>
    </w:p>
    <w:p w14:paraId="198F7275" w14:textId="77777777" w:rsidR="00893B3A" w:rsidRPr="00AC785D" w:rsidRDefault="00B34848" w:rsidP="00893B3A">
      <w:pPr>
        <w:ind w:firstLine="708"/>
        <w:jc w:val="both"/>
        <w:rPr>
          <w:rFonts w:eastAsia="Calibri"/>
          <w:bCs/>
          <w:sz w:val="28"/>
          <w:szCs w:val="28"/>
          <w:lang w:eastAsia="en-US"/>
        </w:rPr>
      </w:pPr>
      <w:r w:rsidRPr="00AC785D">
        <w:rPr>
          <w:rFonts w:eastAsia="Calibri"/>
          <w:bCs/>
          <w:sz w:val="28"/>
          <w:szCs w:val="28"/>
          <w:lang w:eastAsia="en-US"/>
        </w:rPr>
        <w:t>Показателями результативности подпрограммы являются:</w:t>
      </w:r>
    </w:p>
    <w:p w14:paraId="2F26AB4D" w14:textId="77777777" w:rsidR="00893B3A" w:rsidRPr="00AC785D" w:rsidRDefault="00B34848" w:rsidP="00893B3A">
      <w:pPr>
        <w:ind w:firstLine="708"/>
        <w:jc w:val="both"/>
        <w:rPr>
          <w:rFonts w:eastAsia="Calibri"/>
          <w:bCs/>
          <w:sz w:val="28"/>
          <w:szCs w:val="28"/>
          <w:lang w:eastAsia="en-US"/>
        </w:rPr>
      </w:pPr>
      <w:r w:rsidRPr="00AC785D">
        <w:rPr>
          <w:rFonts w:eastAsia="Calibri"/>
          <w:bCs/>
          <w:sz w:val="28"/>
          <w:szCs w:val="28"/>
          <w:lang w:eastAsia="en-US"/>
        </w:rPr>
        <w:t>количество молодых семей</w:t>
      </w:r>
      <w:r w:rsidR="00893B3A" w:rsidRPr="00AC785D">
        <w:rPr>
          <w:rFonts w:eastAsia="Calibri"/>
          <w:bCs/>
          <w:sz w:val="28"/>
          <w:szCs w:val="28"/>
          <w:lang w:eastAsia="en-US"/>
        </w:rPr>
        <w:t>,</w:t>
      </w:r>
      <w:r w:rsidRPr="00AC785D">
        <w:rPr>
          <w:rFonts w:eastAsia="Calibri"/>
          <w:bCs/>
          <w:sz w:val="28"/>
          <w:szCs w:val="28"/>
          <w:lang w:eastAsia="en-US"/>
        </w:rPr>
        <w:t xml:space="preserve"> получивших свидетельства о праве на получение социальных выплат на приобретение жилого помещения или создание индивидуального жилищного строительства в количестве 4 молодых семей ежегодно до 2028 года;</w:t>
      </w:r>
    </w:p>
    <w:p w14:paraId="798676AC" w14:textId="77777777" w:rsidR="00B34848" w:rsidRPr="00AC785D" w:rsidRDefault="00B34848" w:rsidP="00893B3A">
      <w:pPr>
        <w:ind w:firstLine="708"/>
        <w:jc w:val="both"/>
        <w:rPr>
          <w:rFonts w:eastAsia="Calibri"/>
          <w:bCs/>
          <w:sz w:val="28"/>
          <w:szCs w:val="28"/>
          <w:lang w:eastAsia="en-US"/>
        </w:rPr>
      </w:pPr>
      <w:r w:rsidRPr="00AC785D">
        <w:rPr>
          <w:rFonts w:eastAsia="Calibri"/>
          <w:bCs/>
          <w:sz w:val="28"/>
          <w:szCs w:val="28"/>
          <w:lang w:eastAsia="en-US"/>
        </w:rPr>
        <w:t>количество молодых семей</w:t>
      </w:r>
      <w:r w:rsidR="00893B3A" w:rsidRPr="00AC785D">
        <w:rPr>
          <w:rFonts w:eastAsia="Calibri"/>
          <w:bCs/>
          <w:sz w:val="28"/>
          <w:szCs w:val="28"/>
          <w:lang w:eastAsia="en-US"/>
        </w:rPr>
        <w:t>,</w:t>
      </w:r>
      <w:r w:rsidRPr="00AC785D">
        <w:rPr>
          <w:rFonts w:eastAsia="Calibri"/>
          <w:bCs/>
          <w:sz w:val="28"/>
          <w:szCs w:val="28"/>
          <w:lang w:eastAsia="en-US"/>
        </w:rPr>
        <w:t xml:space="preserve"> реализовавших свидетельства о праве на </w:t>
      </w:r>
    </w:p>
    <w:p w14:paraId="36838C30" w14:textId="77777777" w:rsidR="00B34848" w:rsidRPr="00AC785D" w:rsidRDefault="00B34848" w:rsidP="00F61647">
      <w:pPr>
        <w:jc w:val="both"/>
        <w:rPr>
          <w:rFonts w:eastAsia="Calibri"/>
          <w:bCs/>
          <w:sz w:val="28"/>
          <w:szCs w:val="28"/>
          <w:lang w:eastAsia="en-US"/>
        </w:rPr>
      </w:pPr>
      <w:r w:rsidRPr="00AC785D">
        <w:rPr>
          <w:rFonts w:eastAsia="Calibri"/>
          <w:bCs/>
          <w:sz w:val="28"/>
          <w:szCs w:val="28"/>
          <w:lang w:eastAsia="en-US"/>
        </w:rPr>
        <w:t>получение социальных выплат на приобретение жилого помещения или создание индивидуального жилищного строительства в количестве 4 молодых семей ежегодно до 2028 года.</w:t>
      </w:r>
    </w:p>
    <w:p w14:paraId="6FA5CFE5" w14:textId="77777777" w:rsidR="00B34848" w:rsidRPr="00AC785D" w:rsidRDefault="00B34848" w:rsidP="00F61647">
      <w:pPr>
        <w:jc w:val="both"/>
        <w:rPr>
          <w:rFonts w:eastAsia="Calibri"/>
          <w:bCs/>
          <w:sz w:val="28"/>
          <w:szCs w:val="28"/>
          <w:lang w:eastAsia="en-US"/>
        </w:rPr>
      </w:pPr>
    </w:p>
    <w:p w14:paraId="472588D0" w14:textId="77777777" w:rsidR="00B34848" w:rsidRPr="00AC785D" w:rsidRDefault="00B34848" w:rsidP="00725DAB">
      <w:pPr>
        <w:jc w:val="center"/>
        <w:rPr>
          <w:rFonts w:eastAsia="Calibri"/>
          <w:bCs/>
          <w:sz w:val="28"/>
          <w:szCs w:val="28"/>
          <w:lang w:eastAsia="en-US"/>
        </w:rPr>
      </w:pPr>
      <w:r w:rsidRPr="00AC785D">
        <w:rPr>
          <w:rFonts w:eastAsia="Calibri"/>
          <w:bCs/>
          <w:sz w:val="28"/>
          <w:szCs w:val="28"/>
          <w:lang w:eastAsia="en-US"/>
        </w:rPr>
        <w:t>3. Механизм реализации подпрограммы</w:t>
      </w:r>
    </w:p>
    <w:p w14:paraId="05FE80E3" w14:textId="77777777" w:rsidR="00B34848" w:rsidRPr="00AC785D" w:rsidRDefault="00B34848" w:rsidP="00F61647">
      <w:pPr>
        <w:jc w:val="both"/>
        <w:rPr>
          <w:rFonts w:eastAsia="Calibri"/>
          <w:b/>
          <w:bCs/>
          <w:sz w:val="28"/>
          <w:szCs w:val="28"/>
          <w:lang w:eastAsia="en-US"/>
        </w:rPr>
      </w:pPr>
    </w:p>
    <w:p w14:paraId="0FA33878" w14:textId="77777777" w:rsidR="009E5908" w:rsidRPr="00AC785D" w:rsidRDefault="00B34848" w:rsidP="009E5908">
      <w:pPr>
        <w:ind w:firstLine="708"/>
        <w:jc w:val="both"/>
        <w:rPr>
          <w:rFonts w:eastAsia="Calibri"/>
          <w:bCs/>
          <w:sz w:val="28"/>
          <w:szCs w:val="28"/>
          <w:lang w:eastAsia="en-US"/>
        </w:rPr>
      </w:pPr>
      <w:r w:rsidRPr="00AC785D">
        <w:rPr>
          <w:rFonts w:eastAsia="Calibri"/>
          <w:bCs/>
          <w:sz w:val="28"/>
          <w:szCs w:val="28"/>
          <w:lang w:eastAsia="en-US"/>
        </w:rPr>
        <w:t>Механизм реализации подпрограммы предполагает оказание поддержки молодым семьям - участникам подпрограммы, нуждающимся в жилых помещениях, путем предоставления им социальных выплат.</w:t>
      </w:r>
    </w:p>
    <w:p w14:paraId="03BA0952" w14:textId="77777777" w:rsidR="009E5908" w:rsidRPr="00AC785D" w:rsidRDefault="00B34848" w:rsidP="009E5908">
      <w:pPr>
        <w:ind w:firstLine="708"/>
        <w:jc w:val="both"/>
        <w:rPr>
          <w:rFonts w:eastAsia="Calibri"/>
          <w:bCs/>
          <w:sz w:val="28"/>
          <w:szCs w:val="28"/>
          <w:lang w:eastAsia="en-US"/>
        </w:rPr>
      </w:pPr>
      <w:r w:rsidRPr="00AC785D">
        <w:rPr>
          <w:rFonts w:eastAsia="Calibri"/>
          <w:bCs/>
          <w:sz w:val="28"/>
          <w:szCs w:val="28"/>
          <w:lang w:eastAsia="en-US"/>
        </w:rPr>
        <w:t>Участие в подпрограмме является добровольным.</w:t>
      </w:r>
    </w:p>
    <w:p w14:paraId="13044B56" w14:textId="77777777" w:rsidR="009E5908" w:rsidRPr="00AC785D" w:rsidRDefault="00B34848" w:rsidP="009E5908">
      <w:pPr>
        <w:ind w:firstLine="708"/>
        <w:jc w:val="both"/>
        <w:rPr>
          <w:rFonts w:eastAsia="Calibri"/>
          <w:bCs/>
          <w:sz w:val="28"/>
          <w:szCs w:val="28"/>
          <w:lang w:eastAsia="en-US"/>
        </w:rPr>
      </w:pPr>
      <w:r w:rsidRPr="00AC785D">
        <w:rPr>
          <w:rFonts w:eastAsia="Calibri"/>
          <w:bCs/>
          <w:sz w:val="28"/>
          <w:szCs w:val="28"/>
          <w:lang w:eastAsia="en-US"/>
        </w:rPr>
        <w:lastRenderedPageBreak/>
        <w:t xml:space="preserve">Право на улучшение жилищных условий с использованием социальной выплаты за счет средств федерального, краевого бюджетов и бюджета </w:t>
      </w:r>
      <w:r w:rsidR="009E5908" w:rsidRPr="00AC785D">
        <w:rPr>
          <w:rFonts w:eastAsia="Calibri"/>
          <w:bCs/>
          <w:sz w:val="28"/>
          <w:szCs w:val="28"/>
          <w:lang w:eastAsia="en-US"/>
        </w:rPr>
        <w:t>округа</w:t>
      </w:r>
      <w:r w:rsidRPr="00AC785D">
        <w:rPr>
          <w:rFonts w:eastAsia="Calibri"/>
          <w:bCs/>
          <w:sz w:val="28"/>
          <w:szCs w:val="28"/>
          <w:lang w:eastAsia="en-US"/>
        </w:rPr>
        <w:t xml:space="preserve"> предоставляется молодой семье только один раз.</w:t>
      </w:r>
    </w:p>
    <w:p w14:paraId="26CACCBA" w14:textId="77777777" w:rsidR="009E5908" w:rsidRPr="00AC785D" w:rsidRDefault="00B34848" w:rsidP="009E5908">
      <w:pPr>
        <w:ind w:firstLine="708"/>
        <w:jc w:val="both"/>
        <w:rPr>
          <w:rFonts w:eastAsia="Calibri"/>
          <w:bCs/>
          <w:sz w:val="28"/>
          <w:szCs w:val="28"/>
          <w:lang w:eastAsia="en-US"/>
        </w:rPr>
      </w:pPr>
      <w:r w:rsidRPr="00AC785D">
        <w:rPr>
          <w:rFonts w:eastAsia="Calibri"/>
          <w:bCs/>
          <w:sz w:val="28"/>
          <w:szCs w:val="28"/>
          <w:lang w:eastAsia="en-US"/>
        </w:rPr>
        <w:t>Социальная выплата может быть использована:</w:t>
      </w:r>
    </w:p>
    <w:p w14:paraId="4D1CD509" w14:textId="77777777" w:rsidR="009E5908" w:rsidRPr="00AC785D" w:rsidRDefault="00B34848" w:rsidP="009E5908">
      <w:pPr>
        <w:ind w:firstLine="708"/>
        <w:jc w:val="both"/>
        <w:rPr>
          <w:rFonts w:eastAsia="Calibri"/>
          <w:bCs/>
          <w:sz w:val="28"/>
          <w:szCs w:val="28"/>
          <w:lang w:eastAsia="en-US"/>
        </w:rPr>
      </w:pPr>
      <w:r w:rsidRPr="00AC785D">
        <w:rPr>
          <w:rFonts w:eastAsia="Calibri"/>
          <w:bCs/>
          <w:sz w:val="28"/>
          <w:szCs w:val="28"/>
          <w:lang w:eastAsia="en-US"/>
        </w:rPr>
        <w:t>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14:paraId="66258F76" w14:textId="77777777" w:rsidR="009E5908" w:rsidRPr="00AC785D" w:rsidRDefault="00B34848" w:rsidP="009E5908">
      <w:pPr>
        <w:ind w:firstLine="708"/>
        <w:jc w:val="both"/>
        <w:rPr>
          <w:rFonts w:eastAsia="Calibri"/>
          <w:bCs/>
          <w:sz w:val="28"/>
          <w:szCs w:val="28"/>
          <w:lang w:eastAsia="en-US"/>
        </w:rPr>
      </w:pPr>
      <w:r w:rsidRPr="00AC785D">
        <w:rPr>
          <w:rFonts w:eastAsia="Calibri"/>
          <w:bCs/>
          <w:sz w:val="28"/>
          <w:szCs w:val="28"/>
          <w:lang w:eastAsia="en-US"/>
        </w:rPr>
        <w:t>для оплаты цены договора строительного подряда на создание объекта индивидуального жилищного строительства (далее – жилой дом);</w:t>
      </w:r>
    </w:p>
    <w:p w14:paraId="49FD8FDD" w14:textId="77777777" w:rsidR="009E5908" w:rsidRPr="00AC785D" w:rsidRDefault="009E5908" w:rsidP="009E5908">
      <w:pPr>
        <w:ind w:firstLine="708"/>
        <w:jc w:val="both"/>
        <w:rPr>
          <w:rFonts w:eastAsia="Calibri"/>
          <w:bCs/>
          <w:sz w:val="28"/>
          <w:szCs w:val="28"/>
          <w:lang w:eastAsia="en-US"/>
        </w:rPr>
      </w:pPr>
      <w:r w:rsidRPr="00AC785D">
        <w:rPr>
          <w:rFonts w:eastAsia="Calibri"/>
          <w:bCs/>
          <w:sz w:val="28"/>
          <w:szCs w:val="28"/>
          <w:lang w:eastAsia="en-US"/>
        </w:rPr>
        <w:t>д</w:t>
      </w:r>
      <w:r w:rsidR="00B34848" w:rsidRPr="00AC785D">
        <w:rPr>
          <w:rFonts w:eastAsia="Calibri"/>
          <w:bCs/>
          <w:sz w:val="28"/>
          <w:szCs w:val="28"/>
          <w:lang w:eastAsia="en-US"/>
        </w:rPr>
        <w:t>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14:paraId="1F84DDA4" w14:textId="77777777" w:rsidR="009E5908" w:rsidRPr="00AC785D" w:rsidRDefault="00B34848" w:rsidP="009E5908">
      <w:pPr>
        <w:ind w:firstLine="708"/>
        <w:jc w:val="both"/>
        <w:rPr>
          <w:rFonts w:eastAsia="Calibri"/>
          <w:bCs/>
          <w:sz w:val="28"/>
          <w:szCs w:val="28"/>
          <w:lang w:eastAsia="en-US"/>
        </w:rPr>
      </w:pPr>
      <w:r w:rsidRPr="00AC785D">
        <w:rPr>
          <w:rFonts w:eastAsia="Calibri"/>
          <w:bCs/>
          <w:sz w:val="28"/>
          <w:szCs w:val="28"/>
          <w:lang w:eastAsia="en-US"/>
        </w:rPr>
        <w:t>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14:paraId="47379393" w14:textId="77777777" w:rsidR="008B1689" w:rsidRPr="00AC785D" w:rsidRDefault="00B34848" w:rsidP="008B1689">
      <w:pPr>
        <w:ind w:firstLine="708"/>
        <w:jc w:val="both"/>
        <w:rPr>
          <w:rFonts w:eastAsia="Calibri"/>
          <w:bCs/>
          <w:sz w:val="28"/>
          <w:szCs w:val="28"/>
          <w:lang w:eastAsia="en-US"/>
        </w:rPr>
      </w:pPr>
      <w:r w:rsidRPr="00AC785D">
        <w:rPr>
          <w:rFonts w:eastAsia="Calibri"/>
          <w:bCs/>
          <w:sz w:val="28"/>
          <w:szCs w:val="28"/>
          <w:lang w:eastAsia="en-US"/>
        </w:rPr>
        <w:t>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14:paraId="3A2554AE" w14:textId="77777777" w:rsidR="008B1689" w:rsidRPr="00AC785D" w:rsidRDefault="00B34848" w:rsidP="008B1689">
      <w:pPr>
        <w:ind w:firstLine="708"/>
        <w:jc w:val="both"/>
        <w:rPr>
          <w:rFonts w:eastAsia="Calibri"/>
          <w:bCs/>
          <w:sz w:val="28"/>
          <w:szCs w:val="28"/>
          <w:lang w:eastAsia="en-US"/>
        </w:rPr>
      </w:pPr>
      <w:r w:rsidRPr="00AC785D">
        <w:rPr>
          <w:rFonts w:eastAsia="Calibri"/>
          <w:bCs/>
          <w:sz w:val="28"/>
          <w:szCs w:val="28"/>
          <w:lang w:eastAsia="en-US"/>
        </w:rPr>
        <w:t>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14:paraId="452E6EBA" w14:textId="77777777" w:rsidR="0002200C" w:rsidRPr="00AC785D" w:rsidRDefault="00B34848" w:rsidP="0002200C">
      <w:pPr>
        <w:ind w:firstLine="708"/>
        <w:jc w:val="both"/>
        <w:rPr>
          <w:rFonts w:eastAsia="Calibri"/>
          <w:bCs/>
          <w:sz w:val="28"/>
          <w:szCs w:val="28"/>
          <w:lang w:eastAsia="en-US"/>
        </w:rPr>
      </w:pPr>
      <w:r w:rsidRPr="00AC785D">
        <w:rPr>
          <w:rFonts w:eastAsia="Calibri"/>
          <w:bCs/>
          <w:sz w:val="28"/>
          <w:szCs w:val="28"/>
          <w:lang w:eastAsia="en-US"/>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w:t>
      </w:r>
      <w:r w:rsidRPr="00AC785D">
        <w:rPr>
          <w:rFonts w:eastAsia="Calibri"/>
          <w:bCs/>
          <w:sz w:val="28"/>
          <w:szCs w:val="28"/>
          <w:lang w:eastAsia="en-US"/>
        </w:rPr>
        <w:br/>
        <w:t>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14:paraId="215AB568" w14:textId="77777777" w:rsidR="00DB5821" w:rsidRPr="00AC785D" w:rsidRDefault="00B34848" w:rsidP="00DB5821">
      <w:pPr>
        <w:ind w:firstLine="708"/>
        <w:jc w:val="both"/>
        <w:rPr>
          <w:rFonts w:eastAsia="Calibri"/>
          <w:bCs/>
          <w:sz w:val="28"/>
          <w:szCs w:val="28"/>
          <w:lang w:eastAsia="en-US"/>
        </w:rPr>
      </w:pPr>
      <w:r w:rsidRPr="00AC785D">
        <w:rPr>
          <w:rFonts w:eastAsia="Calibri"/>
          <w:bCs/>
          <w:sz w:val="28"/>
          <w:szCs w:val="28"/>
          <w:lang w:eastAsia="en-US"/>
        </w:rPr>
        <w:lastRenderedPageBreak/>
        <w:t>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14:paraId="2FEE1679" w14:textId="77777777" w:rsidR="00DB5821" w:rsidRPr="00AC785D" w:rsidRDefault="00B34848" w:rsidP="00DB5821">
      <w:pPr>
        <w:ind w:firstLine="708"/>
        <w:jc w:val="both"/>
        <w:rPr>
          <w:rFonts w:eastAsia="Calibri"/>
          <w:bCs/>
          <w:sz w:val="28"/>
          <w:szCs w:val="28"/>
          <w:lang w:eastAsia="en-US"/>
        </w:rPr>
      </w:pPr>
      <w:r w:rsidRPr="00AC785D">
        <w:rPr>
          <w:rFonts w:eastAsia="Calibri"/>
          <w:bCs/>
          <w:sz w:val="28"/>
          <w:szCs w:val="28"/>
          <w:lang w:eastAsia="en-US"/>
        </w:rPr>
        <w:t>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14:paraId="5BE0E291" w14:textId="77777777" w:rsidR="00B93E2A" w:rsidRPr="00AC785D" w:rsidRDefault="00B34848" w:rsidP="00B93E2A">
      <w:pPr>
        <w:ind w:firstLine="708"/>
        <w:jc w:val="both"/>
        <w:rPr>
          <w:rFonts w:eastAsia="Calibri"/>
          <w:bCs/>
          <w:sz w:val="28"/>
          <w:szCs w:val="28"/>
          <w:lang w:eastAsia="en-US"/>
        </w:rPr>
      </w:pPr>
      <w:r w:rsidRPr="00AC785D">
        <w:rPr>
          <w:rFonts w:eastAsia="Calibri"/>
          <w:bCs/>
          <w:sz w:val="28"/>
          <w:szCs w:val="28"/>
          <w:lang w:eastAsia="en-US"/>
        </w:rP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5D60C0DF" w14:textId="77777777" w:rsidR="008B27D3" w:rsidRPr="00AC785D" w:rsidRDefault="00B34848" w:rsidP="008B27D3">
      <w:pPr>
        <w:ind w:firstLine="708"/>
        <w:jc w:val="both"/>
        <w:rPr>
          <w:rFonts w:eastAsia="Calibri"/>
          <w:bCs/>
          <w:sz w:val="28"/>
          <w:szCs w:val="28"/>
          <w:lang w:eastAsia="en-US"/>
        </w:rPr>
      </w:pPr>
      <w:r w:rsidRPr="00AC785D">
        <w:rPr>
          <w:rFonts w:eastAsia="Calibri"/>
          <w:bCs/>
          <w:sz w:val="28"/>
          <w:szCs w:val="28"/>
          <w:lang w:eastAsia="en-US"/>
        </w:rPr>
        <w:t xml:space="preserve">Участником подпрограммы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все члены которой имеют постоянное место жительства на территории </w:t>
      </w:r>
      <w:r w:rsidR="008B27D3"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соответствующая следующим условиям:</w:t>
      </w:r>
    </w:p>
    <w:p w14:paraId="63D40FF0" w14:textId="77777777" w:rsidR="008B27D3" w:rsidRPr="00AC785D" w:rsidRDefault="00B34848" w:rsidP="008B27D3">
      <w:pPr>
        <w:ind w:firstLine="708"/>
        <w:jc w:val="both"/>
        <w:rPr>
          <w:rFonts w:eastAsia="Calibri"/>
          <w:bCs/>
          <w:sz w:val="28"/>
          <w:szCs w:val="28"/>
          <w:lang w:eastAsia="en-US"/>
        </w:rPr>
      </w:pPr>
      <w:r w:rsidRPr="00AC785D">
        <w:rPr>
          <w:rFonts w:eastAsia="Calibri"/>
          <w:bCs/>
          <w:sz w:val="28"/>
          <w:szCs w:val="28"/>
          <w:lang w:eastAsia="en-US"/>
        </w:rPr>
        <w:t>возраст каждого из супругов либо одного родителя в неполной семье на дату утверждения министерством строительства Красноярского края (далее - министерство) списка молодых семей - претендентов на получение социальных выплат в текущем году не превышает 35 лет;</w:t>
      </w:r>
    </w:p>
    <w:p w14:paraId="59745DBA" w14:textId="77777777" w:rsidR="005E7B96" w:rsidRPr="00AC785D" w:rsidRDefault="00B34848" w:rsidP="005E7B96">
      <w:pPr>
        <w:ind w:firstLine="708"/>
        <w:jc w:val="both"/>
        <w:rPr>
          <w:rFonts w:eastAsia="Calibri"/>
          <w:bCs/>
          <w:sz w:val="28"/>
          <w:szCs w:val="28"/>
          <w:lang w:eastAsia="en-US"/>
        </w:rPr>
      </w:pPr>
      <w:r w:rsidRPr="00AC785D">
        <w:rPr>
          <w:rFonts w:eastAsia="Calibri"/>
          <w:bCs/>
          <w:sz w:val="28"/>
          <w:szCs w:val="28"/>
          <w:lang w:eastAsia="en-US"/>
        </w:rPr>
        <w:t>признание</w:t>
      </w:r>
      <w:r w:rsidR="005E7B96" w:rsidRPr="00AC785D">
        <w:rPr>
          <w:rFonts w:eastAsia="Calibri"/>
          <w:bCs/>
          <w:sz w:val="28"/>
          <w:szCs w:val="28"/>
          <w:lang w:eastAsia="en-US"/>
        </w:rPr>
        <w:t xml:space="preserve"> </w:t>
      </w:r>
      <w:r w:rsidRPr="00AC785D">
        <w:rPr>
          <w:rFonts w:eastAsia="Calibri"/>
          <w:bCs/>
          <w:sz w:val="28"/>
          <w:szCs w:val="28"/>
          <w:lang w:eastAsia="en-US"/>
        </w:rPr>
        <w:t>семьи нуждающейся в жилых помещениях в соответствии с пунктом 7 раздела 3 подпрограммы;</w:t>
      </w:r>
    </w:p>
    <w:p w14:paraId="603C85DB" w14:textId="77777777" w:rsidR="000E0E0A" w:rsidRPr="00AC785D" w:rsidRDefault="00B34848" w:rsidP="000E0E0A">
      <w:pPr>
        <w:ind w:firstLine="708"/>
        <w:jc w:val="both"/>
        <w:rPr>
          <w:rFonts w:eastAsia="Calibri"/>
          <w:bCs/>
          <w:sz w:val="28"/>
          <w:szCs w:val="28"/>
          <w:lang w:eastAsia="en-US"/>
        </w:rPr>
      </w:pPr>
      <w:r w:rsidRPr="00AC785D">
        <w:rPr>
          <w:rFonts w:eastAsia="Calibri"/>
          <w:bCs/>
          <w:sz w:val="28"/>
          <w:szCs w:val="28"/>
          <w:lang w:eastAsia="en-US"/>
        </w:rPr>
        <w:t>наличие у семьи доходов, позволяющих получить кредит, либо иных</w:t>
      </w:r>
      <w:r w:rsidR="005E7B96" w:rsidRPr="00AC785D">
        <w:rPr>
          <w:rFonts w:eastAsia="Calibri"/>
          <w:bCs/>
          <w:sz w:val="28"/>
          <w:szCs w:val="28"/>
          <w:lang w:eastAsia="en-US"/>
        </w:rPr>
        <w:t xml:space="preserve"> </w:t>
      </w:r>
      <w:r w:rsidRPr="00AC785D">
        <w:rPr>
          <w:rFonts w:eastAsia="Calibri"/>
          <w:bCs/>
          <w:sz w:val="28"/>
          <w:szCs w:val="28"/>
          <w:lang w:eastAsia="en-US"/>
        </w:rPr>
        <w:t>денежных средств, достаточных для оплаты расчетной (средней) стоимости жилья в части, превышающей размер предоставляемой социальной выплаты.</w:t>
      </w:r>
    </w:p>
    <w:p w14:paraId="0CE801DF" w14:textId="77777777" w:rsidR="00C127E0" w:rsidRPr="00AC785D" w:rsidRDefault="00B34848" w:rsidP="00C127E0">
      <w:pPr>
        <w:ind w:firstLine="708"/>
        <w:jc w:val="both"/>
        <w:rPr>
          <w:rFonts w:eastAsia="Calibri"/>
          <w:bCs/>
          <w:sz w:val="28"/>
          <w:szCs w:val="28"/>
          <w:lang w:eastAsia="en-US"/>
        </w:rPr>
      </w:pPr>
      <w:r w:rsidRPr="00AC785D">
        <w:rPr>
          <w:rFonts w:eastAsia="Calibri"/>
          <w:bCs/>
          <w:sz w:val="28"/>
          <w:szCs w:val="28"/>
          <w:lang w:eastAsia="en-US"/>
        </w:rPr>
        <w:t>Условием участия в подпрограмме и предоставления социальной выплаты является согласие совершеннолетних членов молодой семьи на обработку органом местного самоуправления, органом исполнительной власти Красноярского края, федеральными органами исполнительной власти персональных данных о членах молодой семьи.</w:t>
      </w:r>
    </w:p>
    <w:p w14:paraId="3B9C7D49" w14:textId="77777777" w:rsidR="006B0A91" w:rsidRPr="00AC785D" w:rsidRDefault="00B34848" w:rsidP="006B0A91">
      <w:pPr>
        <w:ind w:firstLine="708"/>
        <w:jc w:val="both"/>
        <w:rPr>
          <w:rFonts w:eastAsia="Calibri"/>
          <w:bCs/>
          <w:sz w:val="28"/>
          <w:szCs w:val="28"/>
          <w:lang w:eastAsia="en-US"/>
        </w:rPr>
      </w:pPr>
      <w:r w:rsidRPr="00AC785D">
        <w:rPr>
          <w:rFonts w:eastAsia="Calibri"/>
          <w:bCs/>
          <w:sz w:val="28"/>
          <w:szCs w:val="28"/>
          <w:lang w:eastAsia="en-US"/>
        </w:rPr>
        <w:t xml:space="preserve">Согласие должно быть оформлено в соответствии со статьей 9 Федерального закона от 27.07.2006 № 152-ФЗ </w:t>
      </w:r>
      <w:r w:rsidR="00C127E0" w:rsidRPr="00AC785D">
        <w:rPr>
          <w:rFonts w:eastAsia="Calibri"/>
          <w:bCs/>
          <w:sz w:val="28"/>
          <w:szCs w:val="28"/>
          <w:lang w:eastAsia="en-US"/>
        </w:rPr>
        <w:t>«</w:t>
      </w:r>
      <w:r w:rsidRPr="00AC785D">
        <w:rPr>
          <w:rFonts w:eastAsia="Calibri"/>
          <w:bCs/>
          <w:sz w:val="28"/>
          <w:szCs w:val="28"/>
          <w:lang w:eastAsia="en-US"/>
        </w:rPr>
        <w:t>О персональных данных</w:t>
      </w:r>
      <w:r w:rsidR="00C127E0" w:rsidRPr="00AC785D">
        <w:rPr>
          <w:rFonts w:eastAsia="Calibri"/>
          <w:bCs/>
          <w:sz w:val="28"/>
          <w:szCs w:val="28"/>
          <w:lang w:eastAsia="en-US"/>
        </w:rPr>
        <w:t>»</w:t>
      </w:r>
      <w:r w:rsidRPr="00AC785D">
        <w:rPr>
          <w:rFonts w:eastAsia="Calibri"/>
          <w:bCs/>
          <w:sz w:val="28"/>
          <w:szCs w:val="28"/>
          <w:lang w:eastAsia="en-US"/>
        </w:rPr>
        <w:t>.</w:t>
      </w:r>
    </w:p>
    <w:p w14:paraId="7D7F38FA" w14:textId="77777777" w:rsidR="006B0A91" w:rsidRPr="00AC785D" w:rsidRDefault="00B34848" w:rsidP="006B0A91">
      <w:pPr>
        <w:ind w:firstLine="708"/>
        <w:jc w:val="both"/>
        <w:rPr>
          <w:rFonts w:eastAsia="Calibri"/>
          <w:bCs/>
          <w:sz w:val="28"/>
          <w:szCs w:val="28"/>
          <w:lang w:eastAsia="en-US"/>
        </w:rPr>
      </w:pPr>
      <w:r w:rsidRPr="00AC785D">
        <w:rPr>
          <w:rFonts w:eastAsia="Calibri"/>
          <w:bCs/>
          <w:sz w:val="28"/>
          <w:szCs w:val="28"/>
          <w:lang w:eastAsia="en-US"/>
        </w:rPr>
        <w:t>Применительно к настоящей подпрограмме под нуждающимися в жилых помещениях понимаются молодые семьи:</w:t>
      </w:r>
    </w:p>
    <w:p w14:paraId="14B9B866" w14:textId="77777777" w:rsidR="006B0A91" w:rsidRPr="00AC785D" w:rsidRDefault="00B34848" w:rsidP="006B0A91">
      <w:pPr>
        <w:ind w:firstLine="708"/>
        <w:jc w:val="both"/>
        <w:rPr>
          <w:rFonts w:eastAsia="Calibri"/>
          <w:bCs/>
          <w:sz w:val="28"/>
          <w:szCs w:val="28"/>
          <w:lang w:eastAsia="en-US"/>
        </w:rPr>
      </w:pPr>
      <w:r w:rsidRPr="00AC785D">
        <w:rPr>
          <w:rFonts w:eastAsia="Calibri"/>
          <w:bCs/>
          <w:sz w:val="28"/>
          <w:szCs w:val="28"/>
          <w:lang w:eastAsia="en-US"/>
        </w:rPr>
        <w:t>поставленные на учет в качестве нуждающихся в улучшении жилищных условий до 1 марта 2005 года;</w:t>
      </w:r>
    </w:p>
    <w:p w14:paraId="33E3D1FC" w14:textId="77777777" w:rsidR="006B0A91" w:rsidRPr="00AC785D" w:rsidRDefault="00B34848" w:rsidP="006B0A91">
      <w:pPr>
        <w:ind w:firstLine="708"/>
        <w:jc w:val="both"/>
        <w:rPr>
          <w:rFonts w:eastAsia="Calibri"/>
          <w:bCs/>
          <w:sz w:val="28"/>
          <w:szCs w:val="28"/>
          <w:lang w:eastAsia="en-US"/>
        </w:rPr>
      </w:pPr>
      <w:r w:rsidRPr="00AC785D">
        <w:rPr>
          <w:rFonts w:eastAsia="Calibri"/>
          <w:bCs/>
          <w:sz w:val="28"/>
          <w:szCs w:val="28"/>
          <w:lang w:eastAsia="en-US"/>
        </w:rPr>
        <w:lastRenderedPageBreak/>
        <w:t>признанные для цели участия в подпрограмме органами местного самоуправления по месту их постоянного жительства нуждающимися в жилых помещениях после 1 марта 2005 года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14:paraId="45FB7B7A" w14:textId="77777777" w:rsidR="006B0A91" w:rsidRPr="00AC785D" w:rsidRDefault="00B34848" w:rsidP="006B0A91">
      <w:pPr>
        <w:ind w:firstLine="708"/>
        <w:jc w:val="both"/>
        <w:rPr>
          <w:rFonts w:eastAsia="Calibri"/>
          <w:bCs/>
          <w:sz w:val="28"/>
          <w:szCs w:val="28"/>
          <w:lang w:eastAsia="en-US"/>
        </w:rPr>
      </w:pPr>
      <w:r w:rsidRPr="00AC785D">
        <w:rPr>
          <w:rFonts w:eastAsia="Calibri"/>
          <w:bCs/>
          <w:sz w:val="28"/>
          <w:szCs w:val="28"/>
          <w:lang w:eastAsia="en-US"/>
        </w:rPr>
        <w:t>Постановка молодых семей на учет в качестве нуждающихся в жилых помещениях, предоставляемых по договору социального найма, в рамках подпрограммы не производится, в связи с чем признание семей малоимущей не требуется.</w:t>
      </w:r>
    </w:p>
    <w:p w14:paraId="5BBCC35F" w14:textId="77777777" w:rsidR="003178E8" w:rsidRPr="00AC785D" w:rsidRDefault="00B34848" w:rsidP="003178E8">
      <w:pPr>
        <w:ind w:firstLine="708"/>
        <w:jc w:val="both"/>
        <w:rPr>
          <w:rFonts w:eastAsia="Calibri"/>
          <w:bCs/>
          <w:sz w:val="28"/>
          <w:szCs w:val="28"/>
          <w:lang w:eastAsia="en-US"/>
        </w:rPr>
      </w:pPr>
      <w:r w:rsidRPr="00AC785D">
        <w:rPr>
          <w:rFonts w:eastAsia="Calibri"/>
          <w:bCs/>
          <w:sz w:val="28"/>
          <w:szCs w:val="28"/>
          <w:lang w:eastAsia="en-US"/>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14:paraId="739FFB5C" w14:textId="77777777" w:rsidR="005172E8" w:rsidRPr="00AC785D" w:rsidRDefault="00B34848" w:rsidP="005172E8">
      <w:pPr>
        <w:ind w:firstLine="708"/>
        <w:jc w:val="both"/>
        <w:rPr>
          <w:rFonts w:eastAsia="Calibri"/>
          <w:bCs/>
          <w:sz w:val="28"/>
          <w:szCs w:val="28"/>
          <w:lang w:eastAsia="en-US"/>
        </w:rPr>
      </w:pPr>
      <w:r w:rsidRPr="00AC785D">
        <w:rPr>
          <w:rFonts w:eastAsia="Calibri"/>
          <w:bCs/>
          <w:sz w:val="28"/>
          <w:szCs w:val="28"/>
          <w:lang w:eastAsia="en-US"/>
        </w:rPr>
        <w:t>При определении для молодой семьи уровня обеспеченности общей площадью жилого помещения в случае использования социальной выплаты в соответствии с подпунктами «е» и «и» пункта 4 раздела 3 подпрограммы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14:paraId="5B7AEF2F" w14:textId="77777777" w:rsidR="005172E8" w:rsidRPr="00AC785D" w:rsidRDefault="00B34848" w:rsidP="005172E8">
      <w:pPr>
        <w:ind w:firstLine="708"/>
        <w:jc w:val="both"/>
        <w:rPr>
          <w:rFonts w:eastAsia="Calibri"/>
          <w:bCs/>
          <w:sz w:val="28"/>
          <w:szCs w:val="28"/>
          <w:lang w:eastAsia="en-US"/>
        </w:rPr>
      </w:pPr>
      <w:r w:rsidRPr="00AC785D">
        <w:rPr>
          <w:rFonts w:eastAsia="Calibri"/>
          <w:bCs/>
          <w:sz w:val="28"/>
          <w:szCs w:val="28"/>
          <w:lang w:eastAsia="en-US"/>
        </w:rPr>
        <w:t>Порядок и условия признания молодой семьи</w:t>
      </w:r>
      <w:r w:rsidR="005172E8" w:rsidRPr="00AC785D">
        <w:rPr>
          <w:rFonts w:eastAsia="Calibri"/>
          <w:bCs/>
          <w:sz w:val="28"/>
          <w:szCs w:val="28"/>
          <w:lang w:eastAsia="en-US"/>
        </w:rPr>
        <w:t>,</w:t>
      </w:r>
      <w:r w:rsidRPr="00AC785D">
        <w:rPr>
          <w:rFonts w:eastAsia="Calibri"/>
          <w:bCs/>
          <w:sz w:val="28"/>
          <w:szCs w:val="28"/>
          <w:lang w:eastAsia="en-US"/>
        </w:rPr>
        <w:t xml:space="preserve">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Законом Красноярского края от 06.10.2011 № 13-6224 «О порядке и условиях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на приобретение жилья или строительство индивидуального жилого дома» (далее - Закон края № 13-6224).</w:t>
      </w:r>
    </w:p>
    <w:p w14:paraId="1636B42B" w14:textId="77777777" w:rsidR="005172E8" w:rsidRPr="00AC785D" w:rsidRDefault="00B34848" w:rsidP="005172E8">
      <w:pPr>
        <w:ind w:firstLine="708"/>
        <w:jc w:val="both"/>
        <w:rPr>
          <w:rFonts w:eastAsia="Calibri"/>
          <w:bCs/>
          <w:sz w:val="28"/>
          <w:szCs w:val="28"/>
          <w:lang w:eastAsia="en-US"/>
        </w:rPr>
      </w:pPr>
      <w:r w:rsidRPr="00AC785D">
        <w:rPr>
          <w:rFonts w:eastAsia="Calibri"/>
          <w:bCs/>
          <w:sz w:val="28"/>
          <w:szCs w:val="28"/>
          <w:lang w:eastAsia="en-US"/>
        </w:rPr>
        <w:t>Социальная выплата, предоставляемая участнику подпрограммы, формируется на условиях софинансирования за счет средств федерального, краевого бюджетов и бюджета города.</w:t>
      </w:r>
    </w:p>
    <w:p w14:paraId="4BAAA425" w14:textId="77777777" w:rsidR="005172E8" w:rsidRPr="00AC785D" w:rsidRDefault="00B34848" w:rsidP="005172E8">
      <w:pPr>
        <w:ind w:firstLine="708"/>
        <w:jc w:val="both"/>
        <w:rPr>
          <w:rFonts w:eastAsia="Calibri"/>
          <w:bCs/>
          <w:sz w:val="28"/>
          <w:szCs w:val="28"/>
          <w:lang w:eastAsia="en-US"/>
        </w:rPr>
      </w:pPr>
      <w:r w:rsidRPr="00AC785D">
        <w:rPr>
          <w:rFonts w:eastAsia="Calibri"/>
          <w:bCs/>
          <w:sz w:val="28"/>
          <w:szCs w:val="28"/>
          <w:lang w:eastAsia="en-US"/>
        </w:rPr>
        <w:t>Размер социальной выплаты составляет не менее:</w:t>
      </w:r>
    </w:p>
    <w:p w14:paraId="6C680711" w14:textId="77777777" w:rsidR="005172E8" w:rsidRPr="00AC785D" w:rsidRDefault="00B34848" w:rsidP="005172E8">
      <w:pPr>
        <w:ind w:firstLine="708"/>
        <w:jc w:val="both"/>
        <w:rPr>
          <w:rFonts w:eastAsia="Calibri"/>
          <w:bCs/>
          <w:sz w:val="28"/>
          <w:szCs w:val="28"/>
          <w:lang w:eastAsia="en-US"/>
        </w:rPr>
      </w:pPr>
      <w:r w:rsidRPr="00AC785D">
        <w:rPr>
          <w:rFonts w:eastAsia="Calibri"/>
          <w:bCs/>
          <w:sz w:val="28"/>
          <w:szCs w:val="28"/>
          <w:lang w:eastAsia="en-US"/>
        </w:rPr>
        <w:t>35 процентов расчетной (средней) стоимости жилья, определяемой в соответствии с требованиями подпрограммы, для молодых семей, не имеющих детей;</w:t>
      </w:r>
    </w:p>
    <w:p w14:paraId="6DE3F908" w14:textId="77777777" w:rsidR="008A177A" w:rsidRPr="00AC785D" w:rsidRDefault="00B34848" w:rsidP="008A177A">
      <w:pPr>
        <w:ind w:firstLine="708"/>
        <w:jc w:val="both"/>
        <w:rPr>
          <w:rFonts w:eastAsia="Calibri"/>
          <w:bCs/>
          <w:sz w:val="28"/>
          <w:szCs w:val="28"/>
          <w:lang w:eastAsia="en-US"/>
        </w:rPr>
      </w:pPr>
      <w:r w:rsidRPr="00AC785D">
        <w:rPr>
          <w:rFonts w:eastAsia="Calibri"/>
          <w:bCs/>
          <w:sz w:val="28"/>
          <w:szCs w:val="28"/>
          <w:lang w:eastAsia="en-US"/>
        </w:rPr>
        <w:t xml:space="preserve">40 процентов расчетной (средней) стоимости жилья, определяемой в соответствии с требованиями подпрограммы, для молодых семей, имеющих </w:t>
      </w:r>
      <w:r w:rsidRPr="00AC785D">
        <w:rPr>
          <w:rFonts w:eastAsia="Calibri"/>
          <w:bCs/>
          <w:sz w:val="28"/>
          <w:szCs w:val="28"/>
          <w:lang w:eastAsia="en-US"/>
        </w:rPr>
        <w:lastRenderedPageBreak/>
        <w:t>1 ребенка и более, а также для неполных молодых семей, состоящих из 1 молодого родителя и 1 ребенка и более (далее - неполные молодые семьи).</w:t>
      </w:r>
    </w:p>
    <w:p w14:paraId="5DD58A6F" w14:textId="77777777" w:rsidR="00AF33AF" w:rsidRPr="00AC785D" w:rsidRDefault="00B34848" w:rsidP="00AF33AF">
      <w:pPr>
        <w:ind w:firstLine="708"/>
        <w:jc w:val="both"/>
        <w:rPr>
          <w:rFonts w:eastAsia="Calibri"/>
          <w:bCs/>
          <w:sz w:val="28"/>
          <w:szCs w:val="28"/>
          <w:lang w:eastAsia="en-US"/>
        </w:rPr>
      </w:pPr>
      <w:r w:rsidRPr="00AC785D">
        <w:rPr>
          <w:rFonts w:eastAsia="Calibri"/>
          <w:bCs/>
          <w:sz w:val="28"/>
          <w:szCs w:val="28"/>
          <w:lang w:eastAsia="en-US"/>
        </w:rPr>
        <w:t xml:space="preserve">Расчет размера социальной выплаты производится исходя из размера общей площади жилого помещения, количества членов молодой семьи – участника подпрограммы и норматива стоимости 1 кв. метра общей площади жилья по </w:t>
      </w:r>
      <w:bookmarkStart w:id="27" w:name="_Hlk212026087"/>
      <w:r w:rsidR="00AF33AF" w:rsidRPr="00AC785D">
        <w:rPr>
          <w:rFonts w:eastAsia="Calibri"/>
          <w:bCs/>
          <w:sz w:val="28"/>
          <w:szCs w:val="28"/>
          <w:lang w:eastAsia="en-US"/>
        </w:rPr>
        <w:t>Минусинскому муниципальному округу</w:t>
      </w:r>
      <w:bookmarkEnd w:id="27"/>
      <w:r w:rsidRPr="00AC785D">
        <w:rPr>
          <w:rFonts w:eastAsia="Calibri"/>
          <w:bCs/>
          <w:sz w:val="28"/>
          <w:szCs w:val="28"/>
          <w:lang w:eastAsia="en-US"/>
        </w:rPr>
        <w:t xml:space="preserve">. Норматив стоимости 1 кв. метра общей площади жилья по </w:t>
      </w:r>
      <w:r w:rsidR="00AF33AF" w:rsidRPr="00AC785D">
        <w:rPr>
          <w:rFonts w:eastAsia="Calibri"/>
          <w:bCs/>
          <w:sz w:val="28"/>
          <w:szCs w:val="28"/>
          <w:lang w:eastAsia="en-US"/>
        </w:rPr>
        <w:t>Минусинскому муниципальному округу</w:t>
      </w:r>
      <w:r w:rsidRPr="00AC785D">
        <w:rPr>
          <w:rFonts w:eastAsia="Calibri"/>
          <w:bCs/>
          <w:sz w:val="28"/>
          <w:szCs w:val="28"/>
          <w:lang w:eastAsia="en-US"/>
        </w:rPr>
        <w:t xml:space="preserve"> для расчета размера социальной выплаты устанавливается постановлением администрации </w:t>
      </w:r>
      <w:r w:rsidR="00AF33AF" w:rsidRPr="00AC785D">
        <w:rPr>
          <w:rFonts w:eastAsia="Calibri"/>
          <w:bCs/>
          <w:sz w:val="28"/>
          <w:szCs w:val="28"/>
          <w:lang w:eastAsia="en-US"/>
        </w:rPr>
        <w:t>округа</w:t>
      </w:r>
      <w:r w:rsidRPr="00AC785D">
        <w:rPr>
          <w:rFonts w:eastAsia="Calibri"/>
          <w:bCs/>
          <w:sz w:val="28"/>
          <w:szCs w:val="28"/>
          <w:lang w:eastAsia="en-US"/>
        </w:rPr>
        <w:t>, но не выше средней рыночной стоимости 1 кв. метра общей площади жилья по Красноярскому краю, определяемую Министерством строительства и жилищно-коммунального хозяйства Российской Федерации.</w:t>
      </w:r>
    </w:p>
    <w:p w14:paraId="642CBF21" w14:textId="77777777" w:rsidR="00AF33AF" w:rsidRPr="00AC785D" w:rsidRDefault="00B34848" w:rsidP="00AF33AF">
      <w:pPr>
        <w:ind w:firstLine="708"/>
        <w:jc w:val="both"/>
        <w:rPr>
          <w:rFonts w:eastAsia="Calibri"/>
          <w:bCs/>
          <w:sz w:val="28"/>
          <w:szCs w:val="28"/>
          <w:lang w:eastAsia="en-US"/>
        </w:rPr>
      </w:pPr>
      <w:r w:rsidRPr="00AC785D">
        <w:rPr>
          <w:rFonts w:eastAsia="Calibri"/>
          <w:bCs/>
          <w:sz w:val="28"/>
          <w:szCs w:val="28"/>
          <w:lang w:eastAsia="en-US"/>
        </w:rPr>
        <w:t>Расчет размера социальной выплаты для молодой семьи, в которой один из супругов не является гражданином Российской Федерации, производится</w:t>
      </w:r>
      <w:r w:rsidR="00AF33AF" w:rsidRPr="00AC785D">
        <w:rPr>
          <w:rFonts w:eastAsia="Calibri"/>
          <w:bCs/>
          <w:sz w:val="28"/>
          <w:szCs w:val="28"/>
          <w:lang w:eastAsia="en-US"/>
        </w:rPr>
        <w:t xml:space="preserve"> </w:t>
      </w:r>
      <w:r w:rsidRPr="00AC785D">
        <w:rPr>
          <w:rFonts w:eastAsia="Calibri"/>
          <w:bCs/>
          <w:sz w:val="28"/>
          <w:szCs w:val="28"/>
          <w:lang w:eastAsia="en-US"/>
        </w:rPr>
        <w:t>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14:paraId="23AD4A07" w14:textId="77777777" w:rsidR="009B53BD" w:rsidRPr="00AC785D" w:rsidRDefault="00B34848" w:rsidP="009B53BD">
      <w:pPr>
        <w:ind w:firstLine="708"/>
        <w:jc w:val="both"/>
        <w:rPr>
          <w:rFonts w:eastAsia="Calibri"/>
          <w:bCs/>
          <w:sz w:val="28"/>
          <w:szCs w:val="28"/>
          <w:lang w:eastAsia="en-US"/>
        </w:rPr>
      </w:pPr>
      <w:r w:rsidRPr="00AC785D">
        <w:rPr>
          <w:rFonts w:eastAsia="Calibri"/>
          <w:bCs/>
          <w:sz w:val="28"/>
          <w:szCs w:val="28"/>
          <w:lang w:eastAsia="en-US"/>
        </w:rPr>
        <w:t>Размер общей площади жилого помещения, с учетом которой определяется размер социальной выплаты, составляет:</w:t>
      </w:r>
    </w:p>
    <w:p w14:paraId="49FDBDBE" w14:textId="77777777" w:rsidR="009B53BD" w:rsidRPr="00AC785D" w:rsidRDefault="00B34848" w:rsidP="009B53BD">
      <w:pPr>
        <w:ind w:firstLine="708"/>
        <w:jc w:val="both"/>
        <w:rPr>
          <w:rFonts w:eastAsia="Calibri"/>
          <w:bCs/>
          <w:sz w:val="28"/>
          <w:szCs w:val="28"/>
          <w:lang w:eastAsia="en-US"/>
        </w:rPr>
      </w:pPr>
      <w:r w:rsidRPr="00AC785D">
        <w:rPr>
          <w:rFonts w:eastAsia="Calibri"/>
          <w:bCs/>
          <w:sz w:val="28"/>
          <w:szCs w:val="28"/>
          <w:lang w:eastAsia="en-US"/>
        </w:rPr>
        <w:t>для семьи, состоящей из 2 человек (молодые супруги или один молодой родитель и ребенок) - 42 кв. метра;</w:t>
      </w:r>
    </w:p>
    <w:p w14:paraId="2664FBA4" w14:textId="77777777" w:rsidR="009B53BD" w:rsidRPr="00AC785D" w:rsidRDefault="00B34848" w:rsidP="009B53BD">
      <w:pPr>
        <w:ind w:firstLine="708"/>
        <w:jc w:val="both"/>
        <w:rPr>
          <w:rFonts w:eastAsia="Calibri"/>
          <w:bCs/>
          <w:sz w:val="28"/>
          <w:szCs w:val="28"/>
          <w:lang w:eastAsia="en-US"/>
        </w:rPr>
      </w:pPr>
      <w:r w:rsidRPr="00AC785D">
        <w:rPr>
          <w:rFonts w:eastAsia="Calibri"/>
          <w:bCs/>
          <w:sz w:val="28"/>
          <w:szCs w:val="28"/>
          <w:lang w:eastAsia="en-US"/>
        </w:rPr>
        <w:t>для семьи, состоящей из 3 и более человек, включающей помимо молодых супругов одного ребенка и более (либо семьи, состоящей из одного молодого родителя и 2 и более детей), - по 18 кв. метров на одного человека.</w:t>
      </w:r>
    </w:p>
    <w:p w14:paraId="0B167F59" w14:textId="77777777" w:rsidR="00B34848" w:rsidRPr="00AC785D" w:rsidRDefault="00B34848" w:rsidP="009B53BD">
      <w:pPr>
        <w:ind w:firstLine="708"/>
        <w:jc w:val="both"/>
        <w:rPr>
          <w:rFonts w:eastAsia="Calibri"/>
          <w:bCs/>
          <w:sz w:val="28"/>
          <w:szCs w:val="28"/>
          <w:lang w:eastAsia="en-US"/>
        </w:rPr>
      </w:pPr>
      <w:r w:rsidRPr="00AC785D">
        <w:rPr>
          <w:rFonts w:eastAsia="Calibri"/>
          <w:bCs/>
          <w:sz w:val="28"/>
          <w:szCs w:val="28"/>
          <w:lang w:eastAsia="en-US"/>
        </w:rPr>
        <w:t>Расчетная (средняя) стоимость жилья, используемая при расчете размера социальной выплаты, определяется по формуле:</w:t>
      </w:r>
    </w:p>
    <w:p w14:paraId="792038B8" w14:textId="77777777" w:rsidR="00C54395" w:rsidRPr="00AC785D" w:rsidRDefault="00C54395" w:rsidP="00701D43">
      <w:pPr>
        <w:jc w:val="center"/>
        <w:rPr>
          <w:rFonts w:eastAsia="Calibri"/>
          <w:bCs/>
          <w:sz w:val="28"/>
          <w:szCs w:val="28"/>
          <w:lang w:eastAsia="en-US"/>
        </w:rPr>
      </w:pPr>
    </w:p>
    <w:p w14:paraId="642CDE4E" w14:textId="77777777" w:rsidR="00701D43" w:rsidRPr="00AC785D" w:rsidRDefault="00B34848" w:rsidP="00701D43">
      <w:pPr>
        <w:jc w:val="center"/>
        <w:rPr>
          <w:rFonts w:eastAsia="Calibri"/>
          <w:bCs/>
          <w:sz w:val="28"/>
          <w:szCs w:val="28"/>
          <w:lang w:eastAsia="en-US"/>
        </w:rPr>
      </w:pPr>
      <w:proofErr w:type="spellStart"/>
      <w:r w:rsidRPr="00AC785D">
        <w:rPr>
          <w:rFonts w:eastAsia="Calibri"/>
          <w:bCs/>
          <w:sz w:val="28"/>
          <w:szCs w:val="28"/>
          <w:lang w:eastAsia="en-US"/>
        </w:rPr>
        <w:t>СтЖ</w:t>
      </w:r>
      <w:proofErr w:type="spellEnd"/>
      <w:r w:rsidRPr="00AC785D">
        <w:rPr>
          <w:rFonts w:eastAsia="Calibri"/>
          <w:bCs/>
          <w:sz w:val="28"/>
          <w:szCs w:val="28"/>
          <w:lang w:eastAsia="en-US"/>
        </w:rPr>
        <w:t xml:space="preserve"> = Н x РЖ,</w:t>
      </w:r>
    </w:p>
    <w:p w14:paraId="28595318" w14:textId="77777777" w:rsidR="00C54395" w:rsidRPr="00AC785D" w:rsidRDefault="00B34848" w:rsidP="00C54395">
      <w:pPr>
        <w:ind w:firstLine="708"/>
        <w:jc w:val="both"/>
        <w:rPr>
          <w:rFonts w:eastAsia="Calibri"/>
          <w:bCs/>
          <w:sz w:val="28"/>
          <w:szCs w:val="28"/>
          <w:lang w:eastAsia="en-US"/>
        </w:rPr>
      </w:pPr>
      <w:r w:rsidRPr="00AC785D">
        <w:rPr>
          <w:rFonts w:eastAsia="Calibri"/>
          <w:bCs/>
          <w:sz w:val="28"/>
          <w:szCs w:val="28"/>
          <w:lang w:eastAsia="en-US"/>
        </w:rPr>
        <w:t>где:</w:t>
      </w:r>
    </w:p>
    <w:p w14:paraId="05D583C2" w14:textId="77777777" w:rsidR="00C54395" w:rsidRPr="00AC785D" w:rsidRDefault="00B34848" w:rsidP="00C54395">
      <w:pPr>
        <w:ind w:firstLine="708"/>
        <w:jc w:val="both"/>
        <w:rPr>
          <w:rFonts w:eastAsia="Calibri"/>
          <w:bCs/>
          <w:sz w:val="28"/>
          <w:szCs w:val="28"/>
          <w:lang w:eastAsia="en-US"/>
        </w:rPr>
      </w:pPr>
      <w:proofErr w:type="spellStart"/>
      <w:r w:rsidRPr="00AC785D">
        <w:rPr>
          <w:rFonts w:eastAsia="Calibri"/>
          <w:bCs/>
          <w:sz w:val="28"/>
          <w:szCs w:val="28"/>
          <w:lang w:eastAsia="en-US"/>
        </w:rPr>
        <w:t>СтЖ</w:t>
      </w:r>
      <w:proofErr w:type="spellEnd"/>
      <w:r w:rsidRPr="00AC785D">
        <w:rPr>
          <w:rFonts w:eastAsia="Calibri"/>
          <w:bCs/>
          <w:sz w:val="28"/>
          <w:szCs w:val="28"/>
          <w:lang w:eastAsia="en-US"/>
        </w:rPr>
        <w:t xml:space="preserve"> - расчетная (средняя) стоимость жилья, используемая при расчете размера социальной выплаты;</w:t>
      </w:r>
    </w:p>
    <w:p w14:paraId="6B2C5A41" w14:textId="77777777" w:rsidR="00C54395" w:rsidRPr="00AC785D" w:rsidRDefault="00B34848" w:rsidP="00C54395">
      <w:pPr>
        <w:ind w:firstLine="708"/>
        <w:jc w:val="both"/>
        <w:rPr>
          <w:rFonts w:eastAsia="Calibri"/>
          <w:bCs/>
          <w:sz w:val="28"/>
          <w:szCs w:val="28"/>
          <w:lang w:eastAsia="en-US"/>
        </w:rPr>
      </w:pPr>
      <w:r w:rsidRPr="00AC785D">
        <w:rPr>
          <w:rFonts w:eastAsia="Calibri"/>
          <w:bCs/>
          <w:sz w:val="28"/>
          <w:szCs w:val="28"/>
          <w:lang w:eastAsia="en-US"/>
        </w:rPr>
        <w:t>Н - норматив стоимости 1 кв. метра общей площади жилья по муниципальному образованию, в котором молодая семья включена в список молодых семей - участников подпрограммы;</w:t>
      </w:r>
    </w:p>
    <w:p w14:paraId="1F8F52F8" w14:textId="77777777" w:rsidR="00532661" w:rsidRPr="00AC785D" w:rsidRDefault="00B34848" w:rsidP="00532661">
      <w:pPr>
        <w:ind w:firstLine="708"/>
        <w:jc w:val="both"/>
        <w:rPr>
          <w:rFonts w:eastAsia="Calibri"/>
          <w:bCs/>
          <w:sz w:val="28"/>
          <w:szCs w:val="28"/>
          <w:lang w:eastAsia="en-US"/>
        </w:rPr>
      </w:pPr>
      <w:r w:rsidRPr="00AC785D">
        <w:rPr>
          <w:rFonts w:eastAsia="Calibri"/>
          <w:bCs/>
          <w:sz w:val="28"/>
          <w:szCs w:val="28"/>
          <w:lang w:eastAsia="en-US"/>
        </w:rPr>
        <w:t>РЖ - размер общей площади жилого помещения, определяемый в соответствии с раздел</w:t>
      </w:r>
      <w:r w:rsidR="00532661" w:rsidRPr="00AC785D">
        <w:rPr>
          <w:rFonts w:eastAsia="Calibri"/>
          <w:bCs/>
          <w:sz w:val="28"/>
          <w:szCs w:val="28"/>
          <w:lang w:eastAsia="en-US"/>
        </w:rPr>
        <w:t>ом</w:t>
      </w:r>
      <w:r w:rsidRPr="00AC785D">
        <w:rPr>
          <w:rFonts w:eastAsia="Calibri"/>
          <w:bCs/>
          <w:sz w:val="28"/>
          <w:szCs w:val="28"/>
          <w:lang w:eastAsia="en-US"/>
        </w:rPr>
        <w:t xml:space="preserve"> 3.</w:t>
      </w:r>
    </w:p>
    <w:p w14:paraId="586EC889" w14:textId="77777777" w:rsidR="00AE1868" w:rsidRPr="00AC785D" w:rsidRDefault="00B34848" w:rsidP="00AE1868">
      <w:pPr>
        <w:ind w:firstLine="708"/>
        <w:jc w:val="both"/>
        <w:rPr>
          <w:rFonts w:eastAsia="Calibri"/>
          <w:bCs/>
          <w:sz w:val="28"/>
          <w:szCs w:val="28"/>
          <w:lang w:eastAsia="en-US"/>
        </w:rPr>
      </w:pPr>
      <w:r w:rsidRPr="00AC785D">
        <w:rPr>
          <w:rFonts w:eastAsia="Calibri"/>
          <w:bCs/>
          <w:sz w:val="28"/>
          <w:szCs w:val="28"/>
          <w:lang w:eastAsia="en-US"/>
        </w:rPr>
        <w:t>Размер социальной выплаты рассчитывается на дату утверждения министерством списков молодых семей - претендентов, указывается в свидетельстве и остается неизменным в течение всего срока его действия.</w:t>
      </w:r>
    </w:p>
    <w:p w14:paraId="2D1024CF" w14:textId="77777777" w:rsidR="00AE1868" w:rsidRPr="00AC785D" w:rsidRDefault="00B34848" w:rsidP="00AE1868">
      <w:pPr>
        <w:ind w:firstLine="708"/>
        <w:jc w:val="both"/>
        <w:rPr>
          <w:rFonts w:eastAsia="Calibri"/>
          <w:bCs/>
          <w:sz w:val="28"/>
          <w:szCs w:val="28"/>
          <w:lang w:eastAsia="en-US"/>
        </w:rPr>
      </w:pPr>
      <w:r w:rsidRPr="00AC785D">
        <w:rPr>
          <w:rFonts w:eastAsia="Calibri"/>
          <w:bCs/>
          <w:sz w:val="28"/>
          <w:szCs w:val="28"/>
          <w:lang w:eastAsia="en-US"/>
        </w:rPr>
        <w:t xml:space="preserve">Признание молодых семей участниками подпрограммы и формирование списков молодых семей - участников подпрограммы, изъявивших желание получить социальную выплату в планируемом году, формирование списка молодых семей – претендентов на получение социальной выплаты в текущем году, а также правила выдачи и реализации свидетельств о праве на получение социальной выплаты на приобретение </w:t>
      </w:r>
      <w:r w:rsidRPr="00AC785D">
        <w:rPr>
          <w:rFonts w:eastAsia="Calibri"/>
          <w:bCs/>
          <w:sz w:val="28"/>
          <w:szCs w:val="28"/>
          <w:lang w:eastAsia="en-US"/>
        </w:rPr>
        <w:lastRenderedPageBreak/>
        <w:t xml:space="preserve">жилого помещения или создание объекта индивидуального жилищного строительства производятся в соответствии с постановлением Правительства Красноярского края от 30.09.2013 г. № 514-п  государственной программы Красноярского края «Создание условий для обеспечения доступным и комфортным жильем граждан», Приложением </w:t>
      </w:r>
      <w:r w:rsidR="00AE1868" w:rsidRPr="00AC785D">
        <w:rPr>
          <w:rFonts w:eastAsia="Calibri"/>
          <w:bCs/>
          <w:sz w:val="28"/>
          <w:szCs w:val="28"/>
          <w:lang w:eastAsia="en-US"/>
        </w:rPr>
        <w:t>№</w:t>
      </w:r>
      <w:r w:rsidRPr="00AC785D">
        <w:rPr>
          <w:rFonts w:eastAsia="Calibri"/>
          <w:bCs/>
          <w:sz w:val="28"/>
          <w:szCs w:val="28"/>
          <w:lang w:eastAsia="en-US"/>
        </w:rPr>
        <w:t xml:space="preserve"> 1 к особенностям реализации отдельных мероприятий государственной программы Российской Федерации </w:t>
      </w:r>
      <w:r w:rsidR="00AE1868" w:rsidRPr="00AC785D">
        <w:rPr>
          <w:rFonts w:eastAsia="Calibri"/>
          <w:bCs/>
          <w:sz w:val="28"/>
          <w:szCs w:val="28"/>
          <w:lang w:eastAsia="en-US"/>
        </w:rPr>
        <w:t>«</w:t>
      </w:r>
      <w:r w:rsidRPr="00AC785D">
        <w:rPr>
          <w:rFonts w:eastAsia="Calibri"/>
          <w:bCs/>
          <w:sz w:val="28"/>
          <w:szCs w:val="28"/>
          <w:lang w:eastAsia="en-US"/>
        </w:rPr>
        <w:t>Обеспечение доступным и комфортным жильем и коммунальными услугами граждан Российской Федерации</w:t>
      </w:r>
      <w:r w:rsidR="00AE1868" w:rsidRPr="00AC785D">
        <w:rPr>
          <w:rFonts w:eastAsia="Calibri"/>
          <w:bCs/>
          <w:sz w:val="28"/>
          <w:szCs w:val="28"/>
          <w:lang w:eastAsia="en-US"/>
        </w:rPr>
        <w:t>»,</w:t>
      </w:r>
      <w:r w:rsidRPr="00AC785D">
        <w:rPr>
          <w:rFonts w:eastAsia="Calibri"/>
          <w:bCs/>
          <w:sz w:val="28"/>
          <w:szCs w:val="28"/>
          <w:lang w:eastAsia="en-US"/>
        </w:rPr>
        <w:t xml:space="preserve"> утвержденным Постановлением Правительства РФ от 17.12.2010 </w:t>
      </w:r>
      <w:r w:rsidR="00AE1868" w:rsidRPr="00AC785D">
        <w:rPr>
          <w:rFonts w:eastAsia="Calibri"/>
          <w:bCs/>
          <w:sz w:val="28"/>
          <w:szCs w:val="28"/>
          <w:lang w:eastAsia="en-US"/>
        </w:rPr>
        <w:t>№</w:t>
      </w:r>
      <w:r w:rsidRPr="00AC785D">
        <w:rPr>
          <w:rFonts w:eastAsia="Calibri"/>
          <w:bCs/>
          <w:sz w:val="28"/>
          <w:szCs w:val="28"/>
          <w:lang w:eastAsia="en-US"/>
        </w:rPr>
        <w:t xml:space="preserve"> 1050 «О реализации отдельных мероприятий государственной программы Российской Федерации».</w:t>
      </w:r>
    </w:p>
    <w:p w14:paraId="5F60E866" w14:textId="6A502E01" w:rsidR="00AE1868" w:rsidRPr="00AC785D" w:rsidRDefault="00B34848" w:rsidP="00AE1868">
      <w:pPr>
        <w:ind w:firstLine="708"/>
        <w:jc w:val="both"/>
        <w:rPr>
          <w:rFonts w:eastAsia="Calibri"/>
          <w:bCs/>
          <w:sz w:val="28"/>
          <w:szCs w:val="28"/>
          <w:lang w:eastAsia="en-US"/>
        </w:rPr>
      </w:pPr>
      <w:r w:rsidRPr="00AC785D">
        <w:rPr>
          <w:rFonts w:eastAsia="Calibri"/>
          <w:bCs/>
          <w:sz w:val="28"/>
          <w:szCs w:val="28"/>
          <w:lang w:eastAsia="en-US"/>
        </w:rPr>
        <w:t xml:space="preserve">Исполнение мероприятия </w:t>
      </w:r>
      <w:r w:rsidRPr="00554386">
        <w:rPr>
          <w:rFonts w:eastAsia="Calibri"/>
          <w:bCs/>
          <w:sz w:val="28"/>
          <w:szCs w:val="28"/>
          <w:lang w:eastAsia="en-US"/>
        </w:rPr>
        <w:t xml:space="preserve">осуществляется </w:t>
      </w:r>
      <w:r w:rsidR="00554386" w:rsidRPr="00554386">
        <w:rPr>
          <w:rFonts w:eastAsia="Calibri"/>
          <w:bCs/>
          <w:sz w:val="28"/>
          <w:szCs w:val="28"/>
          <w:lang w:eastAsia="en-US"/>
        </w:rPr>
        <w:t>Администрацией Минусинского муниципального округа</w:t>
      </w:r>
      <w:r w:rsidRPr="00554386">
        <w:rPr>
          <w:rFonts w:eastAsia="Calibri"/>
          <w:bCs/>
          <w:sz w:val="28"/>
          <w:szCs w:val="28"/>
          <w:lang w:eastAsia="en-US"/>
        </w:rPr>
        <w:t>.</w:t>
      </w:r>
    </w:p>
    <w:p w14:paraId="294C4977" w14:textId="77777777" w:rsidR="006D7D9B" w:rsidRPr="00AC785D" w:rsidRDefault="00B34848" w:rsidP="006D7D9B">
      <w:pPr>
        <w:ind w:firstLine="708"/>
        <w:jc w:val="both"/>
        <w:rPr>
          <w:rFonts w:eastAsia="Calibri"/>
          <w:bCs/>
          <w:sz w:val="28"/>
          <w:szCs w:val="28"/>
          <w:lang w:eastAsia="en-US"/>
        </w:rPr>
      </w:pPr>
      <w:r w:rsidRPr="00AC785D">
        <w:rPr>
          <w:rFonts w:eastAsia="Calibri"/>
          <w:bCs/>
          <w:sz w:val="28"/>
          <w:szCs w:val="28"/>
          <w:lang w:eastAsia="en-US"/>
        </w:rPr>
        <w:t xml:space="preserve">Отчеты о реализации программы представляются одновременно в Управление экономики и имущественных отношений администрации </w:t>
      </w:r>
      <w:r w:rsidR="006D7D9B"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xml:space="preserve"> и финансовое управление администрации </w:t>
      </w:r>
      <w:r w:rsidR="006D7D9B"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xml:space="preserve"> за первое полугодие текущего года в срок не позднее 25 августа.</w:t>
      </w:r>
    </w:p>
    <w:p w14:paraId="6EAB308C" w14:textId="77777777" w:rsidR="006D7D9B" w:rsidRPr="00AC785D" w:rsidRDefault="00B34848" w:rsidP="006D7D9B">
      <w:pPr>
        <w:ind w:firstLine="708"/>
        <w:jc w:val="both"/>
        <w:rPr>
          <w:rFonts w:eastAsia="Calibri"/>
          <w:bCs/>
          <w:sz w:val="28"/>
          <w:szCs w:val="28"/>
          <w:lang w:eastAsia="en-US"/>
        </w:rPr>
      </w:pPr>
      <w:r w:rsidRPr="00AC785D">
        <w:rPr>
          <w:rFonts w:eastAsia="Calibri"/>
          <w:bCs/>
          <w:sz w:val="28"/>
          <w:szCs w:val="28"/>
          <w:lang w:eastAsia="en-US"/>
        </w:rPr>
        <w:t xml:space="preserve">Годовой отчет о ходе реализации подпрограммы представляется в Управление экономики и имущественных отношений администрации </w:t>
      </w:r>
      <w:r w:rsidR="006D7D9B" w:rsidRPr="00AC785D">
        <w:rPr>
          <w:rFonts w:eastAsia="Calibri"/>
          <w:bCs/>
          <w:sz w:val="28"/>
          <w:szCs w:val="28"/>
          <w:lang w:eastAsia="en-US"/>
        </w:rPr>
        <w:t>Минусинского муниципального округа</w:t>
      </w:r>
      <w:r w:rsidRPr="00AC785D">
        <w:rPr>
          <w:rFonts w:eastAsia="Calibri"/>
          <w:bCs/>
          <w:sz w:val="28"/>
          <w:szCs w:val="28"/>
          <w:lang w:eastAsia="en-US"/>
        </w:rPr>
        <w:t xml:space="preserve"> до 28 февраля года, следующего за отчетным годом.</w:t>
      </w:r>
    </w:p>
    <w:p w14:paraId="38724E4A" w14:textId="77777777" w:rsidR="00B34848" w:rsidRPr="00AC785D" w:rsidRDefault="00B34848" w:rsidP="006D7D9B">
      <w:pPr>
        <w:ind w:firstLine="708"/>
        <w:jc w:val="both"/>
        <w:rPr>
          <w:rFonts w:eastAsia="Calibri"/>
          <w:bCs/>
          <w:sz w:val="28"/>
          <w:szCs w:val="28"/>
          <w:lang w:eastAsia="en-US"/>
        </w:rPr>
      </w:pPr>
      <w:r w:rsidRPr="00AC785D">
        <w:rPr>
          <w:rFonts w:eastAsia="Calibri"/>
          <w:bCs/>
          <w:sz w:val="28"/>
          <w:szCs w:val="28"/>
          <w:lang w:eastAsia="en-US"/>
        </w:rPr>
        <w:t>Получатели бюджетных средств, в соответствии со ст. 162 Бюджетного кодекса РФ, несут ответственность за обеспечение результативности и целевого характера использования предусмотренных им бюджетных ассигнований,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14324839" w14:textId="77777777" w:rsidR="00B34848" w:rsidRPr="00AC785D" w:rsidRDefault="00B34848" w:rsidP="00F61647">
      <w:pPr>
        <w:jc w:val="both"/>
        <w:rPr>
          <w:rFonts w:eastAsia="Calibri"/>
          <w:bCs/>
          <w:sz w:val="28"/>
          <w:szCs w:val="28"/>
          <w:lang w:eastAsia="en-US"/>
        </w:rPr>
      </w:pPr>
    </w:p>
    <w:p w14:paraId="6809764A" w14:textId="77777777" w:rsidR="00B34848" w:rsidRPr="00AC785D" w:rsidRDefault="00B34848" w:rsidP="00454CD9">
      <w:pPr>
        <w:jc w:val="center"/>
        <w:rPr>
          <w:rFonts w:eastAsia="Calibri"/>
          <w:bCs/>
          <w:sz w:val="28"/>
          <w:szCs w:val="28"/>
          <w:lang w:eastAsia="en-US"/>
        </w:rPr>
      </w:pPr>
      <w:r w:rsidRPr="00AC785D">
        <w:rPr>
          <w:rFonts w:eastAsia="Calibri"/>
          <w:bCs/>
          <w:sz w:val="28"/>
          <w:szCs w:val="28"/>
          <w:lang w:eastAsia="en-US"/>
        </w:rPr>
        <w:t>4. Характеристика основных мероприятий подпрограммы</w:t>
      </w:r>
    </w:p>
    <w:p w14:paraId="4E0BEEF1" w14:textId="77777777" w:rsidR="00B34848" w:rsidRPr="00AC785D" w:rsidRDefault="00B34848" w:rsidP="00F61647">
      <w:pPr>
        <w:jc w:val="both"/>
        <w:rPr>
          <w:rFonts w:eastAsia="Calibri"/>
          <w:bCs/>
          <w:sz w:val="28"/>
          <w:szCs w:val="28"/>
          <w:lang w:eastAsia="en-US"/>
        </w:rPr>
      </w:pPr>
    </w:p>
    <w:p w14:paraId="3ADA6945" w14:textId="77777777" w:rsidR="00B34848" w:rsidRPr="00AC785D" w:rsidRDefault="00CB1A79" w:rsidP="000B1319">
      <w:pPr>
        <w:ind w:firstLine="708"/>
        <w:jc w:val="both"/>
        <w:rPr>
          <w:rFonts w:eastAsia="Calibri"/>
          <w:bCs/>
          <w:sz w:val="28"/>
          <w:szCs w:val="28"/>
          <w:lang w:eastAsia="en-US"/>
        </w:rPr>
      </w:pPr>
      <w:r w:rsidRPr="00F063DA">
        <w:rPr>
          <w:rFonts w:eastAsia="Calibri"/>
          <w:bCs/>
          <w:sz w:val="28"/>
          <w:szCs w:val="28"/>
          <w:lang w:eastAsia="en-US"/>
        </w:rPr>
        <w:t>Перечень подпрограммных мероприятий об исполнителях и сроках исполнения мероприятий подпрограммы представлена в приложении 2 к настоящей программе, о главном распорядителе бюджетных средств, объемах и источниках финансирования мероприятий подпрограммы – в приложениях 3, 4 к настоящей муниципальной программе.</w:t>
      </w:r>
    </w:p>
    <w:p w14:paraId="68054E1C" w14:textId="77777777" w:rsidR="00B34848" w:rsidRDefault="00B34848" w:rsidP="00F61647">
      <w:pPr>
        <w:jc w:val="both"/>
        <w:rPr>
          <w:rFonts w:eastAsia="Calibri"/>
          <w:bCs/>
          <w:sz w:val="28"/>
          <w:szCs w:val="28"/>
          <w:lang w:eastAsia="en-US"/>
        </w:rPr>
      </w:pPr>
    </w:p>
    <w:p w14:paraId="2E928468" w14:textId="77777777" w:rsidR="006A7F7B" w:rsidRPr="00AC785D" w:rsidRDefault="006A7F7B" w:rsidP="00F61647">
      <w:pPr>
        <w:jc w:val="both"/>
        <w:rPr>
          <w:rFonts w:eastAsia="Calibri"/>
          <w:bCs/>
          <w:sz w:val="28"/>
          <w:szCs w:val="28"/>
          <w:lang w:eastAsia="en-US"/>
        </w:rPr>
      </w:pPr>
    </w:p>
    <w:p w14:paraId="45EE4367" w14:textId="77777777" w:rsidR="0003583E" w:rsidRPr="0003583E" w:rsidRDefault="0003583E" w:rsidP="0003583E">
      <w:pPr>
        <w:tabs>
          <w:tab w:val="center" w:pos="4677"/>
        </w:tabs>
        <w:rPr>
          <w:rFonts w:eastAsia="Calibri"/>
          <w:bCs/>
          <w:sz w:val="28"/>
          <w:szCs w:val="28"/>
          <w:lang w:eastAsia="en-US"/>
        </w:rPr>
      </w:pPr>
      <w:r w:rsidRPr="0003583E">
        <w:rPr>
          <w:rFonts w:eastAsia="Calibri"/>
          <w:bCs/>
          <w:sz w:val="28"/>
          <w:szCs w:val="28"/>
          <w:lang w:eastAsia="en-US"/>
        </w:rPr>
        <w:t>Директор МКУ</w:t>
      </w:r>
    </w:p>
    <w:p w14:paraId="609C940B" w14:textId="518145FE" w:rsidR="0003583E" w:rsidRPr="0003583E" w:rsidRDefault="0003583E" w:rsidP="0003583E">
      <w:pPr>
        <w:tabs>
          <w:tab w:val="center" w:pos="4677"/>
        </w:tabs>
        <w:rPr>
          <w:rFonts w:eastAsia="Calibri"/>
          <w:bCs/>
          <w:sz w:val="28"/>
          <w:szCs w:val="28"/>
          <w:lang w:eastAsia="en-US"/>
        </w:rPr>
      </w:pPr>
      <w:r w:rsidRPr="0003583E">
        <w:rPr>
          <w:rFonts w:eastAsia="Calibri"/>
          <w:bCs/>
          <w:sz w:val="28"/>
          <w:szCs w:val="28"/>
          <w:lang w:eastAsia="en-US"/>
        </w:rPr>
        <w:t xml:space="preserve">Централизованная бухгалтерия                      </w:t>
      </w:r>
      <w:r w:rsidR="00580079">
        <w:rPr>
          <w:sz w:val="28"/>
          <w:szCs w:val="28"/>
        </w:rPr>
        <w:t>подпись</w:t>
      </w:r>
      <w:r w:rsidRPr="0003583E">
        <w:rPr>
          <w:rFonts w:eastAsia="Calibri"/>
          <w:bCs/>
          <w:sz w:val="28"/>
          <w:szCs w:val="28"/>
          <w:lang w:eastAsia="en-US"/>
        </w:rPr>
        <w:t xml:space="preserve">                   Н.А. Скачкова</w:t>
      </w:r>
    </w:p>
    <w:p w14:paraId="71E84ABA" w14:textId="77777777" w:rsidR="005A7F82" w:rsidRPr="00AC785D" w:rsidRDefault="005A7F82" w:rsidP="005A7F82">
      <w:pPr>
        <w:tabs>
          <w:tab w:val="center" w:pos="4677"/>
        </w:tabs>
        <w:sectPr w:rsidR="005A7F82" w:rsidRPr="00AC785D" w:rsidSect="007D3F59">
          <w:pgSz w:w="11906" w:h="16838"/>
          <w:pgMar w:top="1134" w:right="850" w:bottom="1134" w:left="1701" w:header="709" w:footer="709" w:gutter="0"/>
          <w:cols w:space="708"/>
          <w:titlePg/>
          <w:docGrid w:linePitch="360"/>
        </w:sectPr>
      </w:pPr>
      <w:r w:rsidRPr="00AC785D">
        <w:tab/>
      </w:r>
    </w:p>
    <w:p w14:paraId="7787AE83" w14:textId="77777777" w:rsidR="00860DAA" w:rsidRPr="00AC785D" w:rsidRDefault="00860DAA" w:rsidP="00860DAA">
      <w:pPr>
        <w:pStyle w:val="ConsPlusNormal"/>
        <w:widowControl/>
        <w:ind w:left="10490" w:firstLine="0"/>
        <w:outlineLvl w:val="2"/>
        <w:rPr>
          <w:rFonts w:ascii="Times New Roman" w:hAnsi="Times New Roman" w:cs="Times New Roman"/>
          <w:sz w:val="24"/>
          <w:szCs w:val="24"/>
        </w:rPr>
      </w:pPr>
      <w:r w:rsidRPr="00AC785D">
        <w:rPr>
          <w:rFonts w:ascii="Times New Roman" w:hAnsi="Times New Roman" w:cs="Times New Roman"/>
          <w:sz w:val="24"/>
          <w:szCs w:val="24"/>
        </w:rPr>
        <w:lastRenderedPageBreak/>
        <w:t xml:space="preserve">Приложение № 1 к муниципальной программе «Социально-экономическая поддержка интересов населения </w:t>
      </w:r>
      <w:r w:rsidR="00B02782" w:rsidRPr="00AC785D">
        <w:rPr>
          <w:rFonts w:ascii="Times New Roman" w:hAnsi="Times New Roman" w:cs="Times New Roman"/>
          <w:bCs/>
          <w:sz w:val="24"/>
          <w:szCs w:val="24"/>
        </w:rPr>
        <w:t>Минусинского муниципального округа</w:t>
      </w:r>
      <w:r w:rsidRPr="00AC785D">
        <w:rPr>
          <w:rFonts w:ascii="Times New Roman" w:hAnsi="Times New Roman" w:cs="Times New Roman"/>
          <w:sz w:val="24"/>
          <w:szCs w:val="24"/>
        </w:rPr>
        <w:t>»</w:t>
      </w:r>
    </w:p>
    <w:p w14:paraId="2B3EDBFD" w14:textId="77777777" w:rsidR="00860DAA" w:rsidRPr="00AC785D" w:rsidRDefault="00860DAA" w:rsidP="00860DAA">
      <w:pPr>
        <w:widowControl w:val="0"/>
        <w:autoSpaceDE w:val="0"/>
        <w:autoSpaceDN w:val="0"/>
        <w:adjustRightInd w:val="0"/>
        <w:spacing w:line="276" w:lineRule="auto"/>
        <w:ind w:firstLine="540"/>
        <w:jc w:val="center"/>
        <w:rPr>
          <w:rFonts w:eastAsia="Calibri"/>
          <w:lang w:eastAsia="en-US"/>
        </w:rPr>
      </w:pPr>
    </w:p>
    <w:p w14:paraId="258A5141" w14:textId="77777777" w:rsidR="00860DAA" w:rsidRPr="00AC785D" w:rsidRDefault="00860DAA" w:rsidP="00860DAA">
      <w:pPr>
        <w:autoSpaceDE w:val="0"/>
        <w:autoSpaceDN w:val="0"/>
        <w:adjustRightInd w:val="0"/>
        <w:jc w:val="center"/>
      </w:pPr>
      <w:bookmarkStart w:id="28" w:name="_Hlk158974766"/>
      <w:r w:rsidRPr="00AC785D">
        <w:t>СВЕДЕНИЯ</w:t>
      </w:r>
    </w:p>
    <w:p w14:paraId="465BE402" w14:textId="77777777" w:rsidR="00860DAA" w:rsidRPr="00AC785D" w:rsidRDefault="00860DAA" w:rsidP="00860DAA">
      <w:pPr>
        <w:autoSpaceDE w:val="0"/>
        <w:autoSpaceDN w:val="0"/>
        <w:adjustRightInd w:val="0"/>
        <w:jc w:val="center"/>
      </w:pPr>
      <w:r w:rsidRPr="00AC785D">
        <w:t xml:space="preserve">о целевых индикаторах и показателях результативности муниципальной программы, подпрограмм муниципальной программы, </w:t>
      </w:r>
    </w:p>
    <w:p w14:paraId="4E46FFCF" w14:textId="77777777" w:rsidR="00860DAA" w:rsidRPr="00AC785D" w:rsidRDefault="00860DAA" w:rsidP="00860DAA">
      <w:pPr>
        <w:autoSpaceDE w:val="0"/>
        <w:autoSpaceDN w:val="0"/>
        <w:adjustRightInd w:val="0"/>
        <w:jc w:val="center"/>
      </w:pPr>
      <w:r w:rsidRPr="00AC785D">
        <w:t>отдельных мероприятий и их значениях</w:t>
      </w:r>
    </w:p>
    <w:p w14:paraId="14D0954C" w14:textId="77777777" w:rsidR="00860DAA" w:rsidRPr="00AC785D" w:rsidRDefault="00860DAA" w:rsidP="00860DAA">
      <w:pPr>
        <w:autoSpaceDE w:val="0"/>
        <w:autoSpaceDN w:val="0"/>
        <w:adjustRightInd w:val="0"/>
        <w:jc w:val="center"/>
      </w:pPr>
    </w:p>
    <w:tbl>
      <w:tblPr>
        <w:tblW w:w="15451" w:type="dxa"/>
        <w:tblInd w:w="134" w:type="dxa"/>
        <w:tblLayout w:type="fixed"/>
        <w:tblCellMar>
          <w:left w:w="70" w:type="dxa"/>
          <w:right w:w="70" w:type="dxa"/>
        </w:tblCellMar>
        <w:tblLook w:val="0000" w:firstRow="0" w:lastRow="0" w:firstColumn="0" w:lastColumn="0" w:noHBand="0" w:noVBand="0"/>
      </w:tblPr>
      <w:tblGrid>
        <w:gridCol w:w="489"/>
        <w:gridCol w:w="4756"/>
        <w:gridCol w:w="1214"/>
        <w:gridCol w:w="851"/>
        <w:gridCol w:w="3338"/>
        <w:gridCol w:w="1418"/>
        <w:gridCol w:w="1056"/>
        <w:gridCol w:w="1134"/>
        <w:gridCol w:w="1195"/>
      </w:tblGrid>
      <w:tr w:rsidR="00860DAA" w:rsidRPr="00AC785D" w14:paraId="53A1AEC1" w14:textId="77777777" w:rsidTr="0077747C">
        <w:trPr>
          <w:cantSplit/>
          <w:trHeight w:val="273"/>
          <w:tblHeader/>
        </w:trPr>
        <w:tc>
          <w:tcPr>
            <w:tcW w:w="489" w:type="dxa"/>
            <w:vMerge w:val="restart"/>
            <w:tcBorders>
              <w:top w:val="single" w:sz="6" w:space="0" w:color="auto"/>
              <w:left w:val="single" w:sz="6" w:space="0" w:color="auto"/>
              <w:right w:val="single" w:sz="6" w:space="0" w:color="auto"/>
            </w:tcBorders>
            <w:vAlign w:val="center"/>
          </w:tcPr>
          <w:p w14:paraId="20FC4A12" w14:textId="77777777" w:rsidR="00860DAA" w:rsidRPr="00AC785D" w:rsidRDefault="00860DAA" w:rsidP="00DC56FD">
            <w:pPr>
              <w:autoSpaceDE w:val="0"/>
              <w:autoSpaceDN w:val="0"/>
              <w:adjustRightInd w:val="0"/>
              <w:jc w:val="center"/>
              <w:rPr>
                <w:sz w:val="22"/>
                <w:szCs w:val="22"/>
              </w:rPr>
            </w:pPr>
            <w:r w:rsidRPr="00AC785D">
              <w:rPr>
                <w:sz w:val="22"/>
                <w:szCs w:val="22"/>
              </w:rPr>
              <w:t xml:space="preserve">№  </w:t>
            </w:r>
            <w:r w:rsidRPr="00AC785D">
              <w:rPr>
                <w:sz w:val="22"/>
                <w:szCs w:val="22"/>
              </w:rPr>
              <w:br/>
              <w:t>п/п</w:t>
            </w:r>
          </w:p>
        </w:tc>
        <w:tc>
          <w:tcPr>
            <w:tcW w:w="4756" w:type="dxa"/>
            <w:vMerge w:val="restart"/>
            <w:tcBorders>
              <w:top w:val="single" w:sz="6" w:space="0" w:color="auto"/>
              <w:left w:val="single" w:sz="6" w:space="0" w:color="auto"/>
              <w:right w:val="single" w:sz="6" w:space="0" w:color="auto"/>
            </w:tcBorders>
            <w:vAlign w:val="center"/>
          </w:tcPr>
          <w:p w14:paraId="09B256A1" w14:textId="77777777" w:rsidR="00860DAA" w:rsidRPr="00AC785D" w:rsidRDefault="00860DAA" w:rsidP="00DC56FD">
            <w:pPr>
              <w:autoSpaceDE w:val="0"/>
              <w:autoSpaceDN w:val="0"/>
              <w:adjustRightInd w:val="0"/>
              <w:jc w:val="center"/>
              <w:rPr>
                <w:sz w:val="22"/>
                <w:szCs w:val="22"/>
              </w:rPr>
            </w:pPr>
            <w:r w:rsidRPr="00AC785D">
              <w:rPr>
                <w:sz w:val="22"/>
                <w:szCs w:val="22"/>
              </w:rPr>
              <w:t>Наименование целевого индикатора, показателя результативности</w:t>
            </w:r>
          </w:p>
        </w:tc>
        <w:tc>
          <w:tcPr>
            <w:tcW w:w="1214" w:type="dxa"/>
            <w:vMerge w:val="restart"/>
            <w:tcBorders>
              <w:top w:val="single" w:sz="6" w:space="0" w:color="auto"/>
              <w:left w:val="single" w:sz="6" w:space="0" w:color="auto"/>
              <w:right w:val="single" w:sz="6" w:space="0" w:color="auto"/>
            </w:tcBorders>
            <w:vAlign w:val="center"/>
          </w:tcPr>
          <w:p w14:paraId="19B219E9" w14:textId="77777777" w:rsidR="00860DAA" w:rsidRPr="00AC785D" w:rsidRDefault="00860DAA" w:rsidP="00DC56FD">
            <w:pPr>
              <w:autoSpaceDE w:val="0"/>
              <w:autoSpaceDN w:val="0"/>
              <w:adjustRightInd w:val="0"/>
              <w:jc w:val="center"/>
              <w:rPr>
                <w:sz w:val="22"/>
                <w:szCs w:val="22"/>
              </w:rPr>
            </w:pPr>
            <w:r w:rsidRPr="00AC785D">
              <w:rPr>
                <w:sz w:val="22"/>
                <w:szCs w:val="22"/>
              </w:rPr>
              <w:t>Единица</w:t>
            </w:r>
            <w:r w:rsidRPr="00AC785D">
              <w:rPr>
                <w:sz w:val="22"/>
                <w:szCs w:val="22"/>
              </w:rPr>
              <w:br/>
              <w:t>измерения</w:t>
            </w:r>
          </w:p>
        </w:tc>
        <w:tc>
          <w:tcPr>
            <w:tcW w:w="851" w:type="dxa"/>
            <w:vMerge w:val="restart"/>
            <w:tcBorders>
              <w:top w:val="single" w:sz="6" w:space="0" w:color="auto"/>
              <w:left w:val="single" w:sz="6" w:space="0" w:color="auto"/>
              <w:right w:val="single" w:sz="6" w:space="0" w:color="auto"/>
            </w:tcBorders>
            <w:vAlign w:val="center"/>
          </w:tcPr>
          <w:p w14:paraId="6098B4B1" w14:textId="77777777" w:rsidR="00860DAA" w:rsidRPr="00AC785D" w:rsidRDefault="00860DAA" w:rsidP="00DC56FD">
            <w:pPr>
              <w:autoSpaceDE w:val="0"/>
              <w:autoSpaceDN w:val="0"/>
              <w:adjustRightInd w:val="0"/>
              <w:jc w:val="center"/>
              <w:rPr>
                <w:sz w:val="22"/>
                <w:szCs w:val="22"/>
              </w:rPr>
            </w:pPr>
            <w:r w:rsidRPr="00AC785D">
              <w:rPr>
                <w:sz w:val="22"/>
                <w:szCs w:val="22"/>
              </w:rPr>
              <w:t>Вес показа-теля результативности</w:t>
            </w:r>
          </w:p>
        </w:tc>
        <w:tc>
          <w:tcPr>
            <w:tcW w:w="3338" w:type="dxa"/>
            <w:vMerge w:val="restart"/>
            <w:tcBorders>
              <w:top w:val="single" w:sz="6" w:space="0" w:color="auto"/>
              <w:left w:val="single" w:sz="6" w:space="0" w:color="auto"/>
              <w:right w:val="single" w:sz="6" w:space="0" w:color="auto"/>
            </w:tcBorders>
            <w:vAlign w:val="center"/>
          </w:tcPr>
          <w:p w14:paraId="5D58DB37" w14:textId="77777777" w:rsidR="00860DAA" w:rsidRPr="00AC785D" w:rsidRDefault="00860DAA" w:rsidP="00DC56FD">
            <w:pPr>
              <w:autoSpaceDE w:val="0"/>
              <w:autoSpaceDN w:val="0"/>
              <w:adjustRightInd w:val="0"/>
              <w:jc w:val="center"/>
              <w:rPr>
                <w:sz w:val="22"/>
                <w:szCs w:val="22"/>
              </w:rPr>
            </w:pPr>
            <w:r w:rsidRPr="00AC785D">
              <w:rPr>
                <w:sz w:val="22"/>
                <w:szCs w:val="22"/>
              </w:rPr>
              <w:t xml:space="preserve">Источник </w:t>
            </w:r>
            <w:r w:rsidRPr="00AC785D">
              <w:rPr>
                <w:sz w:val="22"/>
                <w:szCs w:val="22"/>
              </w:rPr>
              <w:br/>
              <w:t>информации</w:t>
            </w:r>
          </w:p>
        </w:tc>
        <w:tc>
          <w:tcPr>
            <w:tcW w:w="1418" w:type="dxa"/>
            <w:vMerge w:val="restart"/>
            <w:tcBorders>
              <w:top w:val="single" w:sz="6" w:space="0" w:color="auto"/>
              <w:left w:val="single" w:sz="6" w:space="0" w:color="auto"/>
              <w:right w:val="single" w:sz="6" w:space="0" w:color="auto"/>
            </w:tcBorders>
          </w:tcPr>
          <w:p w14:paraId="34DEC2EB" w14:textId="77777777" w:rsidR="00860DAA" w:rsidRPr="00AC785D" w:rsidRDefault="00860DAA" w:rsidP="00DC56FD">
            <w:pPr>
              <w:jc w:val="center"/>
              <w:rPr>
                <w:sz w:val="22"/>
                <w:szCs w:val="22"/>
              </w:rPr>
            </w:pPr>
            <w:r w:rsidRPr="00AC785D">
              <w:rPr>
                <w:sz w:val="22"/>
                <w:szCs w:val="22"/>
              </w:rPr>
              <w:t>Периодичность определения значений целевых индикаторов, показателей результативности</w:t>
            </w:r>
          </w:p>
        </w:tc>
        <w:tc>
          <w:tcPr>
            <w:tcW w:w="3385" w:type="dxa"/>
            <w:gridSpan w:val="3"/>
            <w:tcBorders>
              <w:top w:val="single" w:sz="6" w:space="0" w:color="auto"/>
              <w:left w:val="single" w:sz="6" w:space="0" w:color="auto"/>
              <w:right w:val="single" w:sz="6" w:space="0" w:color="auto"/>
            </w:tcBorders>
            <w:vAlign w:val="center"/>
          </w:tcPr>
          <w:p w14:paraId="60E88776" w14:textId="77777777" w:rsidR="00860DAA" w:rsidRPr="00AC785D" w:rsidRDefault="00860DAA" w:rsidP="00DC56FD">
            <w:pPr>
              <w:jc w:val="center"/>
              <w:rPr>
                <w:sz w:val="22"/>
                <w:szCs w:val="22"/>
              </w:rPr>
            </w:pPr>
            <w:r w:rsidRPr="00AC785D">
              <w:rPr>
                <w:sz w:val="22"/>
                <w:szCs w:val="22"/>
              </w:rPr>
              <w:t>Значения показателей</w:t>
            </w:r>
          </w:p>
        </w:tc>
      </w:tr>
      <w:tr w:rsidR="0077747C" w:rsidRPr="00AC785D" w14:paraId="7D1D8C22" w14:textId="77777777" w:rsidTr="0077747C">
        <w:trPr>
          <w:cantSplit/>
          <w:trHeight w:val="1539"/>
          <w:tblHeader/>
        </w:trPr>
        <w:tc>
          <w:tcPr>
            <w:tcW w:w="489" w:type="dxa"/>
            <w:vMerge/>
            <w:tcBorders>
              <w:left w:val="single" w:sz="6" w:space="0" w:color="auto"/>
              <w:right w:val="single" w:sz="6" w:space="0" w:color="auto"/>
            </w:tcBorders>
            <w:vAlign w:val="center"/>
          </w:tcPr>
          <w:p w14:paraId="7CBA09BC" w14:textId="77777777" w:rsidR="0077747C" w:rsidRPr="00AC785D" w:rsidRDefault="0077747C" w:rsidP="00DC56FD">
            <w:pPr>
              <w:autoSpaceDE w:val="0"/>
              <w:autoSpaceDN w:val="0"/>
              <w:adjustRightInd w:val="0"/>
              <w:jc w:val="center"/>
              <w:rPr>
                <w:sz w:val="22"/>
                <w:szCs w:val="22"/>
              </w:rPr>
            </w:pPr>
          </w:p>
        </w:tc>
        <w:tc>
          <w:tcPr>
            <w:tcW w:w="4756" w:type="dxa"/>
            <w:vMerge/>
            <w:tcBorders>
              <w:left w:val="single" w:sz="6" w:space="0" w:color="auto"/>
              <w:right w:val="single" w:sz="6" w:space="0" w:color="auto"/>
            </w:tcBorders>
            <w:vAlign w:val="center"/>
          </w:tcPr>
          <w:p w14:paraId="08147985" w14:textId="77777777" w:rsidR="0077747C" w:rsidRPr="00AC785D" w:rsidRDefault="0077747C" w:rsidP="00DC56FD">
            <w:pPr>
              <w:autoSpaceDE w:val="0"/>
              <w:autoSpaceDN w:val="0"/>
              <w:adjustRightInd w:val="0"/>
              <w:jc w:val="center"/>
              <w:rPr>
                <w:sz w:val="22"/>
                <w:szCs w:val="22"/>
              </w:rPr>
            </w:pPr>
          </w:p>
        </w:tc>
        <w:tc>
          <w:tcPr>
            <w:tcW w:w="1214" w:type="dxa"/>
            <w:vMerge/>
            <w:tcBorders>
              <w:left w:val="single" w:sz="6" w:space="0" w:color="auto"/>
              <w:right w:val="single" w:sz="6" w:space="0" w:color="auto"/>
            </w:tcBorders>
            <w:vAlign w:val="center"/>
          </w:tcPr>
          <w:p w14:paraId="14869F7D" w14:textId="77777777" w:rsidR="0077747C" w:rsidRPr="00AC785D" w:rsidRDefault="0077747C" w:rsidP="00DC56FD">
            <w:pPr>
              <w:autoSpaceDE w:val="0"/>
              <w:autoSpaceDN w:val="0"/>
              <w:adjustRightInd w:val="0"/>
              <w:jc w:val="center"/>
              <w:rPr>
                <w:sz w:val="22"/>
                <w:szCs w:val="22"/>
              </w:rPr>
            </w:pPr>
          </w:p>
        </w:tc>
        <w:tc>
          <w:tcPr>
            <w:tcW w:w="851" w:type="dxa"/>
            <w:vMerge/>
            <w:tcBorders>
              <w:left w:val="single" w:sz="6" w:space="0" w:color="auto"/>
              <w:right w:val="single" w:sz="6" w:space="0" w:color="auto"/>
            </w:tcBorders>
            <w:vAlign w:val="center"/>
          </w:tcPr>
          <w:p w14:paraId="0BA12C6B" w14:textId="77777777" w:rsidR="0077747C" w:rsidRPr="00AC785D" w:rsidRDefault="0077747C" w:rsidP="00DC56FD">
            <w:pPr>
              <w:autoSpaceDE w:val="0"/>
              <w:autoSpaceDN w:val="0"/>
              <w:adjustRightInd w:val="0"/>
              <w:jc w:val="center"/>
              <w:rPr>
                <w:sz w:val="22"/>
                <w:szCs w:val="22"/>
              </w:rPr>
            </w:pPr>
          </w:p>
        </w:tc>
        <w:tc>
          <w:tcPr>
            <w:tcW w:w="3338" w:type="dxa"/>
            <w:vMerge/>
            <w:tcBorders>
              <w:left w:val="single" w:sz="6" w:space="0" w:color="auto"/>
              <w:right w:val="single" w:sz="6" w:space="0" w:color="auto"/>
            </w:tcBorders>
            <w:vAlign w:val="center"/>
          </w:tcPr>
          <w:p w14:paraId="4131CC94" w14:textId="77777777" w:rsidR="0077747C" w:rsidRPr="00AC785D" w:rsidRDefault="0077747C" w:rsidP="00DC56FD">
            <w:pPr>
              <w:autoSpaceDE w:val="0"/>
              <w:autoSpaceDN w:val="0"/>
              <w:adjustRightInd w:val="0"/>
              <w:jc w:val="center"/>
              <w:rPr>
                <w:sz w:val="22"/>
                <w:szCs w:val="22"/>
              </w:rPr>
            </w:pPr>
          </w:p>
        </w:tc>
        <w:tc>
          <w:tcPr>
            <w:tcW w:w="1418" w:type="dxa"/>
            <w:vMerge/>
            <w:tcBorders>
              <w:left w:val="single" w:sz="6" w:space="0" w:color="auto"/>
              <w:right w:val="single" w:sz="6" w:space="0" w:color="auto"/>
            </w:tcBorders>
          </w:tcPr>
          <w:p w14:paraId="2E821D16" w14:textId="77777777" w:rsidR="0077747C" w:rsidRPr="00AC785D" w:rsidRDefault="0077747C" w:rsidP="00DC56FD">
            <w:pPr>
              <w:jc w:val="center"/>
              <w:rPr>
                <w:sz w:val="22"/>
                <w:szCs w:val="22"/>
              </w:rPr>
            </w:pPr>
          </w:p>
        </w:tc>
        <w:tc>
          <w:tcPr>
            <w:tcW w:w="1056" w:type="dxa"/>
            <w:tcBorders>
              <w:top w:val="single" w:sz="6" w:space="0" w:color="auto"/>
              <w:left w:val="single" w:sz="6" w:space="0" w:color="auto"/>
              <w:right w:val="single" w:sz="6" w:space="0" w:color="auto"/>
            </w:tcBorders>
            <w:vAlign w:val="center"/>
          </w:tcPr>
          <w:p w14:paraId="50A2AE3B" w14:textId="77777777" w:rsidR="0077747C" w:rsidRPr="00AC785D" w:rsidRDefault="0077747C" w:rsidP="00DC56FD">
            <w:pPr>
              <w:jc w:val="center"/>
              <w:rPr>
                <w:sz w:val="22"/>
                <w:szCs w:val="22"/>
              </w:rPr>
            </w:pPr>
            <w:r w:rsidRPr="00AC785D">
              <w:rPr>
                <w:sz w:val="22"/>
                <w:szCs w:val="22"/>
              </w:rPr>
              <w:t>2026 год</w:t>
            </w:r>
            <w:r w:rsidRPr="00AC785D" w:rsidDel="0069007A">
              <w:rPr>
                <w:sz w:val="22"/>
                <w:szCs w:val="22"/>
              </w:rPr>
              <w:t xml:space="preserve"> </w:t>
            </w:r>
          </w:p>
        </w:tc>
        <w:tc>
          <w:tcPr>
            <w:tcW w:w="1134" w:type="dxa"/>
            <w:tcBorders>
              <w:top w:val="single" w:sz="6" w:space="0" w:color="auto"/>
              <w:left w:val="single" w:sz="6" w:space="0" w:color="auto"/>
              <w:right w:val="single" w:sz="6" w:space="0" w:color="auto"/>
            </w:tcBorders>
            <w:vAlign w:val="center"/>
          </w:tcPr>
          <w:p w14:paraId="0C02F417" w14:textId="77777777" w:rsidR="0077747C" w:rsidRPr="00AC785D" w:rsidRDefault="0077747C" w:rsidP="00DC56FD">
            <w:pPr>
              <w:jc w:val="center"/>
              <w:rPr>
                <w:sz w:val="22"/>
                <w:szCs w:val="22"/>
              </w:rPr>
            </w:pPr>
            <w:r w:rsidRPr="00AC785D">
              <w:rPr>
                <w:sz w:val="22"/>
                <w:szCs w:val="22"/>
              </w:rPr>
              <w:t>2027 год</w:t>
            </w:r>
            <w:r w:rsidRPr="00AC785D" w:rsidDel="0069007A">
              <w:rPr>
                <w:sz w:val="22"/>
                <w:szCs w:val="22"/>
              </w:rPr>
              <w:t xml:space="preserve"> </w:t>
            </w:r>
          </w:p>
        </w:tc>
        <w:tc>
          <w:tcPr>
            <w:tcW w:w="1195" w:type="dxa"/>
            <w:tcBorders>
              <w:top w:val="single" w:sz="6" w:space="0" w:color="auto"/>
              <w:left w:val="single" w:sz="6" w:space="0" w:color="auto"/>
              <w:right w:val="single" w:sz="6" w:space="0" w:color="auto"/>
            </w:tcBorders>
            <w:vAlign w:val="center"/>
          </w:tcPr>
          <w:p w14:paraId="685AC3FC" w14:textId="77777777" w:rsidR="0077747C" w:rsidRPr="00AC785D" w:rsidRDefault="0077747C" w:rsidP="00DC56FD">
            <w:pPr>
              <w:jc w:val="center"/>
              <w:rPr>
                <w:sz w:val="22"/>
                <w:szCs w:val="22"/>
              </w:rPr>
            </w:pPr>
            <w:r w:rsidRPr="00AC785D">
              <w:rPr>
                <w:sz w:val="22"/>
                <w:szCs w:val="22"/>
              </w:rPr>
              <w:t>2028 год</w:t>
            </w:r>
            <w:r w:rsidRPr="00AC785D" w:rsidDel="0069007A">
              <w:rPr>
                <w:sz w:val="22"/>
                <w:szCs w:val="22"/>
              </w:rPr>
              <w:t xml:space="preserve"> </w:t>
            </w:r>
          </w:p>
        </w:tc>
      </w:tr>
      <w:tr w:rsidR="0020544A" w:rsidRPr="00AC785D" w14:paraId="01C84FED" w14:textId="77777777" w:rsidTr="0077747C">
        <w:trPr>
          <w:cantSplit/>
          <w:trHeight w:val="240"/>
          <w:tblHeader/>
        </w:trPr>
        <w:tc>
          <w:tcPr>
            <w:tcW w:w="489" w:type="dxa"/>
            <w:tcBorders>
              <w:top w:val="single" w:sz="6" w:space="0" w:color="auto"/>
              <w:left w:val="single" w:sz="6" w:space="0" w:color="auto"/>
              <w:bottom w:val="single" w:sz="6" w:space="0" w:color="auto"/>
              <w:right w:val="single" w:sz="6" w:space="0" w:color="auto"/>
            </w:tcBorders>
            <w:vAlign w:val="center"/>
          </w:tcPr>
          <w:p w14:paraId="719602A3" w14:textId="77777777" w:rsidR="0020544A" w:rsidRPr="00AC785D" w:rsidRDefault="0020544A" w:rsidP="0020544A">
            <w:pPr>
              <w:autoSpaceDE w:val="0"/>
              <w:autoSpaceDN w:val="0"/>
              <w:adjustRightInd w:val="0"/>
              <w:jc w:val="center"/>
              <w:rPr>
                <w:sz w:val="22"/>
                <w:szCs w:val="22"/>
              </w:rPr>
            </w:pPr>
            <w:r w:rsidRPr="00AC785D">
              <w:rPr>
                <w:sz w:val="22"/>
                <w:szCs w:val="22"/>
              </w:rPr>
              <w:t>1</w:t>
            </w:r>
          </w:p>
        </w:tc>
        <w:tc>
          <w:tcPr>
            <w:tcW w:w="4756" w:type="dxa"/>
            <w:tcBorders>
              <w:top w:val="single" w:sz="6" w:space="0" w:color="auto"/>
              <w:left w:val="single" w:sz="6" w:space="0" w:color="auto"/>
              <w:bottom w:val="single" w:sz="6" w:space="0" w:color="auto"/>
              <w:right w:val="single" w:sz="6" w:space="0" w:color="auto"/>
            </w:tcBorders>
            <w:vAlign w:val="center"/>
          </w:tcPr>
          <w:p w14:paraId="22F02506" w14:textId="77777777" w:rsidR="0020544A" w:rsidRPr="00AC785D" w:rsidRDefault="0020544A" w:rsidP="0020544A">
            <w:pPr>
              <w:autoSpaceDE w:val="0"/>
              <w:autoSpaceDN w:val="0"/>
              <w:adjustRightInd w:val="0"/>
              <w:jc w:val="center"/>
              <w:rPr>
                <w:sz w:val="22"/>
                <w:szCs w:val="22"/>
              </w:rPr>
            </w:pPr>
            <w:r w:rsidRPr="00AC785D">
              <w:rPr>
                <w:sz w:val="22"/>
                <w:szCs w:val="22"/>
              </w:rPr>
              <w:t>2</w:t>
            </w:r>
          </w:p>
        </w:tc>
        <w:tc>
          <w:tcPr>
            <w:tcW w:w="1214" w:type="dxa"/>
            <w:tcBorders>
              <w:top w:val="single" w:sz="6" w:space="0" w:color="auto"/>
              <w:left w:val="single" w:sz="6" w:space="0" w:color="auto"/>
              <w:bottom w:val="single" w:sz="6" w:space="0" w:color="auto"/>
              <w:right w:val="single" w:sz="6" w:space="0" w:color="auto"/>
            </w:tcBorders>
            <w:vAlign w:val="center"/>
          </w:tcPr>
          <w:p w14:paraId="71C909C1" w14:textId="77777777" w:rsidR="0020544A" w:rsidRPr="00AC785D" w:rsidRDefault="0020544A" w:rsidP="0020544A">
            <w:pPr>
              <w:autoSpaceDE w:val="0"/>
              <w:autoSpaceDN w:val="0"/>
              <w:adjustRightInd w:val="0"/>
              <w:jc w:val="center"/>
              <w:rPr>
                <w:sz w:val="22"/>
                <w:szCs w:val="22"/>
              </w:rPr>
            </w:pPr>
            <w:r w:rsidRPr="00AC785D">
              <w:rPr>
                <w:sz w:val="22"/>
                <w:szCs w:val="22"/>
              </w:rPr>
              <w:t>3</w:t>
            </w:r>
          </w:p>
        </w:tc>
        <w:tc>
          <w:tcPr>
            <w:tcW w:w="851" w:type="dxa"/>
            <w:tcBorders>
              <w:top w:val="single" w:sz="6" w:space="0" w:color="auto"/>
              <w:left w:val="single" w:sz="6" w:space="0" w:color="auto"/>
              <w:bottom w:val="single" w:sz="6" w:space="0" w:color="auto"/>
              <w:right w:val="single" w:sz="6" w:space="0" w:color="auto"/>
            </w:tcBorders>
            <w:vAlign w:val="center"/>
          </w:tcPr>
          <w:p w14:paraId="48882241" w14:textId="77777777" w:rsidR="0020544A" w:rsidRPr="00AC785D" w:rsidRDefault="0020544A" w:rsidP="0020544A">
            <w:pPr>
              <w:autoSpaceDE w:val="0"/>
              <w:autoSpaceDN w:val="0"/>
              <w:adjustRightInd w:val="0"/>
              <w:jc w:val="center"/>
              <w:rPr>
                <w:sz w:val="22"/>
                <w:szCs w:val="22"/>
              </w:rPr>
            </w:pPr>
            <w:r w:rsidRPr="00AC785D">
              <w:rPr>
                <w:sz w:val="22"/>
                <w:szCs w:val="22"/>
              </w:rPr>
              <w:t>4</w:t>
            </w:r>
          </w:p>
        </w:tc>
        <w:tc>
          <w:tcPr>
            <w:tcW w:w="3338" w:type="dxa"/>
            <w:tcBorders>
              <w:top w:val="single" w:sz="6" w:space="0" w:color="auto"/>
              <w:left w:val="single" w:sz="6" w:space="0" w:color="auto"/>
              <w:bottom w:val="single" w:sz="6" w:space="0" w:color="auto"/>
              <w:right w:val="single" w:sz="6" w:space="0" w:color="auto"/>
            </w:tcBorders>
          </w:tcPr>
          <w:p w14:paraId="2996FC3E" w14:textId="77777777" w:rsidR="0020544A" w:rsidRPr="00AC785D" w:rsidRDefault="0020544A" w:rsidP="0020544A">
            <w:pPr>
              <w:jc w:val="center"/>
              <w:rPr>
                <w:sz w:val="22"/>
                <w:szCs w:val="22"/>
              </w:rPr>
            </w:pPr>
            <w:r w:rsidRPr="00AC785D">
              <w:rPr>
                <w:sz w:val="22"/>
                <w:szCs w:val="22"/>
              </w:rPr>
              <w:t>5</w:t>
            </w:r>
          </w:p>
        </w:tc>
        <w:tc>
          <w:tcPr>
            <w:tcW w:w="1418" w:type="dxa"/>
            <w:tcBorders>
              <w:top w:val="single" w:sz="6" w:space="0" w:color="auto"/>
              <w:left w:val="single" w:sz="6" w:space="0" w:color="auto"/>
              <w:bottom w:val="single" w:sz="6" w:space="0" w:color="auto"/>
              <w:right w:val="single" w:sz="6" w:space="0" w:color="auto"/>
            </w:tcBorders>
          </w:tcPr>
          <w:p w14:paraId="2057AE31" w14:textId="77777777" w:rsidR="0020544A" w:rsidRPr="00AC785D" w:rsidRDefault="0020544A" w:rsidP="0020544A">
            <w:pPr>
              <w:jc w:val="center"/>
              <w:rPr>
                <w:sz w:val="22"/>
                <w:szCs w:val="22"/>
              </w:rPr>
            </w:pPr>
            <w:r w:rsidRPr="00AC785D">
              <w:rPr>
                <w:sz w:val="22"/>
                <w:szCs w:val="22"/>
              </w:rPr>
              <w:t>6</w:t>
            </w:r>
          </w:p>
        </w:tc>
        <w:tc>
          <w:tcPr>
            <w:tcW w:w="1056" w:type="dxa"/>
            <w:tcBorders>
              <w:top w:val="single" w:sz="6" w:space="0" w:color="auto"/>
              <w:left w:val="single" w:sz="6" w:space="0" w:color="auto"/>
              <w:bottom w:val="single" w:sz="6" w:space="0" w:color="auto"/>
              <w:right w:val="single" w:sz="6" w:space="0" w:color="auto"/>
            </w:tcBorders>
          </w:tcPr>
          <w:p w14:paraId="5EC25535" w14:textId="77777777" w:rsidR="0020544A" w:rsidRPr="00AC785D" w:rsidRDefault="0020544A" w:rsidP="0020544A">
            <w:pPr>
              <w:autoSpaceDE w:val="0"/>
              <w:autoSpaceDN w:val="0"/>
              <w:adjustRightInd w:val="0"/>
              <w:jc w:val="center"/>
              <w:rPr>
                <w:sz w:val="22"/>
                <w:szCs w:val="22"/>
              </w:rPr>
            </w:pPr>
            <w:r w:rsidRPr="00AC785D">
              <w:rPr>
                <w:sz w:val="22"/>
                <w:szCs w:val="22"/>
              </w:rPr>
              <w:t>7</w:t>
            </w:r>
          </w:p>
        </w:tc>
        <w:tc>
          <w:tcPr>
            <w:tcW w:w="1134" w:type="dxa"/>
            <w:tcBorders>
              <w:top w:val="single" w:sz="6" w:space="0" w:color="auto"/>
              <w:left w:val="single" w:sz="6" w:space="0" w:color="auto"/>
              <w:bottom w:val="single" w:sz="6" w:space="0" w:color="auto"/>
              <w:right w:val="single" w:sz="6" w:space="0" w:color="auto"/>
            </w:tcBorders>
          </w:tcPr>
          <w:p w14:paraId="604BB010" w14:textId="77777777" w:rsidR="0020544A" w:rsidRPr="00AC785D" w:rsidRDefault="00A43164" w:rsidP="0020544A">
            <w:pPr>
              <w:autoSpaceDE w:val="0"/>
              <w:autoSpaceDN w:val="0"/>
              <w:adjustRightInd w:val="0"/>
              <w:jc w:val="center"/>
              <w:rPr>
                <w:sz w:val="22"/>
                <w:szCs w:val="22"/>
              </w:rPr>
            </w:pPr>
            <w:r w:rsidRPr="00AC785D">
              <w:rPr>
                <w:sz w:val="22"/>
                <w:szCs w:val="22"/>
              </w:rPr>
              <w:t>8</w:t>
            </w:r>
          </w:p>
        </w:tc>
        <w:tc>
          <w:tcPr>
            <w:tcW w:w="1195" w:type="dxa"/>
            <w:tcBorders>
              <w:top w:val="single" w:sz="6" w:space="0" w:color="auto"/>
              <w:left w:val="single" w:sz="6" w:space="0" w:color="auto"/>
              <w:bottom w:val="single" w:sz="6" w:space="0" w:color="auto"/>
              <w:right w:val="single" w:sz="6" w:space="0" w:color="auto"/>
            </w:tcBorders>
          </w:tcPr>
          <w:p w14:paraId="52AE3F89" w14:textId="77777777" w:rsidR="0020544A" w:rsidRPr="00AC785D" w:rsidRDefault="00A43164" w:rsidP="0020544A">
            <w:pPr>
              <w:autoSpaceDE w:val="0"/>
              <w:autoSpaceDN w:val="0"/>
              <w:adjustRightInd w:val="0"/>
              <w:jc w:val="center"/>
              <w:rPr>
                <w:sz w:val="22"/>
                <w:szCs w:val="22"/>
              </w:rPr>
            </w:pPr>
            <w:r w:rsidRPr="00AC785D">
              <w:rPr>
                <w:sz w:val="22"/>
                <w:szCs w:val="22"/>
              </w:rPr>
              <w:t>9</w:t>
            </w:r>
          </w:p>
        </w:tc>
      </w:tr>
      <w:tr w:rsidR="0020544A" w:rsidRPr="00AC785D" w14:paraId="2347D858"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tcPr>
          <w:p w14:paraId="7CAEF2D0" w14:textId="77777777" w:rsidR="0020544A" w:rsidRPr="00AC785D" w:rsidRDefault="0020544A" w:rsidP="0020544A">
            <w:pPr>
              <w:autoSpaceDE w:val="0"/>
              <w:autoSpaceDN w:val="0"/>
              <w:adjustRightInd w:val="0"/>
              <w:jc w:val="center"/>
              <w:rPr>
                <w:sz w:val="22"/>
                <w:szCs w:val="22"/>
              </w:rPr>
            </w:pPr>
            <w:r w:rsidRPr="00AC785D">
              <w:rPr>
                <w:sz w:val="22"/>
                <w:szCs w:val="22"/>
              </w:rPr>
              <w:t>1</w:t>
            </w:r>
          </w:p>
        </w:tc>
        <w:tc>
          <w:tcPr>
            <w:tcW w:w="14962" w:type="dxa"/>
            <w:gridSpan w:val="8"/>
            <w:tcBorders>
              <w:top w:val="single" w:sz="6" w:space="0" w:color="auto"/>
              <w:left w:val="single" w:sz="6" w:space="0" w:color="auto"/>
              <w:bottom w:val="single" w:sz="6" w:space="0" w:color="auto"/>
              <w:right w:val="single" w:sz="6" w:space="0" w:color="auto"/>
            </w:tcBorders>
          </w:tcPr>
          <w:p w14:paraId="5EA60CD9" w14:textId="77777777" w:rsidR="0020544A" w:rsidRPr="00AC785D" w:rsidRDefault="0020544A" w:rsidP="0020544A">
            <w:pPr>
              <w:autoSpaceDE w:val="0"/>
              <w:autoSpaceDN w:val="0"/>
              <w:adjustRightInd w:val="0"/>
              <w:rPr>
                <w:sz w:val="22"/>
                <w:szCs w:val="22"/>
              </w:rPr>
            </w:pPr>
            <w:r w:rsidRPr="00AC785D">
              <w:rPr>
                <w:sz w:val="22"/>
                <w:szCs w:val="22"/>
              </w:rPr>
              <w:t xml:space="preserve">Муниципальная программа «Социально-экономическая поддержка интересов населения </w:t>
            </w:r>
            <w:r w:rsidRPr="00AC785D">
              <w:rPr>
                <w:bCs/>
                <w:sz w:val="22"/>
                <w:szCs w:val="22"/>
              </w:rPr>
              <w:t>Минусинского муниципального округа</w:t>
            </w:r>
            <w:r w:rsidRPr="00AC785D">
              <w:rPr>
                <w:sz w:val="22"/>
                <w:szCs w:val="22"/>
              </w:rPr>
              <w:t>»</w:t>
            </w:r>
          </w:p>
        </w:tc>
      </w:tr>
      <w:tr w:rsidR="0020544A" w:rsidRPr="00AC785D" w14:paraId="6A5D9BD9"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164376F2" w14:textId="77777777" w:rsidR="0020544A" w:rsidRPr="00AC785D" w:rsidRDefault="0020544A" w:rsidP="0020544A">
            <w:pPr>
              <w:autoSpaceDE w:val="0"/>
              <w:autoSpaceDN w:val="0"/>
              <w:adjustRightInd w:val="0"/>
              <w:jc w:val="center"/>
              <w:rPr>
                <w:sz w:val="22"/>
                <w:szCs w:val="22"/>
              </w:rPr>
            </w:pPr>
            <w:r w:rsidRPr="00AC785D">
              <w:rPr>
                <w:sz w:val="22"/>
                <w:szCs w:val="22"/>
              </w:rPr>
              <w:t>2</w:t>
            </w:r>
          </w:p>
        </w:tc>
        <w:tc>
          <w:tcPr>
            <w:tcW w:w="4756" w:type="dxa"/>
            <w:tcBorders>
              <w:top w:val="single" w:sz="6" w:space="0" w:color="auto"/>
              <w:left w:val="single" w:sz="6" w:space="0" w:color="auto"/>
              <w:bottom w:val="single" w:sz="6" w:space="0" w:color="auto"/>
              <w:right w:val="single" w:sz="6" w:space="0" w:color="auto"/>
            </w:tcBorders>
            <w:vAlign w:val="center"/>
          </w:tcPr>
          <w:p w14:paraId="3536E6A0" w14:textId="77777777" w:rsidR="0020544A" w:rsidRPr="00AC785D" w:rsidRDefault="0020544A" w:rsidP="0020544A">
            <w:pPr>
              <w:autoSpaceDE w:val="0"/>
              <w:autoSpaceDN w:val="0"/>
              <w:adjustRightInd w:val="0"/>
              <w:rPr>
                <w:b/>
                <w:sz w:val="22"/>
                <w:szCs w:val="22"/>
              </w:rPr>
            </w:pPr>
            <w:r w:rsidRPr="00AC785D">
              <w:rPr>
                <w:b/>
                <w:sz w:val="22"/>
                <w:szCs w:val="22"/>
              </w:rPr>
              <w:t>Целевой индикатор 1</w:t>
            </w:r>
          </w:p>
          <w:p w14:paraId="163A5142" w14:textId="77777777" w:rsidR="0020544A" w:rsidRPr="00AC785D" w:rsidRDefault="0020544A" w:rsidP="0020544A">
            <w:pPr>
              <w:autoSpaceDE w:val="0"/>
              <w:autoSpaceDN w:val="0"/>
              <w:adjustRightInd w:val="0"/>
              <w:rPr>
                <w:sz w:val="22"/>
                <w:szCs w:val="22"/>
              </w:rPr>
            </w:pPr>
            <w:r w:rsidRPr="00AC785D">
              <w:rPr>
                <w:sz w:val="22"/>
                <w:szCs w:val="22"/>
              </w:rPr>
              <w:t>Число субъектов малого и среднего предпринимательства в расчете на 10 тыс. человек населения</w:t>
            </w:r>
          </w:p>
        </w:tc>
        <w:tc>
          <w:tcPr>
            <w:tcW w:w="1214" w:type="dxa"/>
            <w:tcBorders>
              <w:top w:val="single" w:sz="6" w:space="0" w:color="auto"/>
              <w:left w:val="single" w:sz="6" w:space="0" w:color="auto"/>
              <w:bottom w:val="single" w:sz="6" w:space="0" w:color="auto"/>
              <w:right w:val="single" w:sz="6" w:space="0" w:color="auto"/>
            </w:tcBorders>
            <w:vAlign w:val="center"/>
          </w:tcPr>
          <w:p w14:paraId="564C0F3E" w14:textId="77777777" w:rsidR="0020544A" w:rsidRPr="00AC785D" w:rsidRDefault="0020544A" w:rsidP="0020544A">
            <w:pPr>
              <w:autoSpaceDE w:val="0"/>
              <w:autoSpaceDN w:val="0"/>
              <w:adjustRightInd w:val="0"/>
              <w:jc w:val="center"/>
              <w:rPr>
                <w:sz w:val="22"/>
                <w:szCs w:val="22"/>
              </w:rPr>
            </w:pPr>
            <w:r w:rsidRPr="00AC785D">
              <w:rPr>
                <w:sz w:val="22"/>
                <w:szCs w:val="22"/>
              </w:rPr>
              <w:t>единиц</w:t>
            </w:r>
          </w:p>
        </w:tc>
        <w:tc>
          <w:tcPr>
            <w:tcW w:w="851" w:type="dxa"/>
            <w:tcBorders>
              <w:top w:val="single" w:sz="6" w:space="0" w:color="auto"/>
              <w:left w:val="single" w:sz="6" w:space="0" w:color="auto"/>
              <w:bottom w:val="single" w:sz="6" w:space="0" w:color="auto"/>
              <w:right w:val="single" w:sz="6" w:space="0" w:color="auto"/>
            </w:tcBorders>
            <w:vAlign w:val="center"/>
          </w:tcPr>
          <w:p w14:paraId="3EF19531" w14:textId="77777777" w:rsidR="0020544A" w:rsidRPr="00AC785D" w:rsidRDefault="0020544A" w:rsidP="0020544A">
            <w:pPr>
              <w:autoSpaceDE w:val="0"/>
              <w:autoSpaceDN w:val="0"/>
              <w:adjustRightInd w:val="0"/>
              <w:jc w:val="center"/>
              <w:rPr>
                <w:sz w:val="22"/>
                <w:szCs w:val="22"/>
              </w:rPr>
            </w:pPr>
            <w:r w:rsidRPr="00AC785D">
              <w:rPr>
                <w:sz w:val="22"/>
                <w:szCs w:val="22"/>
              </w:rPr>
              <w:t>х</w:t>
            </w:r>
          </w:p>
        </w:tc>
        <w:tc>
          <w:tcPr>
            <w:tcW w:w="3338" w:type="dxa"/>
            <w:tcBorders>
              <w:top w:val="single" w:sz="6" w:space="0" w:color="auto"/>
              <w:left w:val="single" w:sz="6" w:space="0" w:color="auto"/>
              <w:bottom w:val="single" w:sz="6" w:space="0" w:color="auto"/>
              <w:right w:val="single" w:sz="6" w:space="0" w:color="auto"/>
            </w:tcBorders>
          </w:tcPr>
          <w:p w14:paraId="54F54035" w14:textId="77777777" w:rsidR="0020544A" w:rsidRPr="00AC785D" w:rsidRDefault="0020544A" w:rsidP="0020544A">
            <w:pPr>
              <w:rPr>
                <w:sz w:val="22"/>
                <w:szCs w:val="22"/>
              </w:rPr>
            </w:pPr>
            <w:r w:rsidRPr="00AC785D">
              <w:rPr>
                <w:sz w:val="22"/>
                <w:szCs w:val="22"/>
              </w:rPr>
              <w:t>отчет о достигнутых значениях показателей для оценки эффективности деятельности органов местного самоуправления</w:t>
            </w:r>
          </w:p>
        </w:tc>
        <w:tc>
          <w:tcPr>
            <w:tcW w:w="1418" w:type="dxa"/>
            <w:tcBorders>
              <w:top w:val="single" w:sz="6" w:space="0" w:color="auto"/>
              <w:left w:val="single" w:sz="6" w:space="0" w:color="auto"/>
              <w:bottom w:val="single" w:sz="6" w:space="0" w:color="auto"/>
              <w:right w:val="single" w:sz="6" w:space="0" w:color="auto"/>
            </w:tcBorders>
            <w:vAlign w:val="center"/>
          </w:tcPr>
          <w:p w14:paraId="5FAD0F10" w14:textId="77777777" w:rsidR="0020544A" w:rsidRPr="00AC785D" w:rsidRDefault="0020544A" w:rsidP="0020544A">
            <w:pPr>
              <w:jc w:val="center"/>
              <w:rPr>
                <w:sz w:val="22"/>
                <w:szCs w:val="22"/>
              </w:rPr>
            </w:pPr>
            <w:r w:rsidRPr="00AC785D">
              <w:rPr>
                <w:sz w:val="22"/>
                <w:szCs w:val="22"/>
              </w:rPr>
              <w:t>по итогам года</w:t>
            </w:r>
          </w:p>
        </w:tc>
        <w:tc>
          <w:tcPr>
            <w:tcW w:w="1056" w:type="dxa"/>
            <w:tcBorders>
              <w:top w:val="single" w:sz="6" w:space="0" w:color="auto"/>
              <w:left w:val="single" w:sz="6" w:space="0" w:color="auto"/>
              <w:bottom w:val="single" w:sz="6" w:space="0" w:color="auto"/>
              <w:right w:val="single" w:sz="6" w:space="0" w:color="auto"/>
            </w:tcBorders>
            <w:vAlign w:val="center"/>
          </w:tcPr>
          <w:p w14:paraId="0D27C28A" w14:textId="77777777" w:rsidR="0020544A" w:rsidRPr="00AC785D" w:rsidRDefault="0020544A" w:rsidP="0020544A">
            <w:pPr>
              <w:autoSpaceDE w:val="0"/>
              <w:autoSpaceDN w:val="0"/>
              <w:adjustRightInd w:val="0"/>
              <w:jc w:val="center"/>
              <w:rPr>
                <w:sz w:val="22"/>
                <w:szCs w:val="22"/>
              </w:rPr>
            </w:pPr>
            <w:r w:rsidRPr="00AC785D">
              <w:rPr>
                <w:sz w:val="22"/>
                <w:szCs w:val="22"/>
              </w:rPr>
              <w:t>348,41</w:t>
            </w:r>
          </w:p>
        </w:tc>
        <w:tc>
          <w:tcPr>
            <w:tcW w:w="1134" w:type="dxa"/>
            <w:tcBorders>
              <w:top w:val="single" w:sz="6" w:space="0" w:color="auto"/>
              <w:left w:val="single" w:sz="6" w:space="0" w:color="auto"/>
              <w:bottom w:val="single" w:sz="6" w:space="0" w:color="auto"/>
              <w:right w:val="single" w:sz="6" w:space="0" w:color="auto"/>
            </w:tcBorders>
            <w:vAlign w:val="center"/>
          </w:tcPr>
          <w:p w14:paraId="495EE6EC" w14:textId="77777777" w:rsidR="0020544A" w:rsidRPr="00AC785D" w:rsidRDefault="0020544A" w:rsidP="0020544A">
            <w:pPr>
              <w:autoSpaceDE w:val="0"/>
              <w:autoSpaceDN w:val="0"/>
              <w:adjustRightInd w:val="0"/>
              <w:jc w:val="center"/>
              <w:rPr>
                <w:sz w:val="22"/>
                <w:szCs w:val="22"/>
              </w:rPr>
            </w:pPr>
            <w:r w:rsidRPr="00AC785D">
              <w:rPr>
                <w:sz w:val="22"/>
                <w:szCs w:val="22"/>
              </w:rPr>
              <w:t>350,85</w:t>
            </w:r>
          </w:p>
        </w:tc>
        <w:tc>
          <w:tcPr>
            <w:tcW w:w="1195" w:type="dxa"/>
            <w:tcBorders>
              <w:top w:val="single" w:sz="6" w:space="0" w:color="auto"/>
              <w:left w:val="single" w:sz="6" w:space="0" w:color="auto"/>
              <w:bottom w:val="single" w:sz="6" w:space="0" w:color="auto"/>
              <w:right w:val="single" w:sz="6" w:space="0" w:color="auto"/>
            </w:tcBorders>
            <w:vAlign w:val="center"/>
          </w:tcPr>
          <w:p w14:paraId="58CDCDD0" w14:textId="77777777" w:rsidR="0020544A" w:rsidRPr="00AC785D" w:rsidRDefault="0020544A" w:rsidP="0020544A">
            <w:pPr>
              <w:autoSpaceDE w:val="0"/>
              <w:autoSpaceDN w:val="0"/>
              <w:adjustRightInd w:val="0"/>
              <w:jc w:val="center"/>
              <w:rPr>
                <w:sz w:val="22"/>
                <w:szCs w:val="22"/>
              </w:rPr>
            </w:pPr>
            <w:r w:rsidRPr="00AC785D">
              <w:rPr>
                <w:sz w:val="22"/>
                <w:szCs w:val="22"/>
              </w:rPr>
              <w:t>352,81</w:t>
            </w:r>
          </w:p>
        </w:tc>
      </w:tr>
      <w:tr w:rsidR="0020544A" w:rsidRPr="00AC785D" w14:paraId="404B0FD9"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2430B444" w14:textId="77777777" w:rsidR="0020544A" w:rsidRPr="00AC785D" w:rsidRDefault="0020544A" w:rsidP="0020544A">
            <w:pPr>
              <w:autoSpaceDE w:val="0"/>
              <w:autoSpaceDN w:val="0"/>
              <w:adjustRightInd w:val="0"/>
              <w:jc w:val="center"/>
              <w:rPr>
                <w:sz w:val="22"/>
                <w:szCs w:val="22"/>
              </w:rPr>
            </w:pPr>
            <w:r w:rsidRPr="00AC785D">
              <w:rPr>
                <w:sz w:val="22"/>
                <w:szCs w:val="22"/>
              </w:rPr>
              <w:t>3</w:t>
            </w:r>
          </w:p>
        </w:tc>
        <w:tc>
          <w:tcPr>
            <w:tcW w:w="4756" w:type="dxa"/>
            <w:tcBorders>
              <w:top w:val="single" w:sz="6" w:space="0" w:color="auto"/>
              <w:left w:val="single" w:sz="6" w:space="0" w:color="auto"/>
              <w:bottom w:val="single" w:sz="6" w:space="0" w:color="auto"/>
              <w:right w:val="single" w:sz="6" w:space="0" w:color="auto"/>
            </w:tcBorders>
            <w:vAlign w:val="center"/>
          </w:tcPr>
          <w:p w14:paraId="7B8065C6" w14:textId="77777777" w:rsidR="0020544A" w:rsidRPr="00AC785D" w:rsidRDefault="0020544A" w:rsidP="0020544A">
            <w:pPr>
              <w:autoSpaceDE w:val="0"/>
              <w:autoSpaceDN w:val="0"/>
              <w:adjustRightInd w:val="0"/>
              <w:rPr>
                <w:b/>
                <w:sz w:val="22"/>
                <w:szCs w:val="22"/>
              </w:rPr>
            </w:pPr>
            <w:r w:rsidRPr="00AC785D">
              <w:rPr>
                <w:b/>
                <w:sz w:val="22"/>
                <w:szCs w:val="22"/>
              </w:rPr>
              <w:t>Целевой индикатор 2</w:t>
            </w:r>
          </w:p>
          <w:p w14:paraId="07CD4B4E" w14:textId="77777777" w:rsidR="0020544A" w:rsidRPr="00AC785D" w:rsidRDefault="0020544A" w:rsidP="0020544A">
            <w:pPr>
              <w:autoSpaceDE w:val="0"/>
              <w:autoSpaceDN w:val="0"/>
              <w:adjustRightInd w:val="0"/>
              <w:rPr>
                <w:sz w:val="22"/>
                <w:szCs w:val="22"/>
              </w:rPr>
            </w:pPr>
            <w:r w:rsidRPr="00AC785D">
              <w:rPr>
                <w:sz w:val="22"/>
                <w:szCs w:val="22"/>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214" w:type="dxa"/>
            <w:tcBorders>
              <w:top w:val="single" w:sz="6" w:space="0" w:color="auto"/>
              <w:left w:val="single" w:sz="6" w:space="0" w:color="auto"/>
              <w:bottom w:val="single" w:sz="6" w:space="0" w:color="auto"/>
              <w:right w:val="single" w:sz="6" w:space="0" w:color="auto"/>
            </w:tcBorders>
            <w:vAlign w:val="center"/>
          </w:tcPr>
          <w:p w14:paraId="69CE91E0" w14:textId="77777777" w:rsidR="0020544A" w:rsidRPr="00AC785D" w:rsidRDefault="0020544A" w:rsidP="0020544A">
            <w:pPr>
              <w:autoSpaceDE w:val="0"/>
              <w:autoSpaceDN w:val="0"/>
              <w:adjustRightInd w:val="0"/>
              <w:jc w:val="center"/>
              <w:rPr>
                <w:sz w:val="22"/>
                <w:szCs w:val="22"/>
              </w:rPr>
            </w:pPr>
            <w:r w:rsidRPr="00AC785D">
              <w:rPr>
                <w:sz w:val="22"/>
                <w:szCs w:val="22"/>
              </w:rPr>
              <w:t>%</w:t>
            </w:r>
          </w:p>
        </w:tc>
        <w:tc>
          <w:tcPr>
            <w:tcW w:w="851" w:type="dxa"/>
            <w:tcBorders>
              <w:top w:val="single" w:sz="6" w:space="0" w:color="auto"/>
              <w:left w:val="single" w:sz="6" w:space="0" w:color="auto"/>
              <w:bottom w:val="single" w:sz="6" w:space="0" w:color="auto"/>
              <w:right w:val="single" w:sz="6" w:space="0" w:color="auto"/>
            </w:tcBorders>
            <w:vAlign w:val="center"/>
          </w:tcPr>
          <w:p w14:paraId="34BF3477" w14:textId="77777777" w:rsidR="0020544A" w:rsidRPr="00AC785D" w:rsidRDefault="0020544A" w:rsidP="0020544A">
            <w:pPr>
              <w:autoSpaceDE w:val="0"/>
              <w:autoSpaceDN w:val="0"/>
              <w:adjustRightInd w:val="0"/>
              <w:jc w:val="center"/>
              <w:rPr>
                <w:sz w:val="22"/>
                <w:szCs w:val="22"/>
              </w:rPr>
            </w:pPr>
            <w:r w:rsidRPr="00AC785D">
              <w:rPr>
                <w:sz w:val="22"/>
                <w:szCs w:val="22"/>
              </w:rPr>
              <w:t>х</w:t>
            </w:r>
          </w:p>
        </w:tc>
        <w:tc>
          <w:tcPr>
            <w:tcW w:w="3338" w:type="dxa"/>
            <w:tcBorders>
              <w:top w:val="single" w:sz="6" w:space="0" w:color="auto"/>
              <w:left w:val="single" w:sz="6" w:space="0" w:color="auto"/>
              <w:bottom w:val="single" w:sz="6" w:space="0" w:color="auto"/>
              <w:right w:val="single" w:sz="6" w:space="0" w:color="auto"/>
            </w:tcBorders>
          </w:tcPr>
          <w:p w14:paraId="264C76E6" w14:textId="77777777" w:rsidR="0020544A" w:rsidRPr="00AC785D" w:rsidRDefault="0020544A" w:rsidP="0020544A">
            <w:pPr>
              <w:rPr>
                <w:sz w:val="22"/>
                <w:szCs w:val="22"/>
              </w:rPr>
            </w:pPr>
            <w:r w:rsidRPr="00AC785D">
              <w:rPr>
                <w:sz w:val="22"/>
                <w:szCs w:val="22"/>
              </w:rPr>
              <w:t>отчет о достигнутых значениях показателей для оценки эффективности деятельности органов местного самоуправления</w:t>
            </w:r>
          </w:p>
        </w:tc>
        <w:tc>
          <w:tcPr>
            <w:tcW w:w="1418" w:type="dxa"/>
            <w:tcBorders>
              <w:top w:val="single" w:sz="6" w:space="0" w:color="auto"/>
              <w:left w:val="single" w:sz="6" w:space="0" w:color="auto"/>
              <w:bottom w:val="single" w:sz="6" w:space="0" w:color="auto"/>
              <w:right w:val="single" w:sz="6" w:space="0" w:color="auto"/>
            </w:tcBorders>
            <w:vAlign w:val="center"/>
          </w:tcPr>
          <w:p w14:paraId="5E7A1BD6" w14:textId="77777777" w:rsidR="0020544A" w:rsidRPr="00AC785D" w:rsidRDefault="0020544A" w:rsidP="0020544A">
            <w:pPr>
              <w:jc w:val="center"/>
              <w:rPr>
                <w:sz w:val="22"/>
                <w:szCs w:val="22"/>
              </w:rPr>
            </w:pPr>
            <w:r w:rsidRPr="00AC785D">
              <w:rPr>
                <w:sz w:val="22"/>
                <w:szCs w:val="22"/>
              </w:rPr>
              <w:t>по итогам года</w:t>
            </w:r>
          </w:p>
        </w:tc>
        <w:tc>
          <w:tcPr>
            <w:tcW w:w="1056" w:type="dxa"/>
            <w:tcBorders>
              <w:top w:val="single" w:sz="6" w:space="0" w:color="auto"/>
              <w:left w:val="single" w:sz="6" w:space="0" w:color="auto"/>
              <w:bottom w:val="single" w:sz="6" w:space="0" w:color="auto"/>
              <w:right w:val="single" w:sz="6" w:space="0" w:color="auto"/>
            </w:tcBorders>
            <w:vAlign w:val="center"/>
          </w:tcPr>
          <w:p w14:paraId="0D8AC91F" w14:textId="77777777" w:rsidR="0020544A" w:rsidRPr="00AC785D" w:rsidRDefault="0020544A" w:rsidP="0020544A">
            <w:pPr>
              <w:autoSpaceDE w:val="0"/>
              <w:autoSpaceDN w:val="0"/>
              <w:adjustRightInd w:val="0"/>
              <w:jc w:val="center"/>
              <w:rPr>
                <w:sz w:val="22"/>
                <w:szCs w:val="22"/>
              </w:rPr>
            </w:pPr>
            <w:r w:rsidRPr="00AC785D">
              <w:rPr>
                <w:sz w:val="22"/>
                <w:szCs w:val="22"/>
              </w:rPr>
              <w:t>35,58</w:t>
            </w:r>
          </w:p>
        </w:tc>
        <w:tc>
          <w:tcPr>
            <w:tcW w:w="1134" w:type="dxa"/>
            <w:tcBorders>
              <w:top w:val="single" w:sz="6" w:space="0" w:color="auto"/>
              <w:left w:val="single" w:sz="6" w:space="0" w:color="auto"/>
              <w:bottom w:val="single" w:sz="6" w:space="0" w:color="auto"/>
              <w:right w:val="single" w:sz="6" w:space="0" w:color="auto"/>
            </w:tcBorders>
            <w:vAlign w:val="center"/>
          </w:tcPr>
          <w:p w14:paraId="20525EB7" w14:textId="77777777" w:rsidR="0020544A" w:rsidRPr="00AC785D" w:rsidRDefault="0020544A" w:rsidP="0020544A">
            <w:pPr>
              <w:autoSpaceDE w:val="0"/>
              <w:autoSpaceDN w:val="0"/>
              <w:adjustRightInd w:val="0"/>
              <w:jc w:val="center"/>
              <w:rPr>
                <w:sz w:val="22"/>
                <w:szCs w:val="22"/>
              </w:rPr>
            </w:pPr>
            <w:r w:rsidRPr="00AC785D">
              <w:rPr>
                <w:sz w:val="22"/>
                <w:szCs w:val="22"/>
              </w:rPr>
              <w:t>35,64</w:t>
            </w:r>
          </w:p>
        </w:tc>
        <w:tc>
          <w:tcPr>
            <w:tcW w:w="1195" w:type="dxa"/>
            <w:tcBorders>
              <w:top w:val="single" w:sz="6" w:space="0" w:color="auto"/>
              <w:left w:val="single" w:sz="6" w:space="0" w:color="auto"/>
              <w:bottom w:val="single" w:sz="6" w:space="0" w:color="auto"/>
              <w:right w:val="single" w:sz="6" w:space="0" w:color="auto"/>
            </w:tcBorders>
            <w:vAlign w:val="center"/>
          </w:tcPr>
          <w:p w14:paraId="13084BA7" w14:textId="77777777" w:rsidR="0020544A" w:rsidRPr="00AC785D" w:rsidRDefault="0020544A" w:rsidP="0020544A">
            <w:pPr>
              <w:autoSpaceDE w:val="0"/>
              <w:autoSpaceDN w:val="0"/>
              <w:adjustRightInd w:val="0"/>
              <w:jc w:val="center"/>
              <w:rPr>
                <w:sz w:val="22"/>
                <w:szCs w:val="22"/>
              </w:rPr>
            </w:pPr>
            <w:r w:rsidRPr="00AC785D">
              <w:rPr>
                <w:sz w:val="22"/>
                <w:szCs w:val="22"/>
              </w:rPr>
              <w:t>36,64</w:t>
            </w:r>
          </w:p>
        </w:tc>
      </w:tr>
      <w:tr w:rsidR="0020544A" w:rsidRPr="00AC785D" w14:paraId="1B0BEECA"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1AABCAEE" w14:textId="77777777" w:rsidR="0020544A" w:rsidRPr="00AC785D" w:rsidRDefault="0020544A" w:rsidP="0020544A">
            <w:pPr>
              <w:autoSpaceDE w:val="0"/>
              <w:autoSpaceDN w:val="0"/>
              <w:adjustRightInd w:val="0"/>
              <w:jc w:val="center"/>
              <w:rPr>
                <w:sz w:val="22"/>
                <w:szCs w:val="22"/>
              </w:rPr>
            </w:pPr>
            <w:r w:rsidRPr="00AC785D">
              <w:rPr>
                <w:sz w:val="22"/>
                <w:szCs w:val="22"/>
              </w:rPr>
              <w:t>4</w:t>
            </w:r>
          </w:p>
        </w:tc>
        <w:tc>
          <w:tcPr>
            <w:tcW w:w="4756" w:type="dxa"/>
            <w:tcBorders>
              <w:top w:val="single" w:sz="6" w:space="0" w:color="auto"/>
              <w:left w:val="single" w:sz="6" w:space="0" w:color="auto"/>
              <w:bottom w:val="single" w:sz="6" w:space="0" w:color="auto"/>
              <w:right w:val="single" w:sz="6" w:space="0" w:color="auto"/>
            </w:tcBorders>
            <w:vAlign w:val="center"/>
          </w:tcPr>
          <w:p w14:paraId="4B94D0CC" w14:textId="77777777" w:rsidR="0020544A" w:rsidRPr="00AC785D" w:rsidRDefault="0020544A" w:rsidP="0020544A">
            <w:pPr>
              <w:autoSpaceDE w:val="0"/>
              <w:autoSpaceDN w:val="0"/>
              <w:adjustRightInd w:val="0"/>
              <w:rPr>
                <w:sz w:val="22"/>
                <w:szCs w:val="22"/>
              </w:rPr>
            </w:pPr>
            <w:r w:rsidRPr="00AC785D">
              <w:rPr>
                <w:b/>
                <w:sz w:val="22"/>
                <w:szCs w:val="22"/>
              </w:rPr>
              <w:t>Целевой индикатор 3</w:t>
            </w:r>
          </w:p>
          <w:p w14:paraId="271AEEC3" w14:textId="77777777" w:rsidR="0020544A" w:rsidRPr="00AC785D" w:rsidRDefault="0020544A" w:rsidP="0020544A">
            <w:pPr>
              <w:autoSpaceDE w:val="0"/>
              <w:autoSpaceDN w:val="0"/>
              <w:adjustRightInd w:val="0"/>
              <w:rPr>
                <w:sz w:val="22"/>
                <w:szCs w:val="22"/>
              </w:rPr>
            </w:pPr>
            <w:r w:rsidRPr="00AC785D">
              <w:rPr>
                <w:sz w:val="22"/>
                <w:szCs w:val="22"/>
              </w:rPr>
              <w:t>Уровень исполнения расходов, направленных на выплату, доставку и пересылку пенсии за выслугу лет лицам, замещавшим должности муниципальной службы</w:t>
            </w:r>
          </w:p>
        </w:tc>
        <w:tc>
          <w:tcPr>
            <w:tcW w:w="1214" w:type="dxa"/>
            <w:tcBorders>
              <w:top w:val="single" w:sz="6" w:space="0" w:color="auto"/>
              <w:left w:val="single" w:sz="6" w:space="0" w:color="auto"/>
              <w:bottom w:val="single" w:sz="6" w:space="0" w:color="auto"/>
              <w:right w:val="single" w:sz="6" w:space="0" w:color="auto"/>
            </w:tcBorders>
            <w:vAlign w:val="center"/>
          </w:tcPr>
          <w:p w14:paraId="4F4681B6" w14:textId="77777777" w:rsidR="0020544A" w:rsidRPr="00AC785D" w:rsidRDefault="0020544A" w:rsidP="0020544A">
            <w:pPr>
              <w:autoSpaceDE w:val="0"/>
              <w:autoSpaceDN w:val="0"/>
              <w:adjustRightInd w:val="0"/>
              <w:jc w:val="center"/>
              <w:rPr>
                <w:sz w:val="22"/>
                <w:szCs w:val="22"/>
              </w:rPr>
            </w:pPr>
            <w:r w:rsidRPr="00AC785D">
              <w:rPr>
                <w:sz w:val="22"/>
                <w:szCs w:val="22"/>
              </w:rPr>
              <w:t>%</w:t>
            </w:r>
          </w:p>
        </w:tc>
        <w:tc>
          <w:tcPr>
            <w:tcW w:w="851" w:type="dxa"/>
            <w:tcBorders>
              <w:top w:val="single" w:sz="6" w:space="0" w:color="auto"/>
              <w:left w:val="single" w:sz="6" w:space="0" w:color="auto"/>
              <w:bottom w:val="single" w:sz="6" w:space="0" w:color="auto"/>
              <w:right w:val="single" w:sz="6" w:space="0" w:color="auto"/>
            </w:tcBorders>
            <w:vAlign w:val="center"/>
          </w:tcPr>
          <w:p w14:paraId="5EEAF8E9" w14:textId="77777777" w:rsidR="0020544A" w:rsidRPr="00AC785D" w:rsidRDefault="0020544A" w:rsidP="0020544A">
            <w:pPr>
              <w:autoSpaceDE w:val="0"/>
              <w:autoSpaceDN w:val="0"/>
              <w:adjustRightInd w:val="0"/>
              <w:jc w:val="center"/>
              <w:rPr>
                <w:sz w:val="22"/>
                <w:szCs w:val="22"/>
              </w:rPr>
            </w:pPr>
            <w:r w:rsidRPr="00AC785D">
              <w:rPr>
                <w:sz w:val="22"/>
                <w:szCs w:val="22"/>
              </w:rPr>
              <w:t>х</w:t>
            </w:r>
          </w:p>
        </w:tc>
        <w:tc>
          <w:tcPr>
            <w:tcW w:w="3338" w:type="dxa"/>
            <w:tcBorders>
              <w:top w:val="single" w:sz="6" w:space="0" w:color="auto"/>
              <w:left w:val="single" w:sz="6" w:space="0" w:color="auto"/>
              <w:bottom w:val="single" w:sz="6" w:space="0" w:color="auto"/>
              <w:right w:val="single" w:sz="6" w:space="0" w:color="auto"/>
            </w:tcBorders>
            <w:vAlign w:val="center"/>
          </w:tcPr>
          <w:p w14:paraId="775BDBA8" w14:textId="77777777" w:rsidR="0020544A" w:rsidRPr="00AC785D" w:rsidRDefault="0020544A" w:rsidP="0020544A">
            <w:pPr>
              <w:rPr>
                <w:sz w:val="22"/>
                <w:szCs w:val="22"/>
              </w:rPr>
            </w:pPr>
            <w:r w:rsidRPr="00AC785D">
              <w:rPr>
                <w:kern w:val="2"/>
                <w:sz w:val="22"/>
                <w:szCs w:val="22"/>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Pr="00AC785D">
              <w:rPr>
                <w:kern w:val="2"/>
                <w:sz w:val="22"/>
                <w:szCs w:val="22"/>
              </w:rPr>
              <w:br/>
              <w:t>ф. 0503127</w:t>
            </w:r>
          </w:p>
        </w:tc>
        <w:tc>
          <w:tcPr>
            <w:tcW w:w="1418" w:type="dxa"/>
            <w:tcBorders>
              <w:top w:val="single" w:sz="6" w:space="0" w:color="auto"/>
              <w:left w:val="single" w:sz="6" w:space="0" w:color="auto"/>
              <w:bottom w:val="single" w:sz="6" w:space="0" w:color="auto"/>
              <w:right w:val="single" w:sz="6" w:space="0" w:color="auto"/>
            </w:tcBorders>
            <w:vAlign w:val="center"/>
          </w:tcPr>
          <w:p w14:paraId="1A06B425" w14:textId="77777777" w:rsidR="0020544A" w:rsidRPr="00AC785D" w:rsidRDefault="0020544A" w:rsidP="0020544A">
            <w:pPr>
              <w:autoSpaceDE w:val="0"/>
              <w:autoSpaceDN w:val="0"/>
              <w:adjustRightInd w:val="0"/>
              <w:jc w:val="center"/>
              <w:rPr>
                <w:sz w:val="22"/>
                <w:szCs w:val="22"/>
              </w:rPr>
            </w:pPr>
            <w:r w:rsidRPr="00AC785D">
              <w:rPr>
                <w:sz w:val="22"/>
                <w:szCs w:val="22"/>
              </w:rPr>
              <w:t>по итогам года</w:t>
            </w:r>
          </w:p>
        </w:tc>
        <w:tc>
          <w:tcPr>
            <w:tcW w:w="1056" w:type="dxa"/>
            <w:tcBorders>
              <w:top w:val="single" w:sz="6" w:space="0" w:color="auto"/>
              <w:left w:val="single" w:sz="6" w:space="0" w:color="auto"/>
              <w:bottom w:val="single" w:sz="6" w:space="0" w:color="auto"/>
              <w:right w:val="single" w:sz="6" w:space="0" w:color="auto"/>
            </w:tcBorders>
            <w:vAlign w:val="center"/>
          </w:tcPr>
          <w:p w14:paraId="0E39A984" w14:textId="77777777" w:rsidR="0020544A" w:rsidRPr="00AC785D" w:rsidRDefault="0020544A" w:rsidP="0020544A">
            <w:pPr>
              <w:autoSpaceDE w:val="0"/>
              <w:autoSpaceDN w:val="0"/>
              <w:adjustRightInd w:val="0"/>
              <w:jc w:val="center"/>
              <w:rPr>
                <w:sz w:val="22"/>
                <w:szCs w:val="22"/>
              </w:rPr>
            </w:pPr>
            <w:r w:rsidRPr="00AC785D">
              <w:rPr>
                <w:sz w:val="22"/>
                <w:szCs w:val="22"/>
              </w:rPr>
              <w:t xml:space="preserve">не менее </w:t>
            </w:r>
          </w:p>
          <w:p w14:paraId="5528D7A9" w14:textId="77777777" w:rsidR="0020544A" w:rsidRPr="00AC785D" w:rsidRDefault="0020544A" w:rsidP="0020544A">
            <w:pPr>
              <w:autoSpaceDE w:val="0"/>
              <w:autoSpaceDN w:val="0"/>
              <w:adjustRightInd w:val="0"/>
              <w:jc w:val="center"/>
              <w:rPr>
                <w:sz w:val="22"/>
                <w:szCs w:val="22"/>
              </w:rPr>
            </w:pPr>
            <w:r w:rsidRPr="00AC785D">
              <w:rPr>
                <w:sz w:val="22"/>
                <w:szCs w:val="22"/>
              </w:rPr>
              <w:t>99</w:t>
            </w:r>
          </w:p>
        </w:tc>
        <w:tc>
          <w:tcPr>
            <w:tcW w:w="1134" w:type="dxa"/>
            <w:tcBorders>
              <w:top w:val="single" w:sz="6" w:space="0" w:color="auto"/>
              <w:left w:val="single" w:sz="6" w:space="0" w:color="auto"/>
              <w:bottom w:val="single" w:sz="6" w:space="0" w:color="auto"/>
              <w:right w:val="single" w:sz="6" w:space="0" w:color="auto"/>
            </w:tcBorders>
            <w:vAlign w:val="center"/>
          </w:tcPr>
          <w:p w14:paraId="1AE65CC4" w14:textId="77777777" w:rsidR="0020544A" w:rsidRPr="00AC785D" w:rsidRDefault="0020544A" w:rsidP="0020544A">
            <w:pPr>
              <w:autoSpaceDE w:val="0"/>
              <w:autoSpaceDN w:val="0"/>
              <w:adjustRightInd w:val="0"/>
              <w:jc w:val="center"/>
              <w:rPr>
                <w:sz w:val="22"/>
                <w:szCs w:val="22"/>
              </w:rPr>
            </w:pPr>
            <w:r w:rsidRPr="00AC785D">
              <w:rPr>
                <w:sz w:val="22"/>
                <w:szCs w:val="22"/>
              </w:rPr>
              <w:t xml:space="preserve">не менее </w:t>
            </w:r>
          </w:p>
          <w:p w14:paraId="12819409" w14:textId="77777777" w:rsidR="0020544A" w:rsidRPr="00AC785D" w:rsidRDefault="0020544A" w:rsidP="0020544A">
            <w:pPr>
              <w:autoSpaceDE w:val="0"/>
              <w:autoSpaceDN w:val="0"/>
              <w:adjustRightInd w:val="0"/>
              <w:jc w:val="center"/>
              <w:rPr>
                <w:sz w:val="22"/>
                <w:szCs w:val="22"/>
              </w:rPr>
            </w:pPr>
            <w:r w:rsidRPr="00AC785D">
              <w:rPr>
                <w:sz w:val="22"/>
                <w:szCs w:val="22"/>
              </w:rPr>
              <w:t>99</w:t>
            </w:r>
          </w:p>
        </w:tc>
        <w:tc>
          <w:tcPr>
            <w:tcW w:w="1195" w:type="dxa"/>
            <w:tcBorders>
              <w:top w:val="single" w:sz="6" w:space="0" w:color="auto"/>
              <w:left w:val="single" w:sz="6" w:space="0" w:color="auto"/>
              <w:bottom w:val="single" w:sz="6" w:space="0" w:color="auto"/>
              <w:right w:val="single" w:sz="6" w:space="0" w:color="auto"/>
            </w:tcBorders>
            <w:vAlign w:val="center"/>
          </w:tcPr>
          <w:p w14:paraId="1018E607" w14:textId="77777777" w:rsidR="0020544A" w:rsidRPr="00AC785D" w:rsidRDefault="0020544A" w:rsidP="0020544A">
            <w:pPr>
              <w:autoSpaceDE w:val="0"/>
              <w:autoSpaceDN w:val="0"/>
              <w:adjustRightInd w:val="0"/>
              <w:jc w:val="center"/>
              <w:rPr>
                <w:sz w:val="22"/>
                <w:szCs w:val="22"/>
              </w:rPr>
            </w:pPr>
            <w:r w:rsidRPr="00AC785D">
              <w:rPr>
                <w:sz w:val="22"/>
                <w:szCs w:val="22"/>
              </w:rPr>
              <w:t xml:space="preserve">не менее </w:t>
            </w:r>
          </w:p>
          <w:p w14:paraId="263D5C55" w14:textId="77777777" w:rsidR="0020544A" w:rsidRPr="00AC785D" w:rsidRDefault="0020544A" w:rsidP="0020544A">
            <w:pPr>
              <w:autoSpaceDE w:val="0"/>
              <w:autoSpaceDN w:val="0"/>
              <w:adjustRightInd w:val="0"/>
              <w:jc w:val="center"/>
              <w:rPr>
                <w:sz w:val="22"/>
                <w:szCs w:val="22"/>
              </w:rPr>
            </w:pPr>
            <w:r w:rsidRPr="00AC785D">
              <w:rPr>
                <w:sz w:val="22"/>
                <w:szCs w:val="22"/>
              </w:rPr>
              <w:t>99</w:t>
            </w:r>
          </w:p>
        </w:tc>
      </w:tr>
      <w:tr w:rsidR="0020544A" w:rsidRPr="00AC785D" w14:paraId="2FE5B342"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33D480EB" w14:textId="77777777" w:rsidR="0020544A" w:rsidRPr="00AC785D" w:rsidRDefault="0020544A" w:rsidP="0020544A">
            <w:pPr>
              <w:autoSpaceDE w:val="0"/>
              <w:autoSpaceDN w:val="0"/>
              <w:adjustRightInd w:val="0"/>
              <w:jc w:val="center"/>
              <w:rPr>
                <w:sz w:val="22"/>
                <w:szCs w:val="22"/>
              </w:rPr>
            </w:pPr>
            <w:r w:rsidRPr="00AC785D">
              <w:rPr>
                <w:sz w:val="22"/>
                <w:szCs w:val="22"/>
              </w:rPr>
              <w:t>5</w:t>
            </w:r>
          </w:p>
        </w:tc>
        <w:tc>
          <w:tcPr>
            <w:tcW w:w="14962" w:type="dxa"/>
            <w:gridSpan w:val="8"/>
            <w:tcBorders>
              <w:top w:val="single" w:sz="6" w:space="0" w:color="auto"/>
              <w:left w:val="single" w:sz="6" w:space="0" w:color="auto"/>
              <w:bottom w:val="single" w:sz="6" w:space="0" w:color="auto"/>
              <w:right w:val="single" w:sz="6" w:space="0" w:color="auto"/>
            </w:tcBorders>
          </w:tcPr>
          <w:p w14:paraId="7A62806C" w14:textId="77777777" w:rsidR="0020544A" w:rsidRPr="00AC785D" w:rsidRDefault="0020544A" w:rsidP="0020544A">
            <w:pPr>
              <w:autoSpaceDE w:val="0"/>
              <w:autoSpaceDN w:val="0"/>
              <w:adjustRightInd w:val="0"/>
              <w:rPr>
                <w:sz w:val="22"/>
                <w:szCs w:val="22"/>
              </w:rPr>
            </w:pPr>
            <w:r w:rsidRPr="00AC785D">
              <w:rPr>
                <w:sz w:val="22"/>
                <w:szCs w:val="22"/>
              </w:rPr>
              <w:t>Подпрограмма 1 «Повышение качества жизни отдельной категории граждан»</w:t>
            </w:r>
          </w:p>
        </w:tc>
      </w:tr>
      <w:tr w:rsidR="0020544A" w:rsidRPr="00AC785D" w14:paraId="0A7273F0" w14:textId="77777777" w:rsidTr="0077747C">
        <w:trPr>
          <w:cantSplit/>
          <w:trHeight w:val="994"/>
        </w:trPr>
        <w:tc>
          <w:tcPr>
            <w:tcW w:w="489" w:type="dxa"/>
            <w:tcBorders>
              <w:top w:val="single" w:sz="6" w:space="0" w:color="auto"/>
              <w:left w:val="single" w:sz="6" w:space="0" w:color="auto"/>
              <w:bottom w:val="single" w:sz="6" w:space="0" w:color="auto"/>
              <w:right w:val="single" w:sz="6" w:space="0" w:color="auto"/>
            </w:tcBorders>
            <w:vAlign w:val="center"/>
          </w:tcPr>
          <w:p w14:paraId="1A1AC6EB" w14:textId="77777777" w:rsidR="0020544A" w:rsidRPr="00AC785D" w:rsidRDefault="0020544A" w:rsidP="0020544A">
            <w:pPr>
              <w:autoSpaceDE w:val="0"/>
              <w:autoSpaceDN w:val="0"/>
              <w:adjustRightInd w:val="0"/>
              <w:jc w:val="center"/>
              <w:rPr>
                <w:sz w:val="22"/>
                <w:szCs w:val="22"/>
              </w:rPr>
            </w:pPr>
            <w:r w:rsidRPr="00AC785D">
              <w:rPr>
                <w:sz w:val="22"/>
                <w:szCs w:val="22"/>
              </w:rPr>
              <w:lastRenderedPageBreak/>
              <w:t>6</w:t>
            </w:r>
          </w:p>
        </w:tc>
        <w:tc>
          <w:tcPr>
            <w:tcW w:w="4756" w:type="dxa"/>
            <w:tcBorders>
              <w:top w:val="single" w:sz="6" w:space="0" w:color="auto"/>
              <w:left w:val="single" w:sz="6" w:space="0" w:color="auto"/>
              <w:bottom w:val="single" w:sz="6" w:space="0" w:color="auto"/>
              <w:right w:val="single" w:sz="6" w:space="0" w:color="auto"/>
            </w:tcBorders>
          </w:tcPr>
          <w:p w14:paraId="104DD3FB" w14:textId="77777777" w:rsidR="0020544A" w:rsidRPr="00AC785D" w:rsidRDefault="0020544A" w:rsidP="0020544A">
            <w:pPr>
              <w:jc w:val="both"/>
              <w:rPr>
                <w:b/>
                <w:sz w:val="22"/>
                <w:szCs w:val="22"/>
              </w:rPr>
            </w:pPr>
            <w:r w:rsidRPr="00AC785D">
              <w:rPr>
                <w:b/>
                <w:sz w:val="22"/>
                <w:szCs w:val="22"/>
              </w:rPr>
              <w:t>Показатель результативности:</w:t>
            </w:r>
          </w:p>
          <w:p w14:paraId="14C9F6EA" w14:textId="77777777" w:rsidR="0020544A" w:rsidRPr="00AC785D" w:rsidRDefault="0020544A" w:rsidP="0020544A">
            <w:pPr>
              <w:jc w:val="both"/>
              <w:rPr>
                <w:sz w:val="22"/>
                <w:szCs w:val="22"/>
              </w:rPr>
            </w:pPr>
            <w:r w:rsidRPr="00AC785D">
              <w:rPr>
                <w:sz w:val="22"/>
                <w:szCs w:val="22"/>
              </w:rPr>
              <w:t>Количество лиц, являющихся получателями пенсии за выслугу лет</w:t>
            </w:r>
          </w:p>
        </w:tc>
        <w:tc>
          <w:tcPr>
            <w:tcW w:w="1214" w:type="dxa"/>
            <w:tcBorders>
              <w:top w:val="single" w:sz="6" w:space="0" w:color="auto"/>
              <w:left w:val="single" w:sz="6" w:space="0" w:color="auto"/>
              <w:bottom w:val="single" w:sz="6" w:space="0" w:color="auto"/>
              <w:right w:val="single" w:sz="6" w:space="0" w:color="auto"/>
            </w:tcBorders>
            <w:vAlign w:val="center"/>
          </w:tcPr>
          <w:p w14:paraId="2312215D" w14:textId="77777777" w:rsidR="0020544A" w:rsidRPr="00AC785D" w:rsidRDefault="0020544A" w:rsidP="0020544A">
            <w:pPr>
              <w:jc w:val="center"/>
              <w:rPr>
                <w:sz w:val="22"/>
                <w:szCs w:val="22"/>
              </w:rPr>
            </w:pPr>
            <w:r w:rsidRPr="00AC785D">
              <w:rPr>
                <w:sz w:val="22"/>
                <w:szCs w:val="22"/>
              </w:rPr>
              <w:t>чел.</w:t>
            </w:r>
          </w:p>
        </w:tc>
        <w:tc>
          <w:tcPr>
            <w:tcW w:w="851" w:type="dxa"/>
            <w:tcBorders>
              <w:top w:val="single" w:sz="6" w:space="0" w:color="auto"/>
              <w:left w:val="single" w:sz="6" w:space="0" w:color="auto"/>
              <w:bottom w:val="single" w:sz="6" w:space="0" w:color="auto"/>
              <w:right w:val="single" w:sz="6" w:space="0" w:color="auto"/>
            </w:tcBorders>
            <w:vAlign w:val="center"/>
          </w:tcPr>
          <w:p w14:paraId="0996A2AA" w14:textId="77777777" w:rsidR="0020544A" w:rsidRPr="00AC785D" w:rsidRDefault="0020544A" w:rsidP="0020544A">
            <w:pPr>
              <w:jc w:val="center"/>
              <w:rPr>
                <w:sz w:val="22"/>
                <w:szCs w:val="22"/>
              </w:rPr>
            </w:pPr>
            <w:r w:rsidRPr="00AC785D">
              <w:rPr>
                <w:sz w:val="22"/>
                <w:szCs w:val="22"/>
              </w:rPr>
              <w:t>0,1</w:t>
            </w:r>
          </w:p>
        </w:tc>
        <w:tc>
          <w:tcPr>
            <w:tcW w:w="3338" w:type="dxa"/>
            <w:tcBorders>
              <w:top w:val="single" w:sz="6" w:space="0" w:color="auto"/>
              <w:left w:val="single" w:sz="6" w:space="0" w:color="auto"/>
              <w:bottom w:val="single" w:sz="6" w:space="0" w:color="auto"/>
              <w:right w:val="single" w:sz="6" w:space="0" w:color="auto"/>
            </w:tcBorders>
            <w:vAlign w:val="center"/>
          </w:tcPr>
          <w:p w14:paraId="72EAF7DF" w14:textId="77777777" w:rsidR="0020544A" w:rsidRPr="00AC785D" w:rsidRDefault="0020544A" w:rsidP="0020544A">
            <w:pPr>
              <w:rPr>
                <w:sz w:val="22"/>
                <w:szCs w:val="22"/>
              </w:rPr>
            </w:pPr>
            <w:r w:rsidRPr="00AC785D">
              <w:rPr>
                <w:sz w:val="22"/>
                <w:szCs w:val="22"/>
              </w:rPr>
              <w:t>сводный реестр лиц, являющихся получателями пенсии за выслугу лет.</w:t>
            </w:r>
          </w:p>
        </w:tc>
        <w:tc>
          <w:tcPr>
            <w:tcW w:w="1418" w:type="dxa"/>
            <w:tcBorders>
              <w:top w:val="single" w:sz="6" w:space="0" w:color="auto"/>
              <w:left w:val="single" w:sz="6" w:space="0" w:color="auto"/>
              <w:bottom w:val="single" w:sz="6" w:space="0" w:color="auto"/>
              <w:right w:val="single" w:sz="6" w:space="0" w:color="auto"/>
            </w:tcBorders>
            <w:vAlign w:val="center"/>
          </w:tcPr>
          <w:p w14:paraId="3B3414FB" w14:textId="77777777" w:rsidR="0020544A" w:rsidRPr="00AC785D" w:rsidRDefault="0020544A" w:rsidP="0020544A">
            <w:pPr>
              <w:jc w:val="center"/>
              <w:rPr>
                <w:sz w:val="22"/>
                <w:szCs w:val="22"/>
              </w:rPr>
            </w:pPr>
            <w:r w:rsidRPr="00AC785D">
              <w:rPr>
                <w:kern w:val="2"/>
                <w:sz w:val="22"/>
                <w:szCs w:val="22"/>
              </w:rPr>
              <w:t>ежемесячно</w:t>
            </w:r>
          </w:p>
        </w:tc>
        <w:tc>
          <w:tcPr>
            <w:tcW w:w="1056" w:type="dxa"/>
            <w:tcBorders>
              <w:top w:val="single" w:sz="6" w:space="0" w:color="auto"/>
              <w:left w:val="single" w:sz="6" w:space="0" w:color="auto"/>
              <w:bottom w:val="single" w:sz="6" w:space="0" w:color="auto"/>
              <w:right w:val="single" w:sz="6" w:space="0" w:color="auto"/>
            </w:tcBorders>
            <w:vAlign w:val="center"/>
          </w:tcPr>
          <w:p w14:paraId="5815BB79" w14:textId="77777777" w:rsidR="0020544A" w:rsidRPr="00AC785D" w:rsidRDefault="0020544A" w:rsidP="0020544A">
            <w:pPr>
              <w:autoSpaceDE w:val="0"/>
              <w:autoSpaceDN w:val="0"/>
              <w:adjustRightInd w:val="0"/>
              <w:jc w:val="center"/>
              <w:rPr>
                <w:sz w:val="22"/>
                <w:szCs w:val="22"/>
              </w:rPr>
            </w:pPr>
            <w:r w:rsidRPr="00AC785D">
              <w:rPr>
                <w:sz w:val="22"/>
                <w:szCs w:val="22"/>
              </w:rPr>
              <w:t xml:space="preserve">не менее </w:t>
            </w:r>
            <w:r w:rsidR="007A197A">
              <w:rPr>
                <w:sz w:val="22"/>
                <w:szCs w:val="22"/>
              </w:rPr>
              <w:t>124</w:t>
            </w:r>
          </w:p>
        </w:tc>
        <w:tc>
          <w:tcPr>
            <w:tcW w:w="1134" w:type="dxa"/>
            <w:tcBorders>
              <w:top w:val="single" w:sz="6" w:space="0" w:color="auto"/>
              <w:left w:val="single" w:sz="6" w:space="0" w:color="auto"/>
              <w:bottom w:val="single" w:sz="6" w:space="0" w:color="auto"/>
              <w:right w:val="single" w:sz="6" w:space="0" w:color="auto"/>
            </w:tcBorders>
            <w:vAlign w:val="center"/>
          </w:tcPr>
          <w:p w14:paraId="54C5E613" w14:textId="77777777" w:rsidR="0020544A" w:rsidRPr="00AC785D" w:rsidRDefault="0020544A" w:rsidP="0020544A">
            <w:pPr>
              <w:autoSpaceDE w:val="0"/>
              <w:autoSpaceDN w:val="0"/>
              <w:adjustRightInd w:val="0"/>
              <w:jc w:val="center"/>
              <w:rPr>
                <w:sz w:val="22"/>
                <w:szCs w:val="22"/>
              </w:rPr>
            </w:pPr>
            <w:r w:rsidRPr="00AC785D">
              <w:rPr>
                <w:sz w:val="22"/>
                <w:szCs w:val="22"/>
              </w:rPr>
              <w:t xml:space="preserve">не менее </w:t>
            </w:r>
            <w:r w:rsidR="007A197A">
              <w:rPr>
                <w:sz w:val="22"/>
                <w:szCs w:val="22"/>
              </w:rPr>
              <w:t>124</w:t>
            </w:r>
          </w:p>
        </w:tc>
        <w:tc>
          <w:tcPr>
            <w:tcW w:w="1195" w:type="dxa"/>
            <w:tcBorders>
              <w:top w:val="single" w:sz="6" w:space="0" w:color="auto"/>
              <w:left w:val="single" w:sz="6" w:space="0" w:color="auto"/>
              <w:bottom w:val="single" w:sz="6" w:space="0" w:color="auto"/>
              <w:right w:val="single" w:sz="6" w:space="0" w:color="auto"/>
            </w:tcBorders>
            <w:vAlign w:val="center"/>
          </w:tcPr>
          <w:p w14:paraId="47184DEE" w14:textId="77777777" w:rsidR="0020544A" w:rsidRPr="00AC785D" w:rsidRDefault="0020544A" w:rsidP="0020544A">
            <w:pPr>
              <w:autoSpaceDE w:val="0"/>
              <w:autoSpaceDN w:val="0"/>
              <w:adjustRightInd w:val="0"/>
              <w:jc w:val="center"/>
              <w:rPr>
                <w:sz w:val="22"/>
                <w:szCs w:val="22"/>
              </w:rPr>
            </w:pPr>
            <w:r w:rsidRPr="00AC785D">
              <w:rPr>
                <w:sz w:val="22"/>
                <w:szCs w:val="22"/>
              </w:rPr>
              <w:t xml:space="preserve">не менее </w:t>
            </w:r>
            <w:r w:rsidR="007A197A">
              <w:rPr>
                <w:sz w:val="22"/>
                <w:szCs w:val="22"/>
              </w:rPr>
              <w:t>124</w:t>
            </w:r>
          </w:p>
        </w:tc>
      </w:tr>
      <w:tr w:rsidR="00A64F9C" w:rsidRPr="00AC785D" w14:paraId="4ED8E1D2" w14:textId="77777777" w:rsidTr="00E61372">
        <w:trPr>
          <w:cantSplit/>
          <w:trHeight w:val="994"/>
        </w:trPr>
        <w:tc>
          <w:tcPr>
            <w:tcW w:w="489" w:type="dxa"/>
            <w:tcBorders>
              <w:top w:val="single" w:sz="6" w:space="0" w:color="auto"/>
              <w:left w:val="single" w:sz="6" w:space="0" w:color="auto"/>
              <w:bottom w:val="single" w:sz="6" w:space="0" w:color="auto"/>
              <w:right w:val="single" w:sz="6" w:space="0" w:color="auto"/>
            </w:tcBorders>
            <w:vAlign w:val="center"/>
          </w:tcPr>
          <w:p w14:paraId="63D674CF" w14:textId="77777777" w:rsidR="00A64F9C" w:rsidRPr="00F85370" w:rsidRDefault="00A64F9C" w:rsidP="00A64F9C">
            <w:pPr>
              <w:autoSpaceDE w:val="0"/>
              <w:autoSpaceDN w:val="0"/>
              <w:adjustRightInd w:val="0"/>
              <w:jc w:val="center"/>
              <w:rPr>
                <w:sz w:val="22"/>
                <w:szCs w:val="22"/>
              </w:rPr>
            </w:pPr>
            <w:r w:rsidRPr="00F85370">
              <w:rPr>
                <w:sz w:val="22"/>
                <w:szCs w:val="22"/>
              </w:rPr>
              <w:t>7</w:t>
            </w:r>
          </w:p>
        </w:tc>
        <w:tc>
          <w:tcPr>
            <w:tcW w:w="4756" w:type="dxa"/>
            <w:tcBorders>
              <w:top w:val="single" w:sz="6" w:space="0" w:color="auto"/>
              <w:left w:val="single" w:sz="6" w:space="0" w:color="auto"/>
              <w:bottom w:val="single" w:sz="6" w:space="0" w:color="auto"/>
              <w:right w:val="single" w:sz="6" w:space="0" w:color="auto"/>
            </w:tcBorders>
            <w:vAlign w:val="center"/>
          </w:tcPr>
          <w:p w14:paraId="354C1300" w14:textId="77777777" w:rsidR="00A64F9C" w:rsidRPr="00F85370" w:rsidRDefault="00A64F9C" w:rsidP="00A64F9C">
            <w:pPr>
              <w:rPr>
                <w:b/>
                <w:bCs/>
                <w:iCs/>
                <w:sz w:val="22"/>
                <w:szCs w:val="22"/>
              </w:rPr>
            </w:pPr>
            <w:r w:rsidRPr="00F85370">
              <w:rPr>
                <w:b/>
                <w:bCs/>
                <w:iCs/>
                <w:sz w:val="22"/>
                <w:szCs w:val="22"/>
              </w:rPr>
              <w:t>Показатель результативности:</w:t>
            </w:r>
          </w:p>
          <w:p w14:paraId="4281ACC2" w14:textId="77777777" w:rsidR="00A64F9C" w:rsidRPr="00F85370" w:rsidRDefault="00A64F9C" w:rsidP="00A64F9C">
            <w:pPr>
              <w:jc w:val="both"/>
              <w:rPr>
                <w:b/>
                <w:sz w:val="22"/>
                <w:szCs w:val="22"/>
              </w:rPr>
            </w:pPr>
            <w:r w:rsidRPr="00F85370">
              <w:rPr>
                <w:sz w:val="22"/>
                <w:szCs w:val="22"/>
              </w:rPr>
              <w:t>Доля одобренных заявлений на предоставление дополнительной меры социальной поддержки из общего числа поданных заявлений</w:t>
            </w:r>
          </w:p>
        </w:tc>
        <w:tc>
          <w:tcPr>
            <w:tcW w:w="1214" w:type="dxa"/>
            <w:tcBorders>
              <w:top w:val="single" w:sz="6" w:space="0" w:color="auto"/>
              <w:left w:val="single" w:sz="6" w:space="0" w:color="auto"/>
              <w:bottom w:val="single" w:sz="6" w:space="0" w:color="auto"/>
              <w:right w:val="single" w:sz="6" w:space="0" w:color="auto"/>
            </w:tcBorders>
            <w:vAlign w:val="center"/>
          </w:tcPr>
          <w:p w14:paraId="03CD6C71" w14:textId="77777777" w:rsidR="00A64F9C" w:rsidRPr="00F85370" w:rsidRDefault="00A64F9C" w:rsidP="00A64F9C">
            <w:pPr>
              <w:jc w:val="center"/>
              <w:rPr>
                <w:sz w:val="22"/>
                <w:szCs w:val="22"/>
              </w:rPr>
            </w:pPr>
            <w:r w:rsidRPr="00F85370">
              <w:rPr>
                <w:sz w:val="22"/>
                <w:szCs w:val="22"/>
              </w:rPr>
              <w:t>%</w:t>
            </w:r>
          </w:p>
        </w:tc>
        <w:tc>
          <w:tcPr>
            <w:tcW w:w="851" w:type="dxa"/>
            <w:tcBorders>
              <w:top w:val="single" w:sz="6" w:space="0" w:color="auto"/>
              <w:left w:val="single" w:sz="6" w:space="0" w:color="auto"/>
              <w:bottom w:val="single" w:sz="6" w:space="0" w:color="auto"/>
              <w:right w:val="single" w:sz="6" w:space="0" w:color="auto"/>
            </w:tcBorders>
            <w:vAlign w:val="center"/>
          </w:tcPr>
          <w:p w14:paraId="7AC5D5FB" w14:textId="77777777" w:rsidR="00A64F9C" w:rsidRPr="00F85370" w:rsidRDefault="00A64F9C" w:rsidP="00A64F9C">
            <w:pPr>
              <w:jc w:val="center"/>
              <w:rPr>
                <w:sz w:val="22"/>
                <w:szCs w:val="22"/>
              </w:rPr>
            </w:pPr>
            <w:r w:rsidRPr="00F85370">
              <w:rPr>
                <w:sz w:val="22"/>
                <w:szCs w:val="22"/>
              </w:rPr>
              <w:t>0,1</w:t>
            </w:r>
          </w:p>
        </w:tc>
        <w:tc>
          <w:tcPr>
            <w:tcW w:w="3338" w:type="dxa"/>
            <w:tcBorders>
              <w:top w:val="single" w:sz="4" w:space="0" w:color="auto"/>
              <w:left w:val="single" w:sz="6" w:space="0" w:color="auto"/>
              <w:bottom w:val="single" w:sz="4" w:space="0" w:color="auto"/>
              <w:right w:val="single" w:sz="6" w:space="0" w:color="auto"/>
            </w:tcBorders>
            <w:vAlign w:val="center"/>
          </w:tcPr>
          <w:p w14:paraId="12AF0176" w14:textId="12604CC7" w:rsidR="00A64F9C" w:rsidRPr="00F85370" w:rsidRDefault="00A64F9C" w:rsidP="00A64F9C">
            <w:pPr>
              <w:rPr>
                <w:sz w:val="22"/>
                <w:szCs w:val="22"/>
              </w:rPr>
            </w:pPr>
            <w:r w:rsidRPr="00F85370">
              <w:rPr>
                <w:sz w:val="22"/>
                <w:szCs w:val="22"/>
              </w:rPr>
              <w:t>Журнал регистрации заявлений</w:t>
            </w:r>
            <w:r w:rsidR="005B15A0" w:rsidRPr="005B15A0">
              <w:rPr>
                <w:kern w:val="2"/>
              </w:rPr>
              <w:t xml:space="preserve"> </w:t>
            </w:r>
            <w:r w:rsidR="005B15A0" w:rsidRPr="005B15A0">
              <w:rPr>
                <w:sz w:val="22"/>
                <w:szCs w:val="22"/>
              </w:rPr>
              <w:t>на дополнительную меру социальной поддержки отдельным категориям граждан в виде частичной выплаты стоимости электроэнергии, используемой для отопления</w:t>
            </w:r>
          </w:p>
        </w:tc>
        <w:tc>
          <w:tcPr>
            <w:tcW w:w="1418" w:type="dxa"/>
            <w:tcBorders>
              <w:top w:val="single" w:sz="6" w:space="0" w:color="auto"/>
              <w:left w:val="single" w:sz="6" w:space="0" w:color="auto"/>
              <w:bottom w:val="single" w:sz="6" w:space="0" w:color="auto"/>
              <w:right w:val="single" w:sz="6" w:space="0" w:color="auto"/>
            </w:tcBorders>
            <w:vAlign w:val="center"/>
          </w:tcPr>
          <w:p w14:paraId="5ED7C855" w14:textId="566CD7EF" w:rsidR="00A64F9C" w:rsidRPr="00F85370" w:rsidRDefault="005B15A0" w:rsidP="00A64F9C">
            <w:pPr>
              <w:jc w:val="center"/>
              <w:rPr>
                <w:kern w:val="2"/>
                <w:sz w:val="22"/>
                <w:szCs w:val="22"/>
              </w:rPr>
            </w:pPr>
            <w:r w:rsidRPr="005B15A0">
              <w:rPr>
                <w:sz w:val="22"/>
                <w:szCs w:val="22"/>
              </w:rPr>
              <w:t>по итогам года</w:t>
            </w:r>
          </w:p>
        </w:tc>
        <w:tc>
          <w:tcPr>
            <w:tcW w:w="1056" w:type="dxa"/>
            <w:tcBorders>
              <w:top w:val="single" w:sz="6" w:space="0" w:color="auto"/>
              <w:left w:val="single" w:sz="6" w:space="0" w:color="auto"/>
              <w:bottom w:val="single" w:sz="6" w:space="0" w:color="auto"/>
              <w:right w:val="single" w:sz="4" w:space="0" w:color="auto"/>
            </w:tcBorders>
            <w:vAlign w:val="center"/>
          </w:tcPr>
          <w:p w14:paraId="172D5520" w14:textId="77777777" w:rsidR="00A64F9C" w:rsidRPr="00F85370" w:rsidRDefault="00F85370" w:rsidP="00A64F9C">
            <w:pPr>
              <w:autoSpaceDE w:val="0"/>
              <w:autoSpaceDN w:val="0"/>
              <w:adjustRightInd w:val="0"/>
              <w:jc w:val="center"/>
              <w:rPr>
                <w:sz w:val="22"/>
                <w:szCs w:val="22"/>
              </w:rPr>
            </w:pPr>
            <w:r w:rsidRPr="00F85370">
              <w:rPr>
                <w:sz w:val="22"/>
                <w:szCs w:val="22"/>
              </w:rPr>
              <w:t xml:space="preserve">не менее </w:t>
            </w:r>
            <w:r w:rsidR="00A64F9C" w:rsidRPr="00F85370">
              <w:rPr>
                <w:sz w:val="22"/>
                <w:szCs w:val="22"/>
              </w:rPr>
              <w:t>70</w:t>
            </w:r>
          </w:p>
        </w:tc>
        <w:tc>
          <w:tcPr>
            <w:tcW w:w="1134" w:type="dxa"/>
            <w:tcBorders>
              <w:top w:val="single" w:sz="6" w:space="0" w:color="auto"/>
              <w:left w:val="single" w:sz="4" w:space="0" w:color="auto"/>
              <w:bottom w:val="single" w:sz="6" w:space="0" w:color="auto"/>
              <w:right w:val="single" w:sz="4" w:space="0" w:color="auto"/>
            </w:tcBorders>
            <w:vAlign w:val="center"/>
          </w:tcPr>
          <w:p w14:paraId="412763D9" w14:textId="77777777" w:rsidR="00A64F9C" w:rsidRPr="00F85370" w:rsidRDefault="00F85370" w:rsidP="00A64F9C">
            <w:pPr>
              <w:autoSpaceDE w:val="0"/>
              <w:autoSpaceDN w:val="0"/>
              <w:adjustRightInd w:val="0"/>
              <w:jc w:val="center"/>
              <w:rPr>
                <w:sz w:val="22"/>
                <w:szCs w:val="22"/>
              </w:rPr>
            </w:pPr>
            <w:r>
              <w:rPr>
                <w:sz w:val="22"/>
                <w:szCs w:val="22"/>
              </w:rPr>
              <w:t>н</w:t>
            </w:r>
            <w:r w:rsidR="00A64F9C" w:rsidRPr="00F85370">
              <w:rPr>
                <w:sz w:val="22"/>
                <w:szCs w:val="22"/>
              </w:rPr>
              <w:t>е менее 70</w:t>
            </w:r>
          </w:p>
        </w:tc>
        <w:tc>
          <w:tcPr>
            <w:tcW w:w="1195" w:type="dxa"/>
            <w:tcBorders>
              <w:top w:val="single" w:sz="6" w:space="0" w:color="auto"/>
              <w:left w:val="single" w:sz="6" w:space="0" w:color="auto"/>
              <w:bottom w:val="single" w:sz="6" w:space="0" w:color="auto"/>
              <w:right w:val="single" w:sz="6" w:space="0" w:color="auto"/>
            </w:tcBorders>
            <w:vAlign w:val="center"/>
          </w:tcPr>
          <w:p w14:paraId="1F2E50A7" w14:textId="77777777" w:rsidR="00A64F9C" w:rsidRPr="00F85370" w:rsidRDefault="00F85370" w:rsidP="00A64F9C">
            <w:pPr>
              <w:autoSpaceDE w:val="0"/>
              <w:autoSpaceDN w:val="0"/>
              <w:adjustRightInd w:val="0"/>
              <w:jc w:val="center"/>
              <w:rPr>
                <w:sz w:val="22"/>
                <w:szCs w:val="22"/>
              </w:rPr>
            </w:pPr>
            <w:r w:rsidRPr="00F85370">
              <w:rPr>
                <w:sz w:val="22"/>
                <w:szCs w:val="22"/>
              </w:rPr>
              <w:t>не менее 70</w:t>
            </w:r>
          </w:p>
        </w:tc>
      </w:tr>
      <w:tr w:rsidR="00A64F9C" w:rsidRPr="00AC785D" w14:paraId="29081679"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tcPr>
          <w:p w14:paraId="715C163E" w14:textId="77777777" w:rsidR="00A64F9C" w:rsidRPr="00AC785D" w:rsidRDefault="007D431C" w:rsidP="00A64F9C">
            <w:pPr>
              <w:autoSpaceDE w:val="0"/>
              <w:autoSpaceDN w:val="0"/>
              <w:adjustRightInd w:val="0"/>
              <w:jc w:val="center"/>
              <w:rPr>
                <w:sz w:val="22"/>
                <w:szCs w:val="22"/>
              </w:rPr>
            </w:pPr>
            <w:r>
              <w:rPr>
                <w:sz w:val="22"/>
                <w:szCs w:val="22"/>
              </w:rPr>
              <w:t>8</w:t>
            </w:r>
          </w:p>
        </w:tc>
        <w:tc>
          <w:tcPr>
            <w:tcW w:w="14962" w:type="dxa"/>
            <w:gridSpan w:val="8"/>
            <w:tcBorders>
              <w:top w:val="single" w:sz="6" w:space="0" w:color="auto"/>
              <w:left w:val="single" w:sz="6" w:space="0" w:color="auto"/>
              <w:bottom w:val="single" w:sz="6" w:space="0" w:color="auto"/>
              <w:right w:val="single" w:sz="6" w:space="0" w:color="auto"/>
            </w:tcBorders>
          </w:tcPr>
          <w:p w14:paraId="74CE4A5F" w14:textId="77777777" w:rsidR="00A64F9C" w:rsidRPr="00AC785D" w:rsidRDefault="00A64F9C" w:rsidP="00A64F9C">
            <w:pPr>
              <w:autoSpaceDE w:val="0"/>
              <w:autoSpaceDN w:val="0"/>
              <w:adjustRightInd w:val="0"/>
              <w:rPr>
                <w:sz w:val="22"/>
                <w:szCs w:val="22"/>
              </w:rPr>
            </w:pPr>
            <w:r w:rsidRPr="00AC785D">
              <w:rPr>
                <w:sz w:val="22"/>
                <w:szCs w:val="22"/>
              </w:rPr>
              <w:t xml:space="preserve">Подпрограмма 2 «Поддержка субъектов малого и среднего предпринимательства и самозанятых граждан </w:t>
            </w:r>
            <w:r w:rsidRPr="00AC785D">
              <w:rPr>
                <w:bCs/>
                <w:sz w:val="22"/>
                <w:szCs w:val="22"/>
              </w:rPr>
              <w:t>Минусинского муниципального округа</w:t>
            </w:r>
            <w:r w:rsidRPr="00AC785D">
              <w:rPr>
                <w:sz w:val="22"/>
                <w:szCs w:val="22"/>
              </w:rPr>
              <w:t>»</w:t>
            </w:r>
          </w:p>
        </w:tc>
      </w:tr>
      <w:tr w:rsidR="00A64F9C" w:rsidRPr="00AC785D" w14:paraId="5F8C608A"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3652F274" w14:textId="77777777" w:rsidR="00A64F9C" w:rsidRPr="00AC785D" w:rsidRDefault="007D431C" w:rsidP="00A64F9C">
            <w:pPr>
              <w:autoSpaceDE w:val="0"/>
              <w:autoSpaceDN w:val="0"/>
              <w:adjustRightInd w:val="0"/>
              <w:jc w:val="center"/>
              <w:rPr>
                <w:sz w:val="22"/>
                <w:szCs w:val="22"/>
              </w:rPr>
            </w:pPr>
            <w:r>
              <w:rPr>
                <w:sz w:val="22"/>
                <w:szCs w:val="22"/>
              </w:rPr>
              <w:t>9</w:t>
            </w:r>
          </w:p>
        </w:tc>
        <w:tc>
          <w:tcPr>
            <w:tcW w:w="4756" w:type="dxa"/>
            <w:tcBorders>
              <w:top w:val="single" w:sz="6" w:space="0" w:color="auto"/>
              <w:left w:val="single" w:sz="6" w:space="0" w:color="auto"/>
              <w:bottom w:val="single" w:sz="6" w:space="0" w:color="auto"/>
              <w:right w:val="single" w:sz="6" w:space="0" w:color="auto"/>
            </w:tcBorders>
          </w:tcPr>
          <w:p w14:paraId="272C2575" w14:textId="77777777" w:rsidR="00A64F9C" w:rsidRPr="00AC785D" w:rsidRDefault="00A64F9C" w:rsidP="00A64F9C">
            <w:pPr>
              <w:jc w:val="both"/>
              <w:rPr>
                <w:b/>
                <w:sz w:val="22"/>
                <w:szCs w:val="22"/>
              </w:rPr>
            </w:pPr>
            <w:r w:rsidRPr="00AC785D">
              <w:rPr>
                <w:b/>
                <w:sz w:val="22"/>
                <w:szCs w:val="22"/>
              </w:rPr>
              <w:t>Показатель результативности:</w:t>
            </w:r>
          </w:p>
          <w:p w14:paraId="63A5C0C2" w14:textId="77777777" w:rsidR="00A64F9C" w:rsidRPr="00AC785D" w:rsidRDefault="00A64F9C" w:rsidP="00A64F9C">
            <w:pPr>
              <w:autoSpaceDE w:val="0"/>
              <w:autoSpaceDN w:val="0"/>
              <w:adjustRightInd w:val="0"/>
              <w:rPr>
                <w:sz w:val="22"/>
                <w:szCs w:val="22"/>
              </w:rPr>
            </w:pPr>
            <w:r w:rsidRPr="00AC785D">
              <w:rPr>
                <w:sz w:val="22"/>
                <w:szCs w:val="22"/>
              </w:rPr>
              <w:t xml:space="preserve">Количество субъектов малого и среднего предпринимательства и самозанятых граждан, получивших финансовую поддержку </w:t>
            </w:r>
          </w:p>
        </w:tc>
        <w:tc>
          <w:tcPr>
            <w:tcW w:w="1214" w:type="dxa"/>
            <w:tcBorders>
              <w:top w:val="single" w:sz="6" w:space="0" w:color="auto"/>
              <w:left w:val="single" w:sz="6" w:space="0" w:color="auto"/>
              <w:bottom w:val="single" w:sz="6" w:space="0" w:color="auto"/>
              <w:right w:val="single" w:sz="6" w:space="0" w:color="auto"/>
            </w:tcBorders>
            <w:vAlign w:val="center"/>
          </w:tcPr>
          <w:p w14:paraId="68E0C8B6" w14:textId="77777777" w:rsidR="00A64F9C" w:rsidRPr="00AC785D" w:rsidRDefault="00A64F9C" w:rsidP="00A64F9C">
            <w:pPr>
              <w:autoSpaceDE w:val="0"/>
              <w:autoSpaceDN w:val="0"/>
              <w:adjustRightInd w:val="0"/>
              <w:jc w:val="center"/>
              <w:rPr>
                <w:sz w:val="22"/>
                <w:szCs w:val="22"/>
              </w:rPr>
            </w:pPr>
            <w:r w:rsidRPr="00AC785D">
              <w:rPr>
                <w:sz w:val="22"/>
                <w:szCs w:val="22"/>
              </w:rPr>
              <w:t>единиц</w:t>
            </w:r>
          </w:p>
        </w:tc>
        <w:tc>
          <w:tcPr>
            <w:tcW w:w="851" w:type="dxa"/>
            <w:tcBorders>
              <w:top w:val="single" w:sz="6" w:space="0" w:color="auto"/>
              <w:left w:val="single" w:sz="6" w:space="0" w:color="auto"/>
              <w:bottom w:val="single" w:sz="6" w:space="0" w:color="auto"/>
              <w:right w:val="single" w:sz="6" w:space="0" w:color="auto"/>
            </w:tcBorders>
            <w:vAlign w:val="center"/>
          </w:tcPr>
          <w:p w14:paraId="1280E016" w14:textId="77777777" w:rsidR="00A64F9C" w:rsidRPr="00AC785D" w:rsidRDefault="00A64F9C" w:rsidP="00A64F9C">
            <w:pPr>
              <w:autoSpaceDE w:val="0"/>
              <w:autoSpaceDN w:val="0"/>
              <w:adjustRightInd w:val="0"/>
              <w:jc w:val="center"/>
              <w:rPr>
                <w:sz w:val="22"/>
                <w:szCs w:val="22"/>
              </w:rPr>
            </w:pPr>
            <w:r w:rsidRPr="00AC785D">
              <w:rPr>
                <w:sz w:val="22"/>
                <w:szCs w:val="22"/>
              </w:rPr>
              <w:t>0,1</w:t>
            </w:r>
          </w:p>
        </w:tc>
        <w:tc>
          <w:tcPr>
            <w:tcW w:w="3338" w:type="dxa"/>
            <w:tcBorders>
              <w:top w:val="single" w:sz="6" w:space="0" w:color="auto"/>
              <w:left w:val="single" w:sz="6" w:space="0" w:color="auto"/>
              <w:bottom w:val="single" w:sz="6" w:space="0" w:color="auto"/>
              <w:right w:val="single" w:sz="6" w:space="0" w:color="auto"/>
            </w:tcBorders>
            <w:vAlign w:val="center"/>
          </w:tcPr>
          <w:p w14:paraId="75216A08" w14:textId="77777777" w:rsidR="00A64F9C" w:rsidRPr="00AC785D" w:rsidRDefault="00A64F9C" w:rsidP="00A64F9C">
            <w:pPr>
              <w:autoSpaceDE w:val="0"/>
              <w:autoSpaceDN w:val="0"/>
              <w:adjustRightInd w:val="0"/>
              <w:rPr>
                <w:sz w:val="22"/>
                <w:szCs w:val="22"/>
              </w:rPr>
            </w:pPr>
            <w:r w:rsidRPr="00AC785D">
              <w:rPr>
                <w:sz w:val="22"/>
                <w:szCs w:val="22"/>
              </w:rPr>
              <w:t>Реестр получателей поддержки за счет средств местного бюджета, в том числе за счет средств софинансирования из краевого бюджета, по мероприятиям муниципальной программы</w:t>
            </w:r>
          </w:p>
        </w:tc>
        <w:tc>
          <w:tcPr>
            <w:tcW w:w="1418" w:type="dxa"/>
            <w:tcBorders>
              <w:top w:val="single" w:sz="6" w:space="0" w:color="auto"/>
              <w:left w:val="single" w:sz="6" w:space="0" w:color="auto"/>
              <w:bottom w:val="single" w:sz="6" w:space="0" w:color="auto"/>
              <w:right w:val="single" w:sz="6" w:space="0" w:color="auto"/>
            </w:tcBorders>
            <w:vAlign w:val="center"/>
          </w:tcPr>
          <w:p w14:paraId="1DED9E08" w14:textId="77777777" w:rsidR="00A64F9C" w:rsidRPr="00AC785D" w:rsidRDefault="00A64F9C" w:rsidP="00A64F9C">
            <w:pPr>
              <w:autoSpaceDE w:val="0"/>
              <w:autoSpaceDN w:val="0"/>
              <w:adjustRightInd w:val="0"/>
              <w:jc w:val="center"/>
              <w:rPr>
                <w:sz w:val="22"/>
                <w:szCs w:val="22"/>
              </w:rPr>
            </w:pPr>
            <w:r w:rsidRPr="00AC785D">
              <w:rPr>
                <w:sz w:val="22"/>
                <w:szCs w:val="22"/>
              </w:rPr>
              <w:t>ежеквартально</w:t>
            </w:r>
          </w:p>
        </w:tc>
        <w:tc>
          <w:tcPr>
            <w:tcW w:w="1056" w:type="dxa"/>
            <w:tcBorders>
              <w:top w:val="single" w:sz="6" w:space="0" w:color="auto"/>
              <w:left w:val="single" w:sz="6" w:space="0" w:color="auto"/>
              <w:bottom w:val="single" w:sz="6" w:space="0" w:color="auto"/>
              <w:right w:val="single" w:sz="6" w:space="0" w:color="auto"/>
            </w:tcBorders>
            <w:vAlign w:val="center"/>
          </w:tcPr>
          <w:p w14:paraId="3FD46CC0" w14:textId="77777777" w:rsidR="00A64F9C" w:rsidRPr="00AC785D" w:rsidRDefault="00A64F9C" w:rsidP="00A64F9C">
            <w:pPr>
              <w:autoSpaceDE w:val="0"/>
              <w:autoSpaceDN w:val="0"/>
              <w:adjustRightInd w:val="0"/>
              <w:rPr>
                <w:sz w:val="22"/>
                <w:szCs w:val="22"/>
              </w:rPr>
            </w:pPr>
            <w:r w:rsidRPr="00AC785D">
              <w:rPr>
                <w:sz w:val="22"/>
                <w:szCs w:val="22"/>
              </w:rPr>
              <w:t>не менее</w:t>
            </w:r>
          </w:p>
          <w:p w14:paraId="535CE567" w14:textId="77777777" w:rsidR="00A64F9C" w:rsidRPr="00AC785D" w:rsidRDefault="00A64F9C" w:rsidP="00A64F9C">
            <w:pPr>
              <w:autoSpaceDE w:val="0"/>
              <w:autoSpaceDN w:val="0"/>
              <w:adjustRightInd w:val="0"/>
              <w:jc w:val="center"/>
              <w:rPr>
                <w:sz w:val="22"/>
                <w:szCs w:val="22"/>
              </w:rPr>
            </w:pPr>
            <w:r w:rsidRPr="00AC785D">
              <w:rPr>
                <w:sz w:val="22"/>
                <w:szCs w:val="22"/>
              </w:rPr>
              <w:t>8</w:t>
            </w:r>
          </w:p>
        </w:tc>
        <w:tc>
          <w:tcPr>
            <w:tcW w:w="1134" w:type="dxa"/>
            <w:tcBorders>
              <w:top w:val="single" w:sz="6" w:space="0" w:color="auto"/>
              <w:left w:val="single" w:sz="6" w:space="0" w:color="auto"/>
              <w:bottom w:val="single" w:sz="6" w:space="0" w:color="auto"/>
              <w:right w:val="single" w:sz="6" w:space="0" w:color="auto"/>
            </w:tcBorders>
            <w:vAlign w:val="center"/>
          </w:tcPr>
          <w:p w14:paraId="2DD99096" w14:textId="77777777" w:rsidR="00A64F9C" w:rsidRPr="00AC785D" w:rsidRDefault="00A64F9C" w:rsidP="00A64F9C">
            <w:pPr>
              <w:autoSpaceDE w:val="0"/>
              <w:autoSpaceDN w:val="0"/>
              <w:adjustRightInd w:val="0"/>
              <w:jc w:val="center"/>
              <w:rPr>
                <w:sz w:val="22"/>
                <w:szCs w:val="22"/>
              </w:rPr>
            </w:pPr>
            <w:r w:rsidRPr="00AC785D">
              <w:rPr>
                <w:sz w:val="22"/>
                <w:szCs w:val="22"/>
              </w:rPr>
              <w:t>не менее</w:t>
            </w:r>
          </w:p>
          <w:p w14:paraId="0E8CA11D" w14:textId="77777777" w:rsidR="00A64F9C" w:rsidRPr="00AC785D" w:rsidRDefault="00A64F9C" w:rsidP="00A64F9C">
            <w:pPr>
              <w:autoSpaceDE w:val="0"/>
              <w:autoSpaceDN w:val="0"/>
              <w:adjustRightInd w:val="0"/>
              <w:jc w:val="center"/>
              <w:rPr>
                <w:sz w:val="22"/>
                <w:szCs w:val="22"/>
              </w:rPr>
            </w:pPr>
            <w:r w:rsidRPr="00AC785D">
              <w:rPr>
                <w:sz w:val="22"/>
                <w:szCs w:val="22"/>
              </w:rPr>
              <w:t>8</w:t>
            </w:r>
          </w:p>
        </w:tc>
        <w:tc>
          <w:tcPr>
            <w:tcW w:w="1195" w:type="dxa"/>
            <w:tcBorders>
              <w:top w:val="single" w:sz="6" w:space="0" w:color="auto"/>
              <w:left w:val="single" w:sz="6" w:space="0" w:color="auto"/>
              <w:bottom w:val="single" w:sz="6" w:space="0" w:color="auto"/>
              <w:right w:val="single" w:sz="6" w:space="0" w:color="auto"/>
            </w:tcBorders>
            <w:vAlign w:val="center"/>
          </w:tcPr>
          <w:p w14:paraId="440D881D" w14:textId="77777777" w:rsidR="00A64F9C" w:rsidRPr="00AC785D" w:rsidRDefault="00A64F9C" w:rsidP="00A64F9C">
            <w:pPr>
              <w:autoSpaceDE w:val="0"/>
              <w:autoSpaceDN w:val="0"/>
              <w:adjustRightInd w:val="0"/>
              <w:jc w:val="center"/>
              <w:rPr>
                <w:sz w:val="22"/>
                <w:szCs w:val="22"/>
              </w:rPr>
            </w:pPr>
            <w:r w:rsidRPr="00AC785D">
              <w:rPr>
                <w:sz w:val="22"/>
                <w:szCs w:val="22"/>
              </w:rPr>
              <w:t>не менее</w:t>
            </w:r>
          </w:p>
          <w:p w14:paraId="562B8B50" w14:textId="77777777" w:rsidR="00A64F9C" w:rsidRPr="00AC785D" w:rsidRDefault="00A64F9C" w:rsidP="00A64F9C">
            <w:pPr>
              <w:autoSpaceDE w:val="0"/>
              <w:autoSpaceDN w:val="0"/>
              <w:adjustRightInd w:val="0"/>
              <w:jc w:val="center"/>
              <w:rPr>
                <w:sz w:val="22"/>
                <w:szCs w:val="22"/>
                <w:lang w:val="en-US"/>
              </w:rPr>
            </w:pPr>
            <w:r w:rsidRPr="00AC785D">
              <w:rPr>
                <w:sz w:val="22"/>
                <w:szCs w:val="22"/>
              </w:rPr>
              <w:t>8</w:t>
            </w:r>
          </w:p>
        </w:tc>
      </w:tr>
      <w:tr w:rsidR="00A64F9C" w:rsidRPr="00AC785D" w14:paraId="20D096BE"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27607E3A" w14:textId="77777777" w:rsidR="00A64F9C" w:rsidRPr="00AC785D" w:rsidRDefault="007D431C" w:rsidP="00A64F9C">
            <w:pPr>
              <w:autoSpaceDE w:val="0"/>
              <w:autoSpaceDN w:val="0"/>
              <w:adjustRightInd w:val="0"/>
              <w:jc w:val="center"/>
              <w:rPr>
                <w:sz w:val="22"/>
                <w:szCs w:val="22"/>
              </w:rPr>
            </w:pPr>
            <w:r>
              <w:rPr>
                <w:sz w:val="22"/>
                <w:szCs w:val="22"/>
              </w:rPr>
              <w:t>10</w:t>
            </w:r>
          </w:p>
        </w:tc>
        <w:tc>
          <w:tcPr>
            <w:tcW w:w="4756" w:type="dxa"/>
            <w:tcBorders>
              <w:top w:val="single" w:sz="6" w:space="0" w:color="auto"/>
              <w:left w:val="single" w:sz="6" w:space="0" w:color="auto"/>
              <w:bottom w:val="single" w:sz="6" w:space="0" w:color="auto"/>
              <w:right w:val="single" w:sz="6" w:space="0" w:color="auto"/>
            </w:tcBorders>
          </w:tcPr>
          <w:p w14:paraId="3BD746B8" w14:textId="77777777" w:rsidR="00A64F9C" w:rsidRPr="00AC785D" w:rsidRDefault="00A64F9C" w:rsidP="00A64F9C">
            <w:pPr>
              <w:jc w:val="both"/>
              <w:rPr>
                <w:b/>
                <w:sz w:val="22"/>
                <w:szCs w:val="22"/>
              </w:rPr>
            </w:pPr>
            <w:r w:rsidRPr="00AC785D">
              <w:rPr>
                <w:b/>
                <w:sz w:val="22"/>
                <w:szCs w:val="22"/>
              </w:rPr>
              <w:t>Показатель результативности:</w:t>
            </w:r>
          </w:p>
          <w:p w14:paraId="4CC0DDE7" w14:textId="77777777" w:rsidR="00A64F9C" w:rsidRPr="00AC785D" w:rsidRDefault="00A64F9C" w:rsidP="00A64F9C">
            <w:pPr>
              <w:autoSpaceDE w:val="0"/>
              <w:autoSpaceDN w:val="0"/>
              <w:adjustRightInd w:val="0"/>
              <w:rPr>
                <w:sz w:val="22"/>
                <w:szCs w:val="22"/>
              </w:rPr>
            </w:pPr>
            <w:r w:rsidRPr="00AC785D">
              <w:rPr>
                <w:sz w:val="22"/>
                <w:szCs w:val="22"/>
              </w:rPr>
              <w:t>Количество сохраненных рабочих мест субъектами малого и среднего предпринимательства (включая индивидуальных предпринимателей) и с учетом самозанятых граждан</w:t>
            </w:r>
          </w:p>
        </w:tc>
        <w:tc>
          <w:tcPr>
            <w:tcW w:w="1214" w:type="dxa"/>
            <w:tcBorders>
              <w:top w:val="single" w:sz="6" w:space="0" w:color="auto"/>
              <w:left w:val="single" w:sz="6" w:space="0" w:color="auto"/>
              <w:bottom w:val="single" w:sz="6" w:space="0" w:color="auto"/>
              <w:right w:val="single" w:sz="6" w:space="0" w:color="auto"/>
            </w:tcBorders>
            <w:vAlign w:val="center"/>
          </w:tcPr>
          <w:p w14:paraId="1E0DD7B0" w14:textId="77777777" w:rsidR="00A64F9C" w:rsidRPr="00AC785D" w:rsidRDefault="00A64F9C" w:rsidP="00A64F9C">
            <w:pPr>
              <w:autoSpaceDE w:val="0"/>
              <w:autoSpaceDN w:val="0"/>
              <w:adjustRightInd w:val="0"/>
              <w:jc w:val="center"/>
              <w:rPr>
                <w:sz w:val="22"/>
                <w:szCs w:val="22"/>
              </w:rPr>
            </w:pPr>
            <w:r w:rsidRPr="00AC785D">
              <w:rPr>
                <w:sz w:val="22"/>
                <w:szCs w:val="22"/>
              </w:rPr>
              <w:t>единиц</w:t>
            </w:r>
          </w:p>
        </w:tc>
        <w:tc>
          <w:tcPr>
            <w:tcW w:w="851" w:type="dxa"/>
            <w:tcBorders>
              <w:top w:val="single" w:sz="6" w:space="0" w:color="auto"/>
              <w:left w:val="single" w:sz="6" w:space="0" w:color="auto"/>
              <w:bottom w:val="single" w:sz="6" w:space="0" w:color="auto"/>
              <w:right w:val="single" w:sz="6" w:space="0" w:color="auto"/>
            </w:tcBorders>
            <w:vAlign w:val="center"/>
          </w:tcPr>
          <w:p w14:paraId="14183C94" w14:textId="77777777" w:rsidR="00A64F9C" w:rsidRPr="00AC785D" w:rsidRDefault="00A64F9C" w:rsidP="00A64F9C">
            <w:pPr>
              <w:autoSpaceDE w:val="0"/>
              <w:autoSpaceDN w:val="0"/>
              <w:adjustRightInd w:val="0"/>
              <w:jc w:val="center"/>
              <w:rPr>
                <w:sz w:val="22"/>
                <w:szCs w:val="22"/>
              </w:rPr>
            </w:pPr>
            <w:r w:rsidRPr="00AC785D">
              <w:rPr>
                <w:sz w:val="22"/>
                <w:szCs w:val="22"/>
              </w:rPr>
              <w:t>0,1</w:t>
            </w:r>
          </w:p>
        </w:tc>
        <w:tc>
          <w:tcPr>
            <w:tcW w:w="3338" w:type="dxa"/>
            <w:tcBorders>
              <w:top w:val="single" w:sz="6" w:space="0" w:color="auto"/>
              <w:left w:val="single" w:sz="6" w:space="0" w:color="auto"/>
              <w:bottom w:val="single" w:sz="6" w:space="0" w:color="auto"/>
              <w:right w:val="single" w:sz="6" w:space="0" w:color="auto"/>
            </w:tcBorders>
            <w:vAlign w:val="center"/>
          </w:tcPr>
          <w:p w14:paraId="00D8B1BE" w14:textId="77777777" w:rsidR="00A64F9C" w:rsidRPr="00AC785D" w:rsidRDefault="00A64F9C" w:rsidP="00A64F9C">
            <w:pPr>
              <w:autoSpaceDE w:val="0"/>
              <w:autoSpaceDN w:val="0"/>
              <w:adjustRightInd w:val="0"/>
              <w:rPr>
                <w:sz w:val="22"/>
                <w:szCs w:val="22"/>
              </w:rPr>
            </w:pPr>
            <w:r w:rsidRPr="00AC785D">
              <w:rPr>
                <w:sz w:val="22"/>
                <w:szCs w:val="22"/>
              </w:rPr>
              <w:t>Реестр получателей поддержки за счет средств местного бюджета, в том числе за счет средств софинансирования из краевого бюджета, по мероприятиям муниципальной программы</w:t>
            </w:r>
          </w:p>
        </w:tc>
        <w:tc>
          <w:tcPr>
            <w:tcW w:w="1418" w:type="dxa"/>
            <w:tcBorders>
              <w:top w:val="single" w:sz="6" w:space="0" w:color="auto"/>
              <w:left w:val="single" w:sz="6" w:space="0" w:color="auto"/>
              <w:bottom w:val="single" w:sz="6" w:space="0" w:color="auto"/>
              <w:right w:val="single" w:sz="6" w:space="0" w:color="auto"/>
            </w:tcBorders>
            <w:vAlign w:val="center"/>
          </w:tcPr>
          <w:p w14:paraId="14276D70" w14:textId="77777777" w:rsidR="00A64F9C" w:rsidRPr="00AC785D" w:rsidRDefault="00A64F9C" w:rsidP="00A64F9C">
            <w:pPr>
              <w:autoSpaceDE w:val="0"/>
              <w:autoSpaceDN w:val="0"/>
              <w:adjustRightInd w:val="0"/>
              <w:jc w:val="center"/>
              <w:rPr>
                <w:sz w:val="22"/>
                <w:szCs w:val="22"/>
              </w:rPr>
            </w:pPr>
            <w:r w:rsidRPr="00AC785D">
              <w:rPr>
                <w:sz w:val="22"/>
                <w:szCs w:val="22"/>
              </w:rPr>
              <w:t>ежеквартально</w:t>
            </w:r>
          </w:p>
        </w:tc>
        <w:tc>
          <w:tcPr>
            <w:tcW w:w="1056" w:type="dxa"/>
            <w:tcBorders>
              <w:top w:val="single" w:sz="6" w:space="0" w:color="auto"/>
              <w:left w:val="single" w:sz="6" w:space="0" w:color="auto"/>
              <w:bottom w:val="single" w:sz="6" w:space="0" w:color="auto"/>
              <w:right w:val="single" w:sz="6" w:space="0" w:color="auto"/>
            </w:tcBorders>
            <w:vAlign w:val="center"/>
          </w:tcPr>
          <w:p w14:paraId="479E29FF" w14:textId="77777777" w:rsidR="00A64F9C" w:rsidRPr="00AC785D" w:rsidRDefault="00A64F9C" w:rsidP="00A64F9C">
            <w:pPr>
              <w:autoSpaceDE w:val="0"/>
              <w:autoSpaceDN w:val="0"/>
              <w:adjustRightInd w:val="0"/>
              <w:rPr>
                <w:sz w:val="22"/>
                <w:szCs w:val="22"/>
              </w:rPr>
            </w:pPr>
            <w:r w:rsidRPr="00AC785D">
              <w:rPr>
                <w:sz w:val="22"/>
                <w:szCs w:val="22"/>
              </w:rPr>
              <w:t>не менее</w:t>
            </w:r>
          </w:p>
          <w:p w14:paraId="19BDE57B" w14:textId="77777777" w:rsidR="00A64F9C" w:rsidRPr="00AC785D" w:rsidRDefault="00A64F9C" w:rsidP="00A64F9C">
            <w:pPr>
              <w:autoSpaceDE w:val="0"/>
              <w:autoSpaceDN w:val="0"/>
              <w:adjustRightInd w:val="0"/>
              <w:jc w:val="center"/>
              <w:rPr>
                <w:sz w:val="22"/>
                <w:szCs w:val="22"/>
              </w:rPr>
            </w:pPr>
            <w:r w:rsidRPr="00AC785D">
              <w:rPr>
                <w:sz w:val="22"/>
                <w:szCs w:val="22"/>
              </w:rPr>
              <w:t>8</w:t>
            </w:r>
          </w:p>
        </w:tc>
        <w:tc>
          <w:tcPr>
            <w:tcW w:w="1134" w:type="dxa"/>
            <w:tcBorders>
              <w:top w:val="single" w:sz="6" w:space="0" w:color="auto"/>
              <w:left w:val="single" w:sz="6" w:space="0" w:color="auto"/>
              <w:bottom w:val="single" w:sz="6" w:space="0" w:color="auto"/>
              <w:right w:val="single" w:sz="6" w:space="0" w:color="auto"/>
            </w:tcBorders>
            <w:vAlign w:val="center"/>
          </w:tcPr>
          <w:p w14:paraId="25196691" w14:textId="77777777" w:rsidR="00A64F9C" w:rsidRPr="00AC785D" w:rsidRDefault="00A64F9C" w:rsidP="00A64F9C">
            <w:pPr>
              <w:autoSpaceDE w:val="0"/>
              <w:autoSpaceDN w:val="0"/>
              <w:adjustRightInd w:val="0"/>
              <w:jc w:val="center"/>
              <w:rPr>
                <w:sz w:val="22"/>
                <w:szCs w:val="22"/>
              </w:rPr>
            </w:pPr>
            <w:r w:rsidRPr="00AC785D">
              <w:rPr>
                <w:sz w:val="22"/>
                <w:szCs w:val="22"/>
              </w:rPr>
              <w:t>не менее</w:t>
            </w:r>
          </w:p>
          <w:p w14:paraId="5A809C12" w14:textId="77777777" w:rsidR="00A64F9C" w:rsidRPr="00AC785D" w:rsidRDefault="00A64F9C" w:rsidP="00A64F9C">
            <w:pPr>
              <w:autoSpaceDE w:val="0"/>
              <w:autoSpaceDN w:val="0"/>
              <w:adjustRightInd w:val="0"/>
              <w:jc w:val="center"/>
              <w:rPr>
                <w:sz w:val="22"/>
                <w:szCs w:val="22"/>
              </w:rPr>
            </w:pPr>
            <w:r w:rsidRPr="00AC785D">
              <w:rPr>
                <w:sz w:val="22"/>
                <w:szCs w:val="22"/>
              </w:rPr>
              <w:t>8</w:t>
            </w:r>
          </w:p>
        </w:tc>
        <w:tc>
          <w:tcPr>
            <w:tcW w:w="1195" w:type="dxa"/>
            <w:tcBorders>
              <w:top w:val="single" w:sz="6" w:space="0" w:color="auto"/>
              <w:left w:val="single" w:sz="6" w:space="0" w:color="auto"/>
              <w:bottom w:val="single" w:sz="6" w:space="0" w:color="auto"/>
              <w:right w:val="single" w:sz="6" w:space="0" w:color="auto"/>
            </w:tcBorders>
            <w:vAlign w:val="center"/>
          </w:tcPr>
          <w:p w14:paraId="12F03EC0" w14:textId="77777777" w:rsidR="00A64F9C" w:rsidRPr="00AC785D" w:rsidRDefault="00A64F9C" w:rsidP="00A64F9C">
            <w:pPr>
              <w:autoSpaceDE w:val="0"/>
              <w:autoSpaceDN w:val="0"/>
              <w:adjustRightInd w:val="0"/>
              <w:jc w:val="center"/>
              <w:rPr>
                <w:sz w:val="22"/>
                <w:szCs w:val="22"/>
              </w:rPr>
            </w:pPr>
            <w:r w:rsidRPr="00AC785D">
              <w:rPr>
                <w:sz w:val="22"/>
                <w:szCs w:val="22"/>
              </w:rPr>
              <w:t>не менее</w:t>
            </w:r>
          </w:p>
          <w:p w14:paraId="25A407EB" w14:textId="77777777" w:rsidR="00A64F9C" w:rsidRPr="00AC785D" w:rsidRDefault="00A64F9C" w:rsidP="00A64F9C">
            <w:pPr>
              <w:autoSpaceDE w:val="0"/>
              <w:autoSpaceDN w:val="0"/>
              <w:adjustRightInd w:val="0"/>
              <w:jc w:val="center"/>
              <w:rPr>
                <w:sz w:val="22"/>
                <w:szCs w:val="22"/>
                <w:lang w:val="en-US"/>
              </w:rPr>
            </w:pPr>
            <w:r w:rsidRPr="00AC785D">
              <w:rPr>
                <w:sz w:val="22"/>
                <w:szCs w:val="22"/>
              </w:rPr>
              <w:t>8</w:t>
            </w:r>
          </w:p>
        </w:tc>
      </w:tr>
      <w:tr w:rsidR="00A64F9C" w:rsidRPr="00AC785D" w14:paraId="14CEE6D1"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7D33BEBA" w14:textId="77777777" w:rsidR="00A64F9C" w:rsidRPr="00AC785D" w:rsidRDefault="00A64F9C" w:rsidP="00A64F9C">
            <w:pPr>
              <w:autoSpaceDE w:val="0"/>
              <w:autoSpaceDN w:val="0"/>
              <w:adjustRightInd w:val="0"/>
              <w:jc w:val="center"/>
              <w:rPr>
                <w:sz w:val="22"/>
                <w:szCs w:val="22"/>
              </w:rPr>
            </w:pPr>
            <w:r w:rsidRPr="00AC785D">
              <w:rPr>
                <w:sz w:val="22"/>
                <w:szCs w:val="22"/>
              </w:rPr>
              <w:t>1</w:t>
            </w:r>
            <w:r w:rsidR="007D431C">
              <w:rPr>
                <w:sz w:val="22"/>
                <w:szCs w:val="22"/>
              </w:rPr>
              <w:t>1</w:t>
            </w:r>
          </w:p>
        </w:tc>
        <w:tc>
          <w:tcPr>
            <w:tcW w:w="4756" w:type="dxa"/>
            <w:tcBorders>
              <w:top w:val="single" w:sz="6" w:space="0" w:color="auto"/>
              <w:left w:val="single" w:sz="6" w:space="0" w:color="auto"/>
              <w:bottom w:val="single" w:sz="6" w:space="0" w:color="auto"/>
              <w:right w:val="single" w:sz="6" w:space="0" w:color="auto"/>
            </w:tcBorders>
          </w:tcPr>
          <w:p w14:paraId="4528DF41" w14:textId="77777777" w:rsidR="00A64F9C" w:rsidRPr="00AC785D" w:rsidRDefault="00A64F9C" w:rsidP="00A64F9C">
            <w:pPr>
              <w:jc w:val="both"/>
              <w:rPr>
                <w:b/>
                <w:sz w:val="22"/>
                <w:szCs w:val="22"/>
              </w:rPr>
            </w:pPr>
            <w:r w:rsidRPr="00AC785D">
              <w:rPr>
                <w:b/>
                <w:sz w:val="22"/>
                <w:szCs w:val="22"/>
              </w:rPr>
              <w:t>Показатель результативности:</w:t>
            </w:r>
          </w:p>
          <w:p w14:paraId="4C0999DA" w14:textId="77777777" w:rsidR="00A64F9C" w:rsidRPr="00AC785D" w:rsidRDefault="00A64F9C" w:rsidP="00A64F9C">
            <w:pPr>
              <w:autoSpaceDE w:val="0"/>
              <w:autoSpaceDN w:val="0"/>
              <w:adjustRightInd w:val="0"/>
              <w:rPr>
                <w:sz w:val="22"/>
                <w:szCs w:val="22"/>
              </w:rPr>
            </w:pPr>
            <w:r w:rsidRPr="00AC785D">
              <w:rPr>
                <w:sz w:val="22"/>
                <w:szCs w:val="22"/>
              </w:rPr>
              <w:t xml:space="preserve">Объем привлеченных инвестиций субъектами малого и среднего предпринимательства и самозанятыми гражданами </w:t>
            </w:r>
          </w:p>
        </w:tc>
        <w:tc>
          <w:tcPr>
            <w:tcW w:w="1214" w:type="dxa"/>
            <w:tcBorders>
              <w:top w:val="single" w:sz="6" w:space="0" w:color="auto"/>
              <w:left w:val="single" w:sz="6" w:space="0" w:color="auto"/>
              <w:bottom w:val="single" w:sz="6" w:space="0" w:color="auto"/>
              <w:right w:val="single" w:sz="6" w:space="0" w:color="auto"/>
            </w:tcBorders>
            <w:vAlign w:val="center"/>
          </w:tcPr>
          <w:p w14:paraId="276026D9" w14:textId="77777777" w:rsidR="00A64F9C" w:rsidRPr="00AC785D" w:rsidRDefault="00A64F9C" w:rsidP="00A64F9C">
            <w:pPr>
              <w:autoSpaceDE w:val="0"/>
              <w:autoSpaceDN w:val="0"/>
              <w:adjustRightInd w:val="0"/>
              <w:jc w:val="center"/>
              <w:rPr>
                <w:sz w:val="22"/>
                <w:szCs w:val="22"/>
              </w:rPr>
            </w:pPr>
            <w:r w:rsidRPr="00AC785D">
              <w:rPr>
                <w:sz w:val="22"/>
                <w:szCs w:val="22"/>
              </w:rPr>
              <w:t xml:space="preserve">млн. </w:t>
            </w:r>
          </w:p>
          <w:p w14:paraId="2EBF26D4" w14:textId="77777777" w:rsidR="00A64F9C" w:rsidRPr="00AC785D" w:rsidRDefault="00A64F9C" w:rsidP="00A64F9C">
            <w:pPr>
              <w:autoSpaceDE w:val="0"/>
              <w:autoSpaceDN w:val="0"/>
              <w:adjustRightInd w:val="0"/>
              <w:jc w:val="center"/>
              <w:rPr>
                <w:sz w:val="22"/>
                <w:szCs w:val="22"/>
              </w:rPr>
            </w:pPr>
            <w:r w:rsidRPr="00AC785D">
              <w:rPr>
                <w:sz w:val="22"/>
                <w:szCs w:val="22"/>
              </w:rPr>
              <w:t>рублей</w:t>
            </w:r>
          </w:p>
        </w:tc>
        <w:tc>
          <w:tcPr>
            <w:tcW w:w="851" w:type="dxa"/>
            <w:tcBorders>
              <w:top w:val="single" w:sz="6" w:space="0" w:color="auto"/>
              <w:left w:val="single" w:sz="6" w:space="0" w:color="auto"/>
              <w:bottom w:val="single" w:sz="6" w:space="0" w:color="auto"/>
              <w:right w:val="single" w:sz="6" w:space="0" w:color="auto"/>
            </w:tcBorders>
            <w:vAlign w:val="center"/>
          </w:tcPr>
          <w:p w14:paraId="76415E3E" w14:textId="77777777" w:rsidR="00A64F9C" w:rsidRPr="00AC785D" w:rsidRDefault="00A64F9C" w:rsidP="00A64F9C">
            <w:pPr>
              <w:autoSpaceDE w:val="0"/>
              <w:autoSpaceDN w:val="0"/>
              <w:adjustRightInd w:val="0"/>
              <w:jc w:val="center"/>
              <w:rPr>
                <w:sz w:val="22"/>
                <w:szCs w:val="22"/>
              </w:rPr>
            </w:pPr>
            <w:r w:rsidRPr="00AC785D">
              <w:rPr>
                <w:sz w:val="22"/>
                <w:szCs w:val="22"/>
              </w:rPr>
              <w:t>0,</w:t>
            </w:r>
            <w:r>
              <w:rPr>
                <w:sz w:val="22"/>
                <w:szCs w:val="22"/>
              </w:rPr>
              <w:t>1</w:t>
            </w:r>
          </w:p>
        </w:tc>
        <w:tc>
          <w:tcPr>
            <w:tcW w:w="3338" w:type="dxa"/>
            <w:tcBorders>
              <w:top w:val="single" w:sz="6" w:space="0" w:color="auto"/>
              <w:left w:val="single" w:sz="6" w:space="0" w:color="auto"/>
              <w:bottom w:val="single" w:sz="6" w:space="0" w:color="auto"/>
              <w:right w:val="single" w:sz="6" w:space="0" w:color="auto"/>
            </w:tcBorders>
            <w:vAlign w:val="center"/>
          </w:tcPr>
          <w:p w14:paraId="44C95873" w14:textId="77777777" w:rsidR="00A64F9C" w:rsidRPr="00AC785D" w:rsidRDefault="00A64F9C" w:rsidP="00A64F9C">
            <w:pPr>
              <w:autoSpaceDE w:val="0"/>
              <w:autoSpaceDN w:val="0"/>
              <w:adjustRightInd w:val="0"/>
              <w:rPr>
                <w:sz w:val="22"/>
                <w:szCs w:val="22"/>
              </w:rPr>
            </w:pPr>
            <w:bookmarkStart w:id="29" w:name="_Hlk180585812"/>
            <w:r w:rsidRPr="00AC785D">
              <w:rPr>
                <w:sz w:val="22"/>
                <w:szCs w:val="22"/>
              </w:rPr>
              <w:t>Отчет о достижении значений результатов использования Субсидии</w:t>
            </w:r>
            <w:bookmarkEnd w:id="29"/>
          </w:p>
        </w:tc>
        <w:tc>
          <w:tcPr>
            <w:tcW w:w="1418" w:type="dxa"/>
            <w:tcBorders>
              <w:top w:val="single" w:sz="6" w:space="0" w:color="auto"/>
              <w:left w:val="single" w:sz="6" w:space="0" w:color="auto"/>
              <w:bottom w:val="single" w:sz="6" w:space="0" w:color="auto"/>
              <w:right w:val="single" w:sz="6" w:space="0" w:color="auto"/>
            </w:tcBorders>
            <w:vAlign w:val="center"/>
          </w:tcPr>
          <w:p w14:paraId="7B530B37" w14:textId="77777777" w:rsidR="00A64F9C" w:rsidRPr="00AC785D" w:rsidRDefault="00A64F9C" w:rsidP="00A64F9C">
            <w:pPr>
              <w:jc w:val="center"/>
              <w:rPr>
                <w:sz w:val="22"/>
                <w:szCs w:val="22"/>
              </w:rPr>
            </w:pPr>
            <w:r w:rsidRPr="00AC785D">
              <w:rPr>
                <w:sz w:val="22"/>
                <w:szCs w:val="22"/>
              </w:rPr>
              <w:t>ежеквартально</w:t>
            </w:r>
          </w:p>
        </w:tc>
        <w:tc>
          <w:tcPr>
            <w:tcW w:w="1056" w:type="dxa"/>
            <w:tcBorders>
              <w:top w:val="single" w:sz="6" w:space="0" w:color="auto"/>
              <w:left w:val="single" w:sz="6" w:space="0" w:color="auto"/>
              <w:bottom w:val="single" w:sz="6" w:space="0" w:color="auto"/>
              <w:right w:val="single" w:sz="6" w:space="0" w:color="auto"/>
            </w:tcBorders>
            <w:vAlign w:val="center"/>
          </w:tcPr>
          <w:p w14:paraId="3BE23C36" w14:textId="77777777" w:rsidR="00A64F9C" w:rsidRPr="00AC785D" w:rsidRDefault="00A64F9C" w:rsidP="00A64F9C">
            <w:pPr>
              <w:autoSpaceDE w:val="0"/>
              <w:autoSpaceDN w:val="0"/>
              <w:adjustRightInd w:val="0"/>
              <w:jc w:val="center"/>
              <w:rPr>
                <w:sz w:val="22"/>
                <w:szCs w:val="22"/>
              </w:rPr>
            </w:pPr>
            <w:r w:rsidRPr="00AC785D">
              <w:rPr>
                <w:sz w:val="23"/>
                <w:szCs w:val="23"/>
              </w:rPr>
              <w:t>20,0</w:t>
            </w:r>
          </w:p>
        </w:tc>
        <w:tc>
          <w:tcPr>
            <w:tcW w:w="1134" w:type="dxa"/>
            <w:tcBorders>
              <w:top w:val="single" w:sz="6" w:space="0" w:color="auto"/>
              <w:left w:val="single" w:sz="6" w:space="0" w:color="auto"/>
              <w:bottom w:val="single" w:sz="6" w:space="0" w:color="auto"/>
              <w:right w:val="single" w:sz="6" w:space="0" w:color="auto"/>
            </w:tcBorders>
            <w:vAlign w:val="center"/>
          </w:tcPr>
          <w:p w14:paraId="712CA793" w14:textId="77777777" w:rsidR="00A64F9C" w:rsidRPr="00AC785D" w:rsidRDefault="00A64F9C" w:rsidP="00A64F9C">
            <w:pPr>
              <w:autoSpaceDE w:val="0"/>
              <w:autoSpaceDN w:val="0"/>
              <w:adjustRightInd w:val="0"/>
              <w:jc w:val="center"/>
              <w:rPr>
                <w:sz w:val="22"/>
                <w:szCs w:val="22"/>
              </w:rPr>
            </w:pPr>
            <w:r w:rsidRPr="00AC785D">
              <w:rPr>
                <w:sz w:val="22"/>
                <w:szCs w:val="22"/>
              </w:rPr>
              <w:t>20,1</w:t>
            </w:r>
          </w:p>
        </w:tc>
        <w:tc>
          <w:tcPr>
            <w:tcW w:w="1195" w:type="dxa"/>
            <w:tcBorders>
              <w:top w:val="single" w:sz="6" w:space="0" w:color="auto"/>
              <w:left w:val="single" w:sz="6" w:space="0" w:color="auto"/>
              <w:bottom w:val="single" w:sz="6" w:space="0" w:color="auto"/>
              <w:right w:val="single" w:sz="6" w:space="0" w:color="auto"/>
            </w:tcBorders>
            <w:vAlign w:val="center"/>
          </w:tcPr>
          <w:p w14:paraId="5925A8F0" w14:textId="77777777" w:rsidR="00A64F9C" w:rsidRPr="00AC785D" w:rsidRDefault="00A64F9C" w:rsidP="00A64F9C">
            <w:pPr>
              <w:autoSpaceDE w:val="0"/>
              <w:autoSpaceDN w:val="0"/>
              <w:adjustRightInd w:val="0"/>
              <w:jc w:val="center"/>
              <w:rPr>
                <w:sz w:val="22"/>
                <w:szCs w:val="22"/>
              </w:rPr>
            </w:pPr>
            <w:r w:rsidRPr="00AC785D">
              <w:rPr>
                <w:sz w:val="22"/>
                <w:szCs w:val="22"/>
              </w:rPr>
              <w:t>20,2</w:t>
            </w:r>
          </w:p>
        </w:tc>
      </w:tr>
      <w:tr w:rsidR="00A64F9C" w:rsidRPr="00AC785D" w14:paraId="591E78E5"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60799B6B" w14:textId="77777777" w:rsidR="00A64F9C" w:rsidRPr="00AC785D" w:rsidRDefault="00A64F9C" w:rsidP="00A64F9C">
            <w:pPr>
              <w:autoSpaceDE w:val="0"/>
              <w:autoSpaceDN w:val="0"/>
              <w:adjustRightInd w:val="0"/>
              <w:jc w:val="center"/>
              <w:rPr>
                <w:sz w:val="22"/>
                <w:szCs w:val="22"/>
              </w:rPr>
            </w:pPr>
            <w:r w:rsidRPr="00AC785D">
              <w:rPr>
                <w:sz w:val="22"/>
                <w:szCs w:val="22"/>
              </w:rPr>
              <w:lastRenderedPageBreak/>
              <w:t>1</w:t>
            </w:r>
            <w:r w:rsidR="007D431C">
              <w:rPr>
                <w:sz w:val="22"/>
                <w:szCs w:val="22"/>
              </w:rPr>
              <w:t>2</w:t>
            </w:r>
          </w:p>
        </w:tc>
        <w:tc>
          <w:tcPr>
            <w:tcW w:w="4756" w:type="dxa"/>
            <w:tcBorders>
              <w:top w:val="single" w:sz="6" w:space="0" w:color="auto"/>
              <w:left w:val="single" w:sz="6" w:space="0" w:color="auto"/>
              <w:bottom w:val="single" w:sz="6" w:space="0" w:color="auto"/>
              <w:right w:val="single" w:sz="6" w:space="0" w:color="auto"/>
            </w:tcBorders>
          </w:tcPr>
          <w:p w14:paraId="344C3A41" w14:textId="77777777" w:rsidR="00A64F9C" w:rsidRPr="00AC785D" w:rsidRDefault="00A64F9C" w:rsidP="00A64F9C">
            <w:pPr>
              <w:jc w:val="both"/>
              <w:rPr>
                <w:b/>
                <w:sz w:val="22"/>
                <w:szCs w:val="22"/>
              </w:rPr>
            </w:pPr>
            <w:r w:rsidRPr="00AC785D">
              <w:rPr>
                <w:b/>
                <w:sz w:val="22"/>
                <w:szCs w:val="22"/>
              </w:rPr>
              <w:t>Показатель результативности:</w:t>
            </w:r>
          </w:p>
          <w:p w14:paraId="6B63960B" w14:textId="77777777" w:rsidR="00A64F9C" w:rsidRPr="00AC785D" w:rsidRDefault="00A64F9C" w:rsidP="00A64F9C">
            <w:pPr>
              <w:rPr>
                <w:bCs/>
                <w:sz w:val="22"/>
                <w:szCs w:val="22"/>
              </w:rPr>
            </w:pPr>
            <w:r w:rsidRPr="00AC785D">
              <w:rPr>
                <w:bCs/>
                <w:sz w:val="22"/>
                <w:szCs w:val="22"/>
              </w:rPr>
              <w:t>Прирост дохода субъектов малого и среднего предпринимательства, реализующих проекты в сфере производства, получивших финансовую поддержку, в расчете на одного работника (без внешних совместителей)</w:t>
            </w:r>
          </w:p>
        </w:tc>
        <w:tc>
          <w:tcPr>
            <w:tcW w:w="1214" w:type="dxa"/>
            <w:tcBorders>
              <w:top w:val="single" w:sz="6" w:space="0" w:color="auto"/>
              <w:left w:val="single" w:sz="6" w:space="0" w:color="auto"/>
              <w:bottom w:val="single" w:sz="6" w:space="0" w:color="auto"/>
              <w:right w:val="single" w:sz="6" w:space="0" w:color="auto"/>
            </w:tcBorders>
            <w:vAlign w:val="center"/>
          </w:tcPr>
          <w:p w14:paraId="66801A4E" w14:textId="77777777" w:rsidR="00A64F9C" w:rsidRPr="00AC785D" w:rsidRDefault="00A64F9C" w:rsidP="00A64F9C">
            <w:pPr>
              <w:autoSpaceDE w:val="0"/>
              <w:autoSpaceDN w:val="0"/>
              <w:adjustRightInd w:val="0"/>
              <w:jc w:val="center"/>
              <w:rPr>
                <w:sz w:val="22"/>
                <w:szCs w:val="22"/>
              </w:rPr>
            </w:pPr>
            <w:r w:rsidRPr="00AC785D">
              <w:rPr>
                <w:sz w:val="22"/>
                <w:szCs w:val="22"/>
              </w:rPr>
              <w:t>%</w:t>
            </w:r>
          </w:p>
        </w:tc>
        <w:tc>
          <w:tcPr>
            <w:tcW w:w="851" w:type="dxa"/>
            <w:tcBorders>
              <w:top w:val="single" w:sz="6" w:space="0" w:color="auto"/>
              <w:left w:val="single" w:sz="6" w:space="0" w:color="auto"/>
              <w:bottom w:val="single" w:sz="6" w:space="0" w:color="auto"/>
              <w:right w:val="single" w:sz="6" w:space="0" w:color="auto"/>
            </w:tcBorders>
            <w:vAlign w:val="center"/>
          </w:tcPr>
          <w:p w14:paraId="5B7E1B58" w14:textId="77777777" w:rsidR="00A64F9C" w:rsidRPr="00AC785D" w:rsidRDefault="00A64F9C" w:rsidP="00A64F9C">
            <w:pPr>
              <w:autoSpaceDE w:val="0"/>
              <w:autoSpaceDN w:val="0"/>
              <w:adjustRightInd w:val="0"/>
              <w:jc w:val="center"/>
              <w:rPr>
                <w:sz w:val="22"/>
                <w:szCs w:val="22"/>
              </w:rPr>
            </w:pPr>
            <w:r w:rsidRPr="00AC785D">
              <w:rPr>
                <w:sz w:val="22"/>
                <w:szCs w:val="22"/>
              </w:rPr>
              <w:t>0,1</w:t>
            </w:r>
          </w:p>
        </w:tc>
        <w:tc>
          <w:tcPr>
            <w:tcW w:w="3338" w:type="dxa"/>
            <w:tcBorders>
              <w:top w:val="single" w:sz="6" w:space="0" w:color="auto"/>
              <w:left w:val="single" w:sz="6" w:space="0" w:color="auto"/>
              <w:bottom w:val="single" w:sz="6" w:space="0" w:color="auto"/>
              <w:right w:val="single" w:sz="6" w:space="0" w:color="auto"/>
            </w:tcBorders>
            <w:vAlign w:val="center"/>
          </w:tcPr>
          <w:p w14:paraId="0FEBE639" w14:textId="77777777" w:rsidR="00A64F9C" w:rsidRPr="00AC785D" w:rsidRDefault="00A64F9C" w:rsidP="00A64F9C">
            <w:pPr>
              <w:autoSpaceDE w:val="0"/>
              <w:autoSpaceDN w:val="0"/>
              <w:adjustRightInd w:val="0"/>
              <w:rPr>
                <w:sz w:val="22"/>
                <w:szCs w:val="22"/>
              </w:rPr>
            </w:pPr>
            <w:r w:rsidRPr="00AC785D">
              <w:rPr>
                <w:sz w:val="22"/>
                <w:szCs w:val="22"/>
              </w:rPr>
              <w:t>Отчет о достижении значений результатов использования Субсидии</w:t>
            </w:r>
          </w:p>
        </w:tc>
        <w:tc>
          <w:tcPr>
            <w:tcW w:w="1418" w:type="dxa"/>
            <w:tcBorders>
              <w:top w:val="single" w:sz="6" w:space="0" w:color="auto"/>
              <w:left w:val="single" w:sz="6" w:space="0" w:color="auto"/>
              <w:bottom w:val="single" w:sz="6" w:space="0" w:color="auto"/>
              <w:right w:val="single" w:sz="6" w:space="0" w:color="auto"/>
            </w:tcBorders>
            <w:vAlign w:val="center"/>
          </w:tcPr>
          <w:p w14:paraId="67EBD7B8" w14:textId="77777777" w:rsidR="00A64F9C" w:rsidRPr="00AC785D" w:rsidRDefault="00A64F9C" w:rsidP="00A64F9C">
            <w:pPr>
              <w:jc w:val="center"/>
              <w:rPr>
                <w:sz w:val="22"/>
                <w:szCs w:val="22"/>
              </w:rPr>
            </w:pPr>
            <w:r w:rsidRPr="00AC785D">
              <w:rPr>
                <w:sz w:val="22"/>
                <w:szCs w:val="22"/>
              </w:rPr>
              <w:t>ежеквартально</w:t>
            </w:r>
          </w:p>
        </w:tc>
        <w:tc>
          <w:tcPr>
            <w:tcW w:w="1056" w:type="dxa"/>
            <w:tcBorders>
              <w:top w:val="single" w:sz="6" w:space="0" w:color="auto"/>
              <w:left w:val="single" w:sz="6" w:space="0" w:color="auto"/>
              <w:bottom w:val="single" w:sz="6" w:space="0" w:color="auto"/>
              <w:right w:val="single" w:sz="6" w:space="0" w:color="auto"/>
            </w:tcBorders>
            <w:vAlign w:val="center"/>
          </w:tcPr>
          <w:p w14:paraId="5DBFA4D4" w14:textId="77777777" w:rsidR="00A64F9C" w:rsidRPr="00AC785D" w:rsidRDefault="00A64F9C" w:rsidP="00A64F9C">
            <w:pPr>
              <w:autoSpaceDE w:val="0"/>
              <w:autoSpaceDN w:val="0"/>
              <w:adjustRightInd w:val="0"/>
              <w:jc w:val="center"/>
              <w:rPr>
                <w:sz w:val="22"/>
                <w:szCs w:val="22"/>
              </w:rPr>
            </w:pPr>
            <w:r w:rsidRPr="00AC785D">
              <w:rPr>
                <w:sz w:val="22"/>
                <w:szCs w:val="22"/>
              </w:rPr>
              <w:t>не менее 103,3</w:t>
            </w:r>
          </w:p>
        </w:tc>
        <w:tc>
          <w:tcPr>
            <w:tcW w:w="1134" w:type="dxa"/>
            <w:tcBorders>
              <w:top w:val="single" w:sz="6" w:space="0" w:color="auto"/>
              <w:left w:val="single" w:sz="6" w:space="0" w:color="auto"/>
              <w:bottom w:val="single" w:sz="6" w:space="0" w:color="auto"/>
              <w:right w:val="single" w:sz="6" w:space="0" w:color="auto"/>
            </w:tcBorders>
            <w:vAlign w:val="center"/>
          </w:tcPr>
          <w:p w14:paraId="1C2343F1" w14:textId="77777777" w:rsidR="00A64F9C" w:rsidRPr="00AC785D" w:rsidRDefault="00A64F9C" w:rsidP="00A64F9C">
            <w:pPr>
              <w:autoSpaceDE w:val="0"/>
              <w:autoSpaceDN w:val="0"/>
              <w:adjustRightInd w:val="0"/>
              <w:jc w:val="center"/>
              <w:rPr>
                <w:sz w:val="22"/>
                <w:szCs w:val="22"/>
              </w:rPr>
            </w:pPr>
            <w:r w:rsidRPr="00AC785D">
              <w:rPr>
                <w:sz w:val="22"/>
                <w:szCs w:val="22"/>
              </w:rPr>
              <w:t>не менее 103,3</w:t>
            </w:r>
          </w:p>
        </w:tc>
        <w:tc>
          <w:tcPr>
            <w:tcW w:w="1195" w:type="dxa"/>
            <w:tcBorders>
              <w:top w:val="single" w:sz="6" w:space="0" w:color="auto"/>
              <w:left w:val="single" w:sz="6" w:space="0" w:color="auto"/>
              <w:bottom w:val="single" w:sz="6" w:space="0" w:color="auto"/>
              <w:right w:val="single" w:sz="6" w:space="0" w:color="auto"/>
            </w:tcBorders>
            <w:vAlign w:val="center"/>
          </w:tcPr>
          <w:p w14:paraId="0FF22FBF" w14:textId="77777777" w:rsidR="00A64F9C" w:rsidRPr="00AC785D" w:rsidRDefault="00A64F9C" w:rsidP="00A64F9C">
            <w:pPr>
              <w:autoSpaceDE w:val="0"/>
              <w:autoSpaceDN w:val="0"/>
              <w:adjustRightInd w:val="0"/>
              <w:jc w:val="center"/>
              <w:rPr>
                <w:sz w:val="22"/>
                <w:szCs w:val="22"/>
              </w:rPr>
            </w:pPr>
            <w:r w:rsidRPr="00AC785D">
              <w:rPr>
                <w:sz w:val="22"/>
                <w:szCs w:val="22"/>
              </w:rPr>
              <w:t>не менее 103,3</w:t>
            </w:r>
          </w:p>
        </w:tc>
      </w:tr>
      <w:tr w:rsidR="00A64F9C" w:rsidRPr="00AC785D" w14:paraId="690517C6"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0110C01D" w14:textId="77777777" w:rsidR="00A64F9C" w:rsidRPr="00AC785D" w:rsidRDefault="00A64F9C" w:rsidP="00A64F9C">
            <w:pPr>
              <w:autoSpaceDE w:val="0"/>
              <w:autoSpaceDN w:val="0"/>
              <w:adjustRightInd w:val="0"/>
              <w:jc w:val="center"/>
              <w:rPr>
                <w:sz w:val="22"/>
                <w:szCs w:val="22"/>
              </w:rPr>
            </w:pPr>
            <w:r w:rsidRPr="00AC785D">
              <w:rPr>
                <w:sz w:val="22"/>
                <w:szCs w:val="22"/>
              </w:rPr>
              <w:t>1</w:t>
            </w:r>
            <w:r w:rsidR="007D431C">
              <w:rPr>
                <w:sz w:val="22"/>
                <w:szCs w:val="22"/>
              </w:rPr>
              <w:t>3</w:t>
            </w:r>
          </w:p>
        </w:tc>
        <w:tc>
          <w:tcPr>
            <w:tcW w:w="4756" w:type="dxa"/>
            <w:tcBorders>
              <w:top w:val="single" w:sz="6" w:space="0" w:color="auto"/>
              <w:left w:val="single" w:sz="6" w:space="0" w:color="auto"/>
              <w:bottom w:val="single" w:sz="6" w:space="0" w:color="auto"/>
              <w:right w:val="single" w:sz="6" w:space="0" w:color="auto"/>
            </w:tcBorders>
          </w:tcPr>
          <w:p w14:paraId="7AA6C09E" w14:textId="77777777" w:rsidR="00A64F9C" w:rsidRPr="00AC785D" w:rsidRDefault="00A64F9C" w:rsidP="00A64F9C">
            <w:pPr>
              <w:jc w:val="both"/>
              <w:rPr>
                <w:b/>
                <w:sz w:val="22"/>
                <w:szCs w:val="22"/>
              </w:rPr>
            </w:pPr>
            <w:r w:rsidRPr="00AC785D">
              <w:rPr>
                <w:b/>
                <w:sz w:val="22"/>
                <w:szCs w:val="22"/>
              </w:rPr>
              <w:t>Показатель результативности:</w:t>
            </w:r>
          </w:p>
          <w:p w14:paraId="6A38746B" w14:textId="77777777" w:rsidR="00A64F9C" w:rsidRPr="00AC785D" w:rsidRDefault="00A64F9C" w:rsidP="00A64F9C">
            <w:pPr>
              <w:autoSpaceDE w:val="0"/>
              <w:autoSpaceDN w:val="0"/>
              <w:adjustRightInd w:val="0"/>
              <w:rPr>
                <w:sz w:val="22"/>
                <w:szCs w:val="22"/>
              </w:rPr>
            </w:pPr>
            <w:r w:rsidRPr="00AC785D">
              <w:rPr>
                <w:sz w:val="22"/>
                <w:szCs w:val="22"/>
              </w:rPr>
              <w:t xml:space="preserve">Количество субъектов малого и среднего предпринимательства и самозанятых граждан, получивших имущественную поддержку </w:t>
            </w:r>
          </w:p>
        </w:tc>
        <w:tc>
          <w:tcPr>
            <w:tcW w:w="1214" w:type="dxa"/>
            <w:tcBorders>
              <w:top w:val="single" w:sz="6" w:space="0" w:color="auto"/>
              <w:left w:val="single" w:sz="6" w:space="0" w:color="auto"/>
              <w:bottom w:val="single" w:sz="6" w:space="0" w:color="auto"/>
              <w:right w:val="single" w:sz="6" w:space="0" w:color="auto"/>
            </w:tcBorders>
            <w:vAlign w:val="center"/>
          </w:tcPr>
          <w:p w14:paraId="12D71E64" w14:textId="77777777" w:rsidR="00A64F9C" w:rsidRPr="00AC785D" w:rsidRDefault="00A64F9C" w:rsidP="00A64F9C">
            <w:pPr>
              <w:autoSpaceDE w:val="0"/>
              <w:autoSpaceDN w:val="0"/>
              <w:adjustRightInd w:val="0"/>
              <w:jc w:val="center"/>
              <w:rPr>
                <w:sz w:val="22"/>
                <w:szCs w:val="22"/>
              </w:rPr>
            </w:pPr>
            <w:r w:rsidRPr="00AC785D">
              <w:rPr>
                <w:sz w:val="22"/>
                <w:szCs w:val="22"/>
              </w:rPr>
              <w:t>единиц</w:t>
            </w:r>
          </w:p>
        </w:tc>
        <w:tc>
          <w:tcPr>
            <w:tcW w:w="851" w:type="dxa"/>
            <w:tcBorders>
              <w:top w:val="single" w:sz="6" w:space="0" w:color="auto"/>
              <w:left w:val="single" w:sz="6" w:space="0" w:color="auto"/>
              <w:bottom w:val="single" w:sz="6" w:space="0" w:color="auto"/>
              <w:right w:val="single" w:sz="6" w:space="0" w:color="auto"/>
            </w:tcBorders>
            <w:vAlign w:val="center"/>
          </w:tcPr>
          <w:p w14:paraId="61B59CEC" w14:textId="77777777" w:rsidR="00A64F9C" w:rsidRPr="00AC785D" w:rsidRDefault="00A64F9C" w:rsidP="00A64F9C">
            <w:pPr>
              <w:autoSpaceDE w:val="0"/>
              <w:autoSpaceDN w:val="0"/>
              <w:adjustRightInd w:val="0"/>
              <w:jc w:val="center"/>
              <w:rPr>
                <w:sz w:val="22"/>
                <w:szCs w:val="22"/>
              </w:rPr>
            </w:pPr>
          </w:p>
        </w:tc>
        <w:tc>
          <w:tcPr>
            <w:tcW w:w="3338" w:type="dxa"/>
            <w:tcBorders>
              <w:top w:val="single" w:sz="6" w:space="0" w:color="auto"/>
              <w:left w:val="single" w:sz="6" w:space="0" w:color="auto"/>
              <w:bottom w:val="single" w:sz="6" w:space="0" w:color="auto"/>
              <w:right w:val="single" w:sz="6" w:space="0" w:color="auto"/>
            </w:tcBorders>
            <w:vAlign w:val="center"/>
          </w:tcPr>
          <w:p w14:paraId="0F51E53A" w14:textId="77777777" w:rsidR="00A64F9C" w:rsidRPr="00AC785D" w:rsidRDefault="00A64F9C" w:rsidP="00A64F9C">
            <w:pPr>
              <w:autoSpaceDE w:val="0"/>
              <w:autoSpaceDN w:val="0"/>
              <w:adjustRightInd w:val="0"/>
              <w:rPr>
                <w:sz w:val="22"/>
                <w:szCs w:val="22"/>
              </w:rPr>
            </w:pPr>
            <w:r w:rsidRPr="00AC785D">
              <w:rPr>
                <w:sz w:val="22"/>
                <w:szCs w:val="22"/>
              </w:rPr>
              <w:t>Реестр субъектов малого и среднего предпринимательства и самозанятых граждан, получивших имущественную поддержку</w:t>
            </w:r>
          </w:p>
        </w:tc>
        <w:tc>
          <w:tcPr>
            <w:tcW w:w="1418" w:type="dxa"/>
            <w:tcBorders>
              <w:top w:val="single" w:sz="6" w:space="0" w:color="auto"/>
              <w:left w:val="single" w:sz="6" w:space="0" w:color="auto"/>
              <w:bottom w:val="single" w:sz="6" w:space="0" w:color="auto"/>
              <w:right w:val="single" w:sz="6" w:space="0" w:color="auto"/>
            </w:tcBorders>
            <w:vAlign w:val="center"/>
          </w:tcPr>
          <w:p w14:paraId="53D38D3A" w14:textId="77777777" w:rsidR="00A64F9C" w:rsidRPr="00AC785D" w:rsidRDefault="00A64F9C" w:rsidP="00A64F9C">
            <w:pPr>
              <w:jc w:val="center"/>
              <w:rPr>
                <w:sz w:val="22"/>
                <w:szCs w:val="22"/>
              </w:rPr>
            </w:pPr>
            <w:r w:rsidRPr="00AC785D">
              <w:rPr>
                <w:sz w:val="22"/>
                <w:szCs w:val="22"/>
              </w:rPr>
              <w:t>ежеквартально</w:t>
            </w:r>
          </w:p>
        </w:tc>
        <w:tc>
          <w:tcPr>
            <w:tcW w:w="1056" w:type="dxa"/>
            <w:tcBorders>
              <w:top w:val="single" w:sz="6" w:space="0" w:color="auto"/>
              <w:left w:val="single" w:sz="6" w:space="0" w:color="auto"/>
              <w:bottom w:val="single" w:sz="6" w:space="0" w:color="auto"/>
              <w:right w:val="single" w:sz="6" w:space="0" w:color="auto"/>
            </w:tcBorders>
            <w:vAlign w:val="center"/>
          </w:tcPr>
          <w:p w14:paraId="75DDDBE2" w14:textId="77777777" w:rsidR="00A64F9C" w:rsidRPr="00AC785D" w:rsidRDefault="00A64F9C" w:rsidP="00A64F9C">
            <w:pPr>
              <w:autoSpaceDE w:val="0"/>
              <w:autoSpaceDN w:val="0"/>
              <w:adjustRightInd w:val="0"/>
              <w:jc w:val="center"/>
              <w:rPr>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5B4969EE" w14:textId="77777777" w:rsidR="00A64F9C" w:rsidRPr="00AC785D" w:rsidRDefault="00A64F9C" w:rsidP="00A64F9C">
            <w:pPr>
              <w:autoSpaceDE w:val="0"/>
              <w:autoSpaceDN w:val="0"/>
              <w:adjustRightInd w:val="0"/>
              <w:jc w:val="center"/>
              <w:rPr>
                <w:sz w:val="22"/>
                <w:szCs w:val="22"/>
              </w:rPr>
            </w:pPr>
          </w:p>
        </w:tc>
        <w:tc>
          <w:tcPr>
            <w:tcW w:w="1195" w:type="dxa"/>
            <w:tcBorders>
              <w:top w:val="single" w:sz="6" w:space="0" w:color="auto"/>
              <w:left w:val="single" w:sz="6" w:space="0" w:color="auto"/>
              <w:bottom w:val="single" w:sz="6" w:space="0" w:color="auto"/>
              <w:right w:val="single" w:sz="6" w:space="0" w:color="auto"/>
            </w:tcBorders>
            <w:vAlign w:val="center"/>
          </w:tcPr>
          <w:p w14:paraId="2A71C0FB" w14:textId="77777777" w:rsidR="00A64F9C" w:rsidRPr="00AC785D" w:rsidRDefault="00A64F9C" w:rsidP="00A64F9C">
            <w:pPr>
              <w:autoSpaceDE w:val="0"/>
              <w:autoSpaceDN w:val="0"/>
              <w:adjustRightInd w:val="0"/>
              <w:jc w:val="center"/>
              <w:rPr>
                <w:sz w:val="22"/>
                <w:szCs w:val="22"/>
              </w:rPr>
            </w:pPr>
          </w:p>
        </w:tc>
      </w:tr>
      <w:tr w:rsidR="00A64F9C" w:rsidRPr="00AC785D" w14:paraId="38E75A2A"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036E08C9" w14:textId="77777777" w:rsidR="00A64F9C" w:rsidRPr="00AC785D" w:rsidRDefault="00A64F9C" w:rsidP="00A64F9C">
            <w:pPr>
              <w:autoSpaceDE w:val="0"/>
              <w:autoSpaceDN w:val="0"/>
              <w:adjustRightInd w:val="0"/>
              <w:jc w:val="center"/>
              <w:rPr>
                <w:sz w:val="22"/>
                <w:szCs w:val="22"/>
              </w:rPr>
            </w:pPr>
            <w:r w:rsidRPr="00AC785D">
              <w:rPr>
                <w:sz w:val="22"/>
                <w:szCs w:val="22"/>
              </w:rPr>
              <w:t>1</w:t>
            </w:r>
            <w:r w:rsidR="007D431C">
              <w:rPr>
                <w:sz w:val="22"/>
                <w:szCs w:val="22"/>
              </w:rPr>
              <w:t>4</w:t>
            </w:r>
          </w:p>
        </w:tc>
        <w:tc>
          <w:tcPr>
            <w:tcW w:w="14962" w:type="dxa"/>
            <w:gridSpan w:val="8"/>
            <w:tcBorders>
              <w:top w:val="single" w:sz="6" w:space="0" w:color="auto"/>
              <w:left w:val="single" w:sz="6" w:space="0" w:color="auto"/>
              <w:bottom w:val="single" w:sz="6" w:space="0" w:color="auto"/>
              <w:right w:val="single" w:sz="6" w:space="0" w:color="auto"/>
            </w:tcBorders>
          </w:tcPr>
          <w:p w14:paraId="2F53B22E" w14:textId="77777777" w:rsidR="00A64F9C" w:rsidRPr="00AC785D" w:rsidRDefault="00A64F9C" w:rsidP="00A64F9C">
            <w:pPr>
              <w:autoSpaceDE w:val="0"/>
              <w:autoSpaceDN w:val="0"/>
              <w:adjustRightInd w:val="0"/>
              <w:rPr>
                <w:sz w:val="22"/>
                <w:szCs w:val="22"/>
              </w:rPr>
            </w:pPr>
            <w:r w:rsidRPr="00AC785D">
              <w:rPr>
                <w:sz w:val="22"/>
                <w:szCs w:val="22"/>
              </w:rPr>
              <w:t xml:space="preserve">Подпрограмма 3 «Обеспечение защиты прав потребителей </w:t>
            </w:r>
            <w:r w:rsidRPr="00AC785D">
              <w:rPr>
                <w:bCs/>
                <w:sz w:val="22"/>
                <w:szCs w:val="22"/>
              </w:rPr>
              <w:t>Минусинского муниципального округа»</w:t>
            </w:r>
          </w:p>
        </w:tc>
      </w:tr>
      <w:tr w:rsidR="00A64F9C" w:rsidRPr="00AC785D" w14:paraId="16577759"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1E7AD3BA" w14:textId="77777777" w:rsidR="00A64F9C" w:rsidRPr="00AC785D" w:rsidRDefault="00A64F9C" w:rsidP="00A64F9C">
            <w:pPr>
              <w:autoSpaceDE w:val="0"/>
              <w:autoSpaceDN w:val="0"/>
              <w:adjustRightInd w:val="0"/>
              <w:jc w:val="center"/>
              <w:rPr>
                <w:sz w:val="22"/>
                <w:szCs w:val="22"/>
              </w:rPr>
            </w:pPr>
            <w:r w:rsidRPr="00AC785D">
              <w:rPr>
                <w:sz w:val="22"/>
                <w:szCs w:val="22"/>
              </w:rPr>
              <w:t>1</w:t>
            </w:r>
            <w:r w:rsidR="007D431C">
              <w:rPr>
                <w:sz w:val="22"/>
                <w:szCs w:val="22"/>
              </w:rPr>
              <w:t>5</w:t>
            </w:r>
          </w:p>
        </w:tc>
        <w:tc>
          <w:tcPr>
            <w:tcW w:w="4756" w:type="dxa"/>
            <w:tcBorders>
              <w:top w:val="single" w:sz="6" w:space="0" w:color="auto"/>
              <w:left w:val="single" w:sz="6" w:space="0" w:color="auto"/>
              <w:bottom w:val="single" w:sz="6" w:space="0" w:color="auto"/>
              <w:right w:val="single" w:sz="6" w:space="0" w:color="auto"/>
            </w:tcBorders>
          </w:tcPr>
          <w:p w14:paraId="69195192" w14:textId="77777777" w:rsidR="00A64F9C" w:rsidRPr="00AC785D" w:rsidRDefault="00A64F9C" w:rsidP="00A64F9C">
            <w:pPr>
              <w:jc w:val="both"/>
              <w:rPr>
                <w:b/>
                <w:sz w:val="22"/>
                <w:szCs w:val="22"/>
              </w:rPr>
            </w:pPr>
            <w:bookmarkStart w:id="30" w:name="_Hlk114049173"/>
            <w:r w:rsidRPr="00AC785D">
              <w:rPr>
                <w:b/>
                <w:sz w:val="22"/>
                <w:szCs w:val="22"/>
              </w:rPr>
              <w:t>Показатель результативности:</w:t>
            </w:r>
          </w:p>
          <w:p w14:paraId="0B5B476D" w14:textId="77777777" w:rsidR="00A64F9C" w:rsidRPr="00AC785D" w:rsidRDefault="00A64F9C" w:rsidP="00A64F9C">
            <w:pPr>
              <w:autoSpaceDE w:val="0"/>
              <w:autoSpaceDN w:val="0"/>
              <w:adjustRightInd w:val="0"/>
              <w:rPr>
                <w:sz w:val="22"/>
                <w:szCs w:val="22"/>
              </w:rPr>
            </w:pPr>
            <w:r w:rsidRPr="00AC785D">
              <w:rPr>
                <w:sz w:val="22"/>
                <w:szCs w:val="22"/>
              </w:rPr>
              <w:t>Количество консультаций, полученных потребителями по вопросам нарушения их прав</w:t>
            </w:r>
            <w:bookmarkEnd w:id="30"/>
            <w:r w:rsidRPr="00AC785D">
              <w:rPr>
                <w:sz w:val="22"/>
                <w:szCs w:val="22"/>
              </w:rPr>
              <w:t xml:space="preserve"> и обращений граждан по вопросам защиты прав потребителей</w:t>
            </w:r>
          </w:p>
        </w:tc>
        <w:tc>
          <w:tcPr>
            <w:tcW w:w="1214" w:type="dxa"/>
            <w:tcBorders>
              <w:top w:val="single" w:sz="6" w:space="0" w:color="auto"/>
              <w:left w:val="single" w:sz="6" w:space="0" w:color="auto"/>
              <w:bottom w:val="single" w:sz="6" w:space="0" w:color="auto"/>
              <w:right w:val="single" w:sz="6" w:space="0" w:color="auto"/>
            </w:tcBorders>
            <w:vAlign w:val="center"/>
          </w:tcPr>
          <w:p w14:paraId="47CFDDF7" w14:textId="77777777" w:rsidR="00A64F9C" w:rsidRPr="00AC785D" w:rsidRDefault="00A64F9C" w:rsidP="00A64F9C">
            <w:pPr>
              <w:autoSpaceDE w:val="0"/>
              <w:autoSpaceDN w:val="0"/>
              <w:adjustRightInd w:val="0"/>
              <w:jc w:val="center"/>
              <w:rPr>
                <w:sz w:val="22"/>
                <w:szCs w:val="22"/>
              </w:rPr>
            </w:pPr>
            <w:r w:rsidRPr="00AC785D">
              <w:rPr>
                <w:sz w:val="22"/>
                <w:szCs w:val="22"/>
              </w:rPr>
              <w:t>шт.</w:t>
            </w:r>
          </w:p>
        </w:tc>
        <w:tc>
          <w:tcPr>
            <w:tcW w:w="851" w:type="dxa"/>
            <w:tcBorders>
              <w:top w:val="single" w:sz="6" w:space="0" w:color="auto"/>
              <w:left w:val="single" w:sz="6" w:space="0" w:color="auto"/>
              <w:bottom w:val="single" w:sz="6" w:space="0" w:color="auto"/>
              <w:right w:val="single" w:sz="6" w:space="0" w:color="auto"/>
            </w:tcBorders>
            <w:vAlign w:val="center"/>
          </w:tcPr>
          <w:p w14:paraId="0C831D82" w14:textId="77777777" w:rsidR="00A64F9C" w:rsidRPr="00AC785D" w:rsidRDefault="00A64F9C" w:rsidP="00A64F9C">
            <w:pPr>
              <w:autoSpaceDE w:val="0"/>
              <w:autoSpaceDN w:val="0"/>
              <w:adjustRightInd w:val="0"/>
              <w:jc w:val="center"/>
              <w:rPr>
                <w:sz w:val="22"/>
                <w:szCs w:val="22"/>
              </w:rPr>
            </w:pPr>
            <w:r w:rsidRPr="00AC785D">
              <w:rPr>
                <w:sz w:val="22"/>
                <w:szCs w:val="22"/>
              </w:rPr>
              <w:t>0,1</w:t>
            </w:r>
          </w:p>
        </w:tc>
        <w:tc>
          <w:tcPr>
            <w:tcW w:w="3338" w:type="dxa"/>
            <w:tcBorders>
              <w:top w:val="single" w:sz="6" w:space="0" w:color="auto"/>
              <w:left w:val="single" w:sz="6" w:space="0" w:color="auto"/>
              <w:bottom w:val="single" w:sz="6" w:space="0" w:color="auto"/>
              <w:right w:val="single" w:sz="6" w:space="0" w:color="auto"/>
            </w:tcBorders>
            <w:vAlign w:val="center"/>
          </w:tcPr>
          <w:p w14:paraId="1D0FB05D" w14:textId="77777777" w:rsidR="00A64F9C" w:rsidRPr="00AC785D" w:rsidRDefault="00A64F9C" w:rsidP="00A64F9C">
            <w:pPr>
              <w:autoSpaceDE w:val="0"/>
              <w:autoSpaceDN w:val="0"/>
              <w:adjustRightInd w:val="0"/>
              <w:rPr>
                <w:sz w:val="22"/>
                <w:szCs w:val="22"/>
              </w:rPr>
            </w:pPr>
            <w:r w:rsidRPr="00AC785D">
              <w:rPr>
                <w:sz w:val="22"/>
                <w:szCs w:val="22"/>
              </w:rPr>
              <w:t>Обращения граждан по вопросам нарушения потребительских прав</w:t>
            </w:r>
          </w:p>
        </w:tc>
        <w:tc>
          <w:tcPr>
            <w:tcW w:w="1418" w:type="dxa"/>
            <w:tcBorders>
              <w:top w:val="single" w:sz="6" w:space="0" w:color="auto"/>
              <w:left w:val="single" w:sz="6" w:space="0" w:color="auto"/>
              <w:bottom w:val="single" w:sz="6" w:space="0" w:color="auto"/>
              <w:right w:val="single" w:sz="6" w:space="0" w:color="auto"/>
            </w:tcBorders>
            <w:vAlign w:val="center"/>
          </w:tcPr>
          <w:p w14:paraId="7DED92BC" w14:textId="77777777" w:rsidR="00A64F9C" w:rsidRPr="00AC785D" w:rsidRDefault="00A64F9C" w:rsidP="00A64F9C">
            <w:pPr>
              <w:jc w:val="center"/>
              <w:rPr>
                <w:sz w:val="22"/>
                <w:szCs w:val="22"/>
              </w:rPr>
            </w:pPr>
            <w:r w:rsidRPr="00AC785D">
              <w:rPr>
                <w:sz w:val="22"/>
                <w:szCs w:val="22"/>
              </w:rPr>
              <w:t xml:space="preserve">по итогам года </w:t>
            </w:r>
          </w:p>
        </w:tc>
        <w:tc>
          <w:tcPr>
            <w:tcW w:w="1056" w:type="dxa"/>
            <w:tcBorders>
              <w:top w:val="single" w:sz="6" w:space="0" w:color="auto"/>
              <w:left w:val="single" w:sz="6" w:space="0" w:color="auto"/>
              <w:bottom w:val="single" w:sz="6" w:space="0" w:color="auto"/>
              <w:right w:val="single" w:sz="6" w:space="0" w:color="auto"/>
            </w:tcBorders>
            <w:vAlign w:val="center"/>
          </w:tcPr>
          <w:p w14:paraId="1E2323EB" w14:textId="77777777" w:rsidR="00A64F9C" w:rsidRPr="00AC785D" w:rsidRDefault="00A64F9C" w:rsidP="00A64F9C">
            <w:pPr>
              <w:widowControl w:val="0"/>
              <w:autoSpaceDE w:val="0"/>
              <w:jc w:val="center"/>
              <w:rPr>
                <w:rFonts w:eastAsia="SimSun"/>
                <w:kern w:val="1"/>
                <w:sz w:val="22"/>
                <w:szCs w:val="22"/>
                <w:lang w:bidi="hi-IN"/>
              </w:rPr>
            </w:pPr>
            <w:r w:rsidRPr="00AC785D">
              <w:rPr>
                <w:rFonts w:eastAsia="SimSun"/>
                <w:kern w:val="1"/>
                <w:sz w:val="22"/>
                <w:szCs w:val="22"/>
                <w:lang w:bidi="hi-IN"/>
              </w:rPr>
              <w:t>не менее</w:t>
            </w:r>
          </w:p>
          <w:p w14:paraId="4525BE52" w14:textId="77777777" w:rsidR="00A64F9C" w:rsidRPr="00AC785D" w:rsidRDefault="00A64F9C" w:rsidP="00A64F9C">
            <w:pPr>
              <w:autoSpaceDE w:val="0"/>
              <w:autoSpaceDN w:val="0"/>
              <w:adjustRightInd w:val="0"/>
              <w:jc w:val="center"/>
              <w:rPr>
                <w:sz w:val="22"/>
                <w:szCs w:val="22"/>
              </w:rPr>
            </w:pPr>
            <w:r w:rsidRPr="00AC785D">
              <w:rPr>
                <w:rFonts w:eastAsia="SimSun"/>
                <w:kern w:val="1"/>
                <w:sz w:val="22"/>
                <w:szCs w:val="22"/>
                <w:lang w:bidi="hi-IN"/>
              </w:rPr>
              <w:t>5</w:t>
            </w:r>
          </w:p>
        </w:tc>
        <w:tc>
          <w:tcPr>
            <w:tcW w:w="1134" w:type="dxa"/>
            <w:tcBorders>
              <w:top w:val="single" w:sz="6" w:space="0" w:color="auto"/>
              <w:left w:val="single" w:sz="6" w:space="0" w:color="auto"/>
              <w:bottom w:val="single" w:sz="6" w:space="0" w:color="auto"/>
              <w:right w:val="single" w:sz="6" w:space="0" w:color="auto"/>
            </w:tcBorders>
            <w:vAlign w:val="center"/>
          </w:tcPr>
          <w:p w14:paraId="5403225C" w14:textId="77777777" w:rsidR="00A64F9C" w:rsidRPr="00AC785D" w:rsidRDefault="00A64F9C" w:rsidP="00A64F9C">
            <w:pPr>
              <w:widowControl w:val="0"/>
              <w:autoSpaceDE w:val="0"/>
              <w:jc w:val="center"/>
              <w:rPr>
                <w:rFonts w:eastAsia="SimSun"/>
                <w:kern w:val="1"/>
                <w:sz w:val="22"/>
                <w:szCs w:val="22"/>
                <w:lang w:bidi="hi-IN"/>
              </w:rPr>
            </w:pPr>
            <w:r w:rsidRPr="00AC785D">
              <w:rPr>
                <w:rFonts w:eastAsia="SimSun"/>
                <w:kern w:val="1"/>
                <w:sz w:val="22"/>
                <w:szCs w:val="22"/>
                <w:lang w:bidi="hi-IN"/>
              </w:rPr>
              <w:t>не менее</w:t>
            </w:r>
          </w:p>
          <w:p w14:paraId="174A03B5" w14:textId="77777777" w:rsidR="00A64F9C" w:rsidRPr="00AC785D" w:rsidRDefault="00A64F9C" w:rsidP="00A64F9C">
            <w:pPr>
              <w:autoSpaceDE w:val="0"/>
              <w:autoSpaceDN w:val="0"/>
              <w:adjustRightInd w:val="0"/>
              <w:jc w:val="center"/>
              <w:rPr>
                <w:sz w:val="22"/>
                <w:szCs w:val="22"/>
              </w:rPr>
            </w:pPr>
            <w:r w:rsidRPr="00AC785D">
              <w:rPr>
                <w:rFonts w:eastAsia="SimSun"/>
                <w:kern w:val="1"/>
                <w:sz w:val="22"/>
                <w:szCs w:val="22"/>
                <w:lang w:bidi="hi-IN"/>
              </w:rPr>
              <w:t>5</w:t>
            </w:r>
          </w:p>
        </w:tc>
        <w:tc>
          <w:tcPr>
            <w:tcW w:w="1195" w:type="dxa"/>
            <w:tcBorders>
              <w:top w:val="single" w:sz="6" w:space="0" w:color="auto"/>
              <w:left w:val="single" w:sz="6" w:space="0" w:color="auto"/>
              <w:bottom w:val="single" w:sz="6" w:space="0" w:color="auto"/>
              <w:right w:val="single" w:sz="6" w:space="0" w:color="auto"/>
            </w:tcBorders>
            <w:vAlign w:val="center"/>
          </w:tcPr>
          <w:p w14:paraId="0D7CF9E5" w14:textId="77777777" w:rsidR="00A64F9C" w:rsidRPr="00AC785D" w:rsidRDefault="00A64F9C" w:rsidP="00A64F9C">
            <w:pPr>
              <w:widowControl w:val="0"/>
              <w:autoSpaceDE w:val="0"/>
              <w:jc w:val="center"/>
              <w:rPr>
                <w:rFonts w:eastAsia="SimSun"/>
                <w:kern w:val="1"/>
                <w:sz w:val="22"/>
                <w:szCs w:val="22"/>
                <w:lang w:bidi="hi-IN"/>
              </w:rPr>
            </w:pPr>
            <w:r w:rsidRPr="00AC785D">
              <w:rPr>
                <w:rFonts w:eastAsia="SimSun"/>
                <w:kern w:val="1"/>
                <w:sz w:val="22"/>
                <w:szCs w:val="22"/>
                <w:lang w:bidi="hi-IN"/>
              </w:rPr>
              <w:t>не менее</w:t>
            </w:r>
          </w:p>
          <w:p w14:paraId="0E8B7014" w14:textId="77777777" w:rsidR="00A64F9C" w:rsidRPr="00AC785D" w:rsidRDefault="00A64F9C" w:rsidP="00A64F9C">
            <w:pPr>
              <w:autoSpaceDE w:val="0"/>
              <w:autoSpaceDN w:val="0"/>
              <w:adjustRightInd w:val="0"/>
              <w:jc w:val="center"/>
              <w:rPr>
                <w:sz w:val="22"/>
                <w:szCs w:val="22"/>
              </w:rPr>
            </w:pPr>
            <w:r w:rsidRPr="00AC785D">
              <w:rPr>
                <w:rFonts w:eastAsia="SimSun"/>
                <w:kern w:val="1"/>
                <w:sz w:val="22"/>
                <w:szCs w:val="22"/>
                <w:lang w:bidi="hi-IN"/>
              </w:rPr>
              <w:t>5</w:t>
            </w:r>
          </w:p>
        </w:tc>
      </w:tr>
      <w:tr w:rsidR="00A64F9C" w:rsidRPr="00AC785D" w14:paraId="5A6706D8"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348A6122" w14:textId="77777777" w:rsidR="00A64F9C" w:rsidRPr="00AC785D" w:rsidRDefault="00A64F9C" w:rsidP="00A64F9C">
            <w:pPr>
              <w:autoSpaceDE w:val="0"/>
              <w:autoSpaceDN w:val="0"/>
              <w:adjustRightInd w:val="0"/>
              <w:jc w:val="center"/>
              <w:rPr>
                <w:sz w:val="22"/>
                <w:szCs w:val="22"/>
              </w:rPr>
            </w:pPr>
            <w:r w:rsidRPr="00AC785D">
              <w:rPr>
                <w:sz w:val="22"/>
                <w:szCs w:val="22"/>
              </w:rPr>
              <w:t>1</w:t>
            </w:r>
            <w:r w:rsidR="007D431C">
              <w:rPr>
                <w:sz w:val="22"/>
                <w:szCs w:val="22"/>
              </w:rPr>
              <w:t>6</w:t>
            </w:r>
          </w:p>
        </w:tc>
        <w:tc>
          <w:tcPr>
            <w:tcW w:w="4756" w:type="dxa"/>
            <w:tcBorders>
              <w:top w:val="single" w:sz="6" w:space="0" w:color="auto"/>
              <w:left w:val="single" w:sz="6" w:space="0" w:color="auto"/>
              <w:bottom w:val="single" w:sz="6" w:space="0" w:color="auto"/>
              <w:right w:val="single" w:sz="6" w:space="0" w:color="auto"/>
            </w:tcBorders>
          </w:tcPr>
          <w:p w14:paraId="3BBD19FD" w14:textId="77777777" w:rsidR="00A64F9C" w:rsidRPr="00AC785D" w:rsidRDefault="00A64F9C" w:rsidP="00A64F9C">
            <w:pPr>
              <w:jc w:val="both"/>
              <w:rPr>
                <w:b/>
                <w:sz w:val="22"/>
                <w:szCs w:val="22"/>
              </w:rPr>
            </w:pPr>
            <w:bookmarkStart w:id="31" w:name="_Hlk114049218"/>
            <w:r w:rsidRPr="00AC785D">
              <w:rPr>
                <w:b/>
                <w:sz w:val="22"/>
                <w:szCs w:val="22"/>
              </w:rPr>
              <w:t>Показатель результативности:</w:t>
            </w:r>
          </w:p>
          <w:p w14:paraId="609AC112" w14:textId="77777777" w:rsidR="00A64F9C" w:rsidRPr="00AC785D" w:rsidRDefault="00A64F9C" w:rsidP="00A64F9C">
            <w:pPr>
              <w:autoSpaceDE w:val="0"/>
              <w:autoSpaceDN w:val="0"/>
              <w:adjustRightInd w:val="0"/>
              <w:rPr>
                <w:sz w:val="22"/>
                <w:szCs w:val="22"/>
              </w:rPr>
            </w:pPr>
            <w:r w:rsidRPr="00AC785D">
              <w:rPr>
                <w:sz w:val="22"/>
                <w:szCs w:val="22"/>
              </w:rPr>
              <w:t>Количество опубликованных в средствах массовой информации материалов касающихся вопросов защиты прав потребителей</w:t>
            </w:r>
            <w:bookmarkEnd w:id="31"/>
          </w:p>
        </w:tc>
        <w:tc>
          <w:tcPr>
            <w:tcW w:w="1214" w:type="dxa"/>
            <w:tcBorders>
              <w:top w:val="single" w:sz="6" w:space="0" w:color="auto"/>
              <w:left w:val="single" w:sz="6" w:space="0" w:color="auto"/>
              <w:bottom w:val="single" w:sz="6" w:space="0" w:color="auto"/>
              <w:right w:val="single" w:sz="6" w:space="0" w:color="auto"/>
            </w:tcBorders>
            <w:vAlign w:val="center"/>
          </w:tcPr>
          <w:p w14:paraId="2BEDB84A" w14:textId="77777777" w:rsidR="00A64F9C" w:rsidRPr="00AC785D" w:rsidRDefault="00A64F9C" w:rsidP="00A64F9C">
            <w:pPr>
              <w:autoSpaceDE w:val="0"/>
              <w:autoSpaceDN w:val="0"/>
              <w:adjustRightInd w:val="0"/>
              <w:jc w:val="center"/>
              <w:rPr>
                <w:sz w:val="22"/>
                <w:szCs w:val="22"/>
              </w:rPr>
            </w:pPr>
            <w:r w:rsidRPr="00AC785D">
              <w:rPr>
                <w:sz w:val="22"/>
                <w:szCs w:val="22"/>
              </w:rPr>
              <w:t>шт.</w:t>
            </w:r>
          </w:p>
        </w:tc>
        <w:tc>
          <w:tcPr>
            <w:tcW w:w="851" w:type="dxa"/>
            <w:tcBorders>
              <w:top w:val="single" w:sz="6" w:space="0" w:color="auto"/>
              <w:left w:val="single" w:sz="6" w:space="0" w:color="auto"/>
              <w:bottom w:val="single" w:sz="6" w:space="0" w:color="auto"/>
              <w:right w:val="single" w:sz="6" w:space="0" w:color="auto"/>
            </w:tcBorders>
            <w:vAlign w:val="center"/>
          </w:tcPr>
          <w:p w14:paraId="59C3C62C" w14:textId="77777777" w:rsidR="00A64F9C" w:rsidRPr="00AC785D" w:rsidRDefault="00A64F9C" w:rsidP="00A64F9C">
            <w:pPr>
              <w:autoSpaceDE w:val="0"/>
              <w:autoSpaceDN w:val="0"/>
              <w:adjustRightInd w:val="0"/>
              <w:jc w:val="center"/>
              <w:rPr>
                <w:sz w:val="22"/>
                <w:szCs w:val="22"/>
              </w:rPr>
            </w:pPr>
            <w:r w:rsidRPr="00AC785D">
              <w:rPr>
                <w:sz w:val="22"/>
                <w:szCs w:val="22"/>
              </w:rPr>
              <w:t>0,1</w:t>
            </w:r>
          </w:p>
        </w:tc>
        <w:tc>
          <w:tcPr>
            <w:tcW w:w="3338" w:type="dxa"/>
            <w:tcBorders>
              <w:top w:val="single" w:sz="6" w:space="0" w:color="auto"/>
              <w:left w:val="single" w:sz="6" w:space="0" w:color="auto"/>
              <w:bottom w:val="single" w:sz="6" w:space="0" w:color="auto"/>
              <w:right w:val="single" w:sz="6" w:space="0" w:color="auto"/>
            </w:tcBorders>
            <w:vAlign w:val="center"/>
          </w:tcPr>
          <w:p w14:paraId="46967747" w14:textId="77777777" w:rsidR="00A64F9C" w:rsidRPr="00AC785D" w:rsidRDefault="00A64F9C" w:rsidP="00A64F9C">
            <w:pPr>
              <w:autoSpaceDE w:val="0"/>
              <w:autoSpaceDN w:val="0"/>
              <w:adjustRightInd w:val="0"/>
              <w:rPr>
                <w:sz w:val="22"/>
                <w:szCs w:val="22"/>
              </w:rPr>
            </w:pPr>
            <w:r w:rsidRPr="00AC785D">
              <w:rPr>
                <w:sz w:val="22"/>
                <w:szCs w:val="22"/>
              </w:rPr>
              <w:t xml:space="preserve">Официальный сайт Администрации </w:t>
            </w:r>
            <w:r w:rsidRPr="00AC785D">
              <w:rPr>
                <w:bCs/>
                <w:sz w:val="22"/>
                <w:szCs w:val="22"/>
              </w:rPr>
              <w:t>Минусинского муниципального округа</w:t>
            </w:r>
          </w:p>
        </w:tc>
        <w:tc>
          <w:tcPr>
            <w:tcW w:w="1418" w:type="dxa"/>
            <w:tcBorders>
              <w:top w:val="single" w:sz="6" w:space="0" w:color="auto"/>
              <w:left w:val="single" w:sz="6" w:space="0" w:color="auto"/>
              <w:bottom w:val="single" w:sz="6" w:space="0" w:color="auto"/>
              <w:right w:val="single" w:sz="6" w:space="0" w:color="auto"/>
            </w:tcBorders>
            <w:vAlign w:val="center"/>
          </w:tcPr>
          <w:p w14:paraId="156AAAD9" w14:textId="77777777" w:rsidR="00A64F9C" w:rsidRPr="00AC785D" w:rsidRDefault="00A64F9C" w:rsidP="00A64F9C">
            <w:pPr>
              <w:jc w:val="center"/>
              <w:rPr>
                <w:sz w:val="22"/>
                <w:szCs w:val="22"/>
              </w:rPr>
            </w:pPr>
            <w:r w:rsidRPr="00AC785D">
              <w:rPr>
                <w:sz w:val="22"/>
                <w:szCs w:val="22"/>
              </w:rPr>
              <w:t>по итогам года</w:t>
            </w:r>
          </w:p>
        </w:tc>
        <w:tc>
          <w:tcPr>
            <w:tcW w:w="1056" w:type="dxa"/>
            <w:tcBorders>
              <w:top w:val="single" w:sz="6" w:space="0" w:color="auto"/>
              <w:left w:val="single" w:sz="6" w:space="0" w:color="auto"/>
              <w:bottom w:val="single" w:sz="6" w:space="0" w:color="auto"/>
              <w:right w:val="single" w:sz="6" w:space="0" w:color="auto"/>
            </w:tcBorders>
            <w:vAlign w:val="center"/>
          </w:tcPr>
          <w:p w14:paraId="38290852" w14:textId="77777777" w:rsidR="00A64F9C" w:rsidRPr="00AC785D" w:rsidRDefault="00A64F9C" w:rsidP="00A64F9C">
            <w:pPr>
              <w:autoSpaceDE w:val="0"/>
              <w:autoSpaceDN w:val="0"/>
              <w:adjustRightInd w:val="0"/>
              <w:jc w:val="center"/>
              <w:rPr>
                <w:sz w:val="22"/>
                <w:szCs w:val="22"/>
              </w:rPr>
            </w:pPr>
            <w:r w:rsidRPr="00AC785D">
              <w:rPr>
                <w:sz w:val="22"/>
                <w:szCs w:val="22"/>
              </w:rPr>
              <w:t>не менее</w:t>
            </w:r>
          </w:p>
          <w:p w14:paraId="19310231" w14:textId="77777777" w:rsidR="00A64F9C" w:rsidRPr="00AC785D" w:rsidRDefault="00A64F9C" w:rsidP="00A64F9C">
            <w:pPr>
              <w:autoSpaceDE w:val="0"/>
              <w:autoSpaceDN w:val="0"/>
              <w:adjustRightInd w:val="0"/>
              <w:jc w:val="center"/>
              <w:rPr>
                <w:sz w:val="22"/>
                <w:szCs w:val="22"/>
              </w:rPr>
            </w:pPr>
            <w:r w:rsidRPr="00AC785D">
              <w:rPr>
                <w:sz w:val="22"/>
                <w:szCs w:val="22"/>
              </w:rPr>
              <w:t>5</w:t>
            </w:r>
          </w:p>
        </w:tc>
        <w:tc>
          <w:tcPr>
            <w:tcW w:w="1134" w:type="dxa"/>
            <w:tcBorders>
              <w:top w:val="single" w:sz="6" w:space="0" w:color="auto"/>
              <w:left w:val="single" w:sz="6" w:space="0" w:color="auto"/>
              <w:bottom w:val="single" w:sz="6" w:space="0" w:color="auto"/>
              <w:right w:val="single" w:sz="6" w:space="0" w:color="auto"/>
            </w:tcBorders>
            <w:vAlign w:val="center"/>
          </w:tcPr>
          <w:p w14:paraId="082DC175" w14:textId="77777777" w:rsidR="00A64F9C" w:rsidRPr="00AC785D" w:rsidRDefault="00A64F9C" w:rsidP="00A64F9C">
            <w:pPr>
              <w:autoSpaceDE w:val="0"/>
              <w:autoSpaceDN w:val="0"/>
              <w:adjustRightInd w:val="0"/>
              <w:jc w:val="center"/>
              <w:rPr>
                <w:sz w:val="22"/>
                <w:szCs w:val="22"/>
              </w:rPr>
            </w:pPr>
            <w:r w:rsidRPr="00AC785D">
              <w:rPr>
                <w:sz w:val="22"/>
                <w:szCs w:val="22"/>
              </w:rPr>
              <w:t>не менее</w:t>
            </w:r>
          </w:p>
          <w:p w14:paraId="5E636D0F" w14:textId="77777777" w:rsidR="00A64F9C" w:rsidRPr="00AC785D" w:rsidRDefault="00A64F9C" w:rsidP="00A64F9C">
            <w:pPr>
              <w:autoSpaceDE w:val="0"/>
              <w:autoSpaceDN w:val="0"/>
              <w:adjustRightInd w:val="0"/>
              <w:jc w:val="center"/>
              <w:rPr>
                <w:sz w:val="22"/>
                <w:szCs w:val="22"/>
              </w:rPr>
            </w:pPr>
            <w:r w:rsidRPr="00AC785D">
              <w:rPr>
                <w:sz w:val="22"/>
                <w:szCs w:val="22"/>
              </w:rPr>
              <w:t>5</w:t>
            </w:r>
          </w:p>
        </w:tc>
        <w:tc>
          <w:tcPr>
            <w:tcW w:w="1195" w:type="dxa"/>
            <w:tcBorders>
              <w:top w:val="single" w:sz="6" w:space="0" w:color="auto"/>
              <w:left w:val="single" w:sz="6" w:space="0" w:color="auto"/>
              <w:bottom w:val="single" w:sz="6" w:space="0" w:color="auto"/>
              <w:right w:val="single" w:sz="6" w:space="0" w:color="auto"/>
            </w:tcBorders>
            <w:vAlign w:val="center"/>
          </w:tcPr>
          <w:p w14:paraId="275BC433" w14:textId="77777777" w:rsidR="00A64F9C" w:rsidRPr="00AC785D" w:rsidRDefault="00A64F9C" w:rsidP="00A64F9C">
            <w:pPr>
              <w:autoSpaceDE w:val="0"/>
              <w:autoSpaceDN w:val="0"/>
              <w:adjustRightInd w:val="0"/>
              <w:jc w:val="center"/>
              <w:rPr>
                <w:sz w:val="22"/>
                <w:szCs w:val="22"/>
              </w:rPr>
            </w:pPr>
            <w:r w:rsidRPr="00AC785D">
              <w:rPr>
                <w:sz w:val="22"/>
                <w:szCs w:val="22"/>
              </w:rPr>
              <w:t>не менее</w:t>
            </w:r>
          </w:p>
          <w:p w14:paraId="068293A6" w14:textId="77777777" w:rsidR="00A64F9C" w:rsidRPr="00AC785D" w:rsidRDefault="00A64F9C" w:rsidP="00A64F9C">
            <w:pPr>
              <w:autoSpaceDE w:val="0"/>
              <w:autoSpaceDN w:val="0"/>
              <w:adjustRightInd w:val="0"/>
              <w:jc w:val="center"/>
              <w:rPr>
                <w:sz w:val="22"/>
                <w:szCs w:val="22"/>
              </w:rPr>
            </w:pPr>
            <w:r w:rsidRPr="00AC785D">
              <w:rPr>
                <w:sz w:val="22"/>
                <w:szCs w:val="22"/>
              </w:rPr>
              <w:t>5</w:t>
            </w:r>
          </w:p>
        </w:tc>
      </w:tr>
      <w:tr w:rsidR="00A64F9C" w:rsidRPr="00AC785D" w14:paraId="33F2D227" w14:textId="77777777" w:rsidTr="0077747C">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3D7E6782" w14:textId="77777777" w:rsidR="00A64F9C" w:rsidRPr="00AC785D" w:rsidRDefault="00A64F9C" w:rsidP="00A64F9C">
            <w:pPr>
              <w:autoSpaceDE w:val="0"/>
              <w:autoSpaceDN w:val="0"/>
              <w:adjustRightInd w:val="0"/>
              <w:jc w:val="center"/>
              <w:rPr>
                <w:sz w:val="22"/>
                <w:szCs w:val="22"/>
              </w:rPr>
            </w:pPr>
            <w:r w:rsidRPr="00AC785D">
              <w:rPr>
                <w:sz w:val="22"/>
                <w:szCs w:val="22"/>
              </w:rPr>
              <w:t>1</w:t>
            </w:r>
            <w:r w:rsidR="007D431C">
              <w:rPr>
                <w:sz w:val="22"/>
                <w:szCs w:val="22"/>
              </w:rPr>
              <w:t>7</w:t>
            </w:r>
          </w:p>
        </w:tc>
        <w:tc>
          <w:tcPr>
            <w:tcW w:w="14962" w:type="dxa"/>
            <w:gridSpan w:val="8"/>
            <w:tcBorders>
              <w:top w:val="single" w:sz="6" w:space="0" w:color="auto"/>
              <w:left w:val="single" w:sz="6" w:space="0" w:color="auto"/>
              <w:bottom w:val="single" w:sz="6" w:space="0" w:color="auto"/>
              <w:right w:val="single" w:sz="6" w:space="0" w:color="auto"/>
            </w:tcBorders>
          </w:tcPr>
          <w:p w14:paraId="3555B44E" w14:textId="686314FD" w:rsidR="00A64F9C" w:rsidRPr="00AC785D" w:rsidRDefault="00A64F9C" w:rsidP="00A64F9C">
            <w:pPr>
              <w:autoSpaceDE w:val="0"/>
              <w:autoSpaceDN w:val="0"/>
              <w:adjustRightInd w:val="0"/>
              <w:rPr>
                <w:sz w:val="22"/>
                <w:szCs w:val="22"/>
              </w:rPr>
            </w:pPr>
            <w:r w:rsidRPr="00AC785D">
              <w:rPr>
                <w:bCs/>
                <w:color w:val="000000" w:themeColor="text1"/>
              </w:rPr>
              <w:t>Подпрограмма 4 «Обеспечение жильем молодых семе</w:t>
            </w:r>
            <w:r w:rsidR="000B3F21">
              <w:rPr>
                <w:bCs/>
                <w:color w:val="000000" w:themeColor="text1"/>
              </w:rPr>
              <w:t>й</w:t>
            </w:r>
            <w:r w:rsidRPr="00AC785D">
              <w:rPr>
                <w:bCs/>
                <w:color w:val="000000" w:themeColor="text1"/>
              </w:rPr>
              <w:t>»</w:t>
            </w:r>
          </w:p>
        </w:tc>
      </w:tr>
      <w:tr w:rsidR="00A64F9C" w:rsidRPr="00AC785D" w14:paraId="4E18D40B" w14:textId="77777777" w:rsidTr="00FC7CF9">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0574F664" w14:textId="77777777" w:rsidR="00A64F9C" w:rsidRPr="00AC785D" w:rsidRDefault="00A64F9C" w:rsidP="00A64F9C">
            <w:pPr>
              <w:autoSpaceDE w:val="0"/>
              <w:autoSpaceDN w:val="0"/>
              <w:adjustRightInd w:val="0"/>
              <w:jc w:val="center"/>
              <w:rPr>
                <w:sz w:val="22"/>
                <w:szCs w:val="22"/>
              </w:rPr>
            </w:pPr>
            <w:r w:rsidRPr="00AC785D">
              <w:rPr>
                <w:sz w:val="22"/>
                <w:szCs w:val="22"/>
              </w:rPr>
              <w:t>1</w:t>
            </w:r>
            <w:r w:rsidR="007D431C">
              <w:rPr>
                <w:sz w:val="22"/>
                <w:szCs w:val="22"/>
              </w:rPr>
              <w:t>8</w:t>
            </w:r>
          </w:p>
        </w:tc>
        <w:tc>
          <w:tcPr>
            <w:tcW w:w="4756" w:type="dxa"/>
            <w:tcBorders>
              <w:top w:val="single" w:sz="4" w:space="0" w:color="auto"/>
              <w:left w:val="single" w:sz="4" w:space="0" w:color="auto"/>
              <w:bottom w:val="single" w:sz="4" w:space="0" w:color="auto"/>
              <w:right w:val="single" w:sz="4" w:space="0" w:color="auto"/>
            </w:tcBorders>
          </w:tcPr>
          <w:p w14:paraId="731D1418" w14:textId="77777777" w:rsidR="00A64F9C" w:rsidRPr="00AC785D" w:rsidRDefault="00A64F9C" w:rsidP="00A64F9C">
            <w:pPr>
              <w:jc w:val="both"/>
              <w:rPr>
                <w:b/>
                <w:color w:val="000000" w:themeColor="text1"/>
                <w:sz w:val="22"/>
                <w:szCs w:val="22"/>
                <w:lang w:eastAsia="en-US"/>
              </w:rPr>
            </w:pPr>
            <w:r w:rsidRPr="00AC785D">
              <w:rPr>
                <w:b/>
                <w:color w:val="000000" w:themeColor="text1"/>
                <w:sz w:val="22"/>
                <w:szCs w:val="22"/>
                <w:lang w:eastAsia="en-US"/>
              </w:rPr>
              <w:t>Показатель результативности:</w:t>
            </w:r>
          </w:p>
          <w:p w14:paraId="3D98DEA5" w14:textId="77777777" w:rsidR="00A64F9C" w:rsidRPr="00AC785D" w:rsidRDefault="00A64F9C" w:rsidP="00A64F9C">
            <w:pPr>
              <w:jc w:val="both"/>
              <w:rPr>
                <w:b/>
                <w:sz w:val="22"/>
                <w:szCs w:val="22"/>
              </w:rPr>
            </w:pPr>
            <w:r w:rsidRPr="00AC785D">
              <w:rPr>
                <w:color w:val="000000" w:themeColor="text1"/>
                <w:sz w:val="22"/>
                <w:szCs w:val="22"/>
                <w:lang w:eastAsia="en-US"/>
              </w:rPr>
              <w:t>Количество молодых семей, получивших свидетельства о праве на получение социальных выплат на приобретение жилого помещения или создание индивидуального жилищного строительства</w:t>
            </w:r>
          </w:p>
        </w:tc>
        <w:tc>
          <w:tcPr>
            <w:tcW w:w="1214" w:type="dxa"/>
            <w:tcBorders>
              <w:top w:val="single" w:sz="4" w:space="0" w:color="auto"/>
              <w:left w:val="single" w:sz="4" w:space="0" w:color="auto"/>
              <w:bottom w:val="single" w:sz="4" w:space="0" w:color="auto"/>
              <w:right w:val="single" w:sz="4" w:space="0" w:color="auto"/>
            </w:tcBorders>
            <w:vAlign w:val="center"/>
          </w:tcPr>
          <w:p w14:paraId="2CA23895" w14:textId="77777777" w:rsidR="00A64F9C" w:rsidRPr="00AC785D" w:rsidRDefault="00A64F9C" w:rsidP="00A64F9C">
            <w:pPr>
              <w:autoSpaceDE w:val="0"/>
              <w:autoSpaceDN w:val="0"/>
              <w:adjustRightInd w:val="0"/>
              <w:jc w:val="center"/>
              <w:rPr>
                <w:sz w:val="22"/>
                <w:szCs w:val="22"/>
              </w:rPr>
            </w:pPr>
            <w:r w:rsidRPr="00AC785D">
              <w:rPr>
                <w:sz w:val="22"/>
                <w:szCs w:val="22"/>
              </w:rPr>
              <w:t>единиц</w:t>
            </w:r>
          </w:p>
        </w:tc>
        <w:tc>
          <w:tcPr>
            <w:tcW w:w="851" w:type="dxa"/>
            <w:tcBorders>
              <w:top w:val="single" w:sz="4" w:space="0" w:color="auto"/>
              <w:left w:val="single" w:sz="4" w:space="0" w:color="auto"/>
              <w:bottom w:val="single" w:sz="4" w:space="0" w:color="auto"/>
              <w:right w:val="single" w:sz="4" w:space="0" w:color="auto"/>
            </w:tcBorders>
            <w:vAlign w:val="center"/>
          </w:tcPr>
          <w:p w14:paraId="66618165" w14:textId="77777777" w:rsidR="00A64F9C" w:rsidRPr="00AC785D" w:rsidRDefault="00A64F9C" w:rsidP="00A64F9C">
            <w:pPr>
              <w:autoSpaceDE w:val="0"/>
              <w:autoSpaceDN w:val="0"/>
              <w:adjustRightInd w:val="0"/>
              <w:jc w:val="center"/>
              <w:rPr>
                <w:sz w:val="22"/>
                <w:szCs w:val="22"/>
              </w:rPr>
            </w:pPr>
            <w:r w:rsidRPr="00AC785D">
              <w:rPr>
                <w:rFonts w:eastAsia="SimSun"/>
                <w:color w:val="000000" w:themeColor="text1"/>
                <w:kern w:val="2"/>
                <w:sz w:val="22"/>
                <w:szCs w:val="22"/>
                <w:lang w:eastAsia="ar-SA"/>
              </w:rPr>
              <w:t>0,1</w:t>
            </w:r>
          </w:p>
        </w:tc>
        <w:tc>
          <w:tcPr>
            <w:tcW w:w="3338" w:type="dxa"/>
            <w:tcBorders>
              <w:top w:val="single" w:sz="4" w:space="0" w:color="auto"/>
              <w:left w:val="single" w:sz="4" w:space="0" w:color="auto"/>
              <w:bottom w:val="single" w:sz="4" w:space="0" w:color="auto"/>
              <w:right w:val="single" w:sz="4" w:space="0" w:color="auto"/>
            </w:tcBorders>
          </w:tcPr>
          <w:p w14:paraId="45ADF4A8" w14:textId="77777777" w:rsidR="00A64F9C" w:rsidRPr="00AC785D" w:rsidRDefault="00A64F9C" w:rsidP="00A64F9C">
            <w:pPr>
              <w:autoSpaceDE w:val="0"/>
              <w:autoSpaceDN w:val="0"/>
              <w:adjustRightInd w:val="0"/>
              <w:rPr>
                <w:sz w:val="22"/>
                <w:szCs w:val="22"/>
              </w:rPr>
            </w:pPr>
            <w:r w:rsidRPr="00AC785D">
              <w:rPr>
                <w:rFonts w:eastAsia="SimSun"/>
                <w:color w:val="000000" w:themeColor="text1"/>
                <w:kern w:val="2"/>
                <w:sz w:val="22"/>
                <w:szCs w:val="22"/>
                <w:lang w:eastAsia="ar-SA"/>
              </w:rPr>
              <w:t>Информация о молодых семьях в Министерство строительства Красноярского края для заполнения Единого цифрового реестра граждан</w:t>
            </w:r>
          </w:p>
        </w:tc>
        <w:tc>
          <w:tcPr>
            <w:tcW w:w="1418" w:type="dxa"/>
            <w:tcBorders>
              <w:top w:val="single" w:sz="4" w:space="0" w:color="auto"/>
              <w:left w:val="single" w:sz="4" w:space="0" w:color="auto"/>
              <w:bottom w:val="single" w:sz="4" w:space="0" w:color="auto"/>
              <w:right w:val="single" w:sz="4" w:space="0" w:color="auto"/>
            </w:tcBorders>
            <w:vAlign w:val="center"/>
          </w:tcPr>
          <w:p w14:paraId="3D8F9943" w14:textId="77777777" w:rsidR="00A64F9C" w:rsidRPr="00AC785D" w:rsidRDefault="00A64F9C" w:rsidP="00A64F9C">
            <w:pPr>
              <w:jc w:val="center"/>
              <w:rPr>
                <w:sz w:val="22"/>
                <w:szCs w:val="22"/>
              </w:rPr>
            </w:pPr>
            <w:r w:rsidRPr="00AC785D">
              <w:rPr>
                <w:color w:val="000000" w:themeColor="text1"/>
                <w:sz w:val="22"/>
                <w:szCs w:val="22"/>
              </w:rPr>
              <w:t>ежеквартально</w:t>
            </w:r>
          </w:p>
        </w:tc>
        <w:tc>
          <w:tcPr>
            <w:tcW w:w="1056" w:type="dxa"/>
            <w:tcBorders>
              <w:top w:val="single" w:sz="4" w:space="0" w:color="auto"/>
              <w:left w:val="single" w:sz="4" w:space="0" w:color="auto"/>
              <w:bottom w:val="single" w:sz="4" w:space="0" w:color="auto"/>
              <w:right w:val="single" w:sz="4" w:space="0" w:color="auto"/>
            </w:tcBorders>
            <w:vAlign w:val="center"/>
          </w:tcPr>
          <w:p w14:paraId="48F77D13" w14:textId="77777777" w:rsidR="00A64F9C" w:rsidRPr="00AC785D" w:rsidRDefault="00A64F9C" w:rsidP="00A64F9C">
            <w:pPr>
              <w:autoSpaceDE w:val="0"/>
              <w:autoSpaceDN w:val="0"/>
              <w:adjustRightInd w:val="0"/>
              <w:jc w:val="center"/>
              <w:rPr>
                <w:sz w:val="22"/>
                <w:szCs w:val="22"/>
              </w:rPr>
            </w:pPr>
            <w:r w:rsidRPr="00AC785D">
              <w:rPr>
                <w:color w:val="000000" w:themeColor="text1"/>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598624A8" w14:textId="55CAFB53" w:rsidR="00A64F9C" w:rsidRPr="00AC785D" w:rsidRDefault="00356165" w:rsidP="00A64F9C">
            <w:pPr>
              <w:autoSpaceDE w:val="0"/>
              <w:autoSpaceDN w:val="0"/>
              <w:adjustRightInd w:val="0"/>
              <w:jc w:val="center"/>
              <w:rPr>
                <w:sz w:val="22"/>
                <w:szCs w:val="22"/>
              </w:rPr>
            </w:pPr>
            <w:r>
              <w:rPr>
                <w:color w:val="000000" w:themeColor="text1"/>
                <w:sz w:val="22"/>
                <w:szCs w:val="22"/>
              </w:rPr>
              <w:t>4</w:t>
            </w:r>
          </w:p>
        </w:tc>
        <w:tc>
          <w:tcPr>
            <w:tcW w:w="1195" w:type="dxa"/>
            <w:tcBorders>
              <w:top w:val="single" w:sz="4" w:space="0" w:color="auto"/>
              <w:left w:val="single" w:sz="4" w:space="0" w:color="auto"/>
              <w:bottom w:val="single" w:sz="4" w:space="0" w:color="auto"/>
              <w:right w:val="single" w:sz="4" w:space="0" w:color="auto"/>
            </w:tcBorders>
            <w:vAlign w:val="center"/>
          </w:tcPr>
          <w:p w14:paraId="0A392A4F" w14:textId="32424A4C" w:rsidR="00A64F9C" w:rsidRPr="00AC785D" w:rsidRDefault="00356165" w:rsidP="00A64F9C">
            <w:pPr>
              <w:autoSpaceDE w:val="0"/>
              <w:autoSpaceDN w:val="0"/>
              <w:adjustRightInd w:val="0"/>
              <w:jc w:val="center"/>
              <w:rPr>
                <w:sz w:val="22"/>
                <w:szCs w:val="22"/>
              </w:rPr>
            </w:pPr>
            <w:r>
              <w:rPr>
                <w:color w:val="000000" w:themeColor="text1"/>
                <w:sz w:val="22"/>
                <w:szCs w:val="22"/>
              </w:rPr>
              <w:t>4</w:t>
            </w:r>
          </w:p>
        </w:tc>
      </w:tr>
      <w:tr w:rsidR="00A64F9C" w:rsidRPr="00AC785D" w14:paraId="0F9F772C" w14:textId="77777777" w:rsidTr="00FC7CF9">
        <w:trPr>
          <w:cantSplit/>
          <w:trHeight w:val="240"/>
        </w:trPr>
        <w:tc>
          <w:tcPr>
            <w:tcW w:w="489" w:type="dxa"/>
            <w:tcBorders>
              <w:top w:val="single" w:sz="6" w:space="0" w:color="auto"/>
              <w:left w:val="single" w:sz="6" w:space="0" w:color="auto"/>
              <w:bottom w:val="single" w:sz="6" w:space="0" w:color="auto"/>
              <w:right w:val="single" w:sz="6" w:space="0" w:color="auto"/>
            </w:tcBorders>
            <w:vAlign w:val="center"/>
          </w:tcPr>
          <w:p w14:paraId="298B7E71" w14:textId="77777777" w:rsidR="00A64F9C" w:rsidRPr="00AC785D" w:rsidRDefault="00A64F9C" w:rsidP="00A64F9C">
            <w:pPr>
              <w:autoSpaceDE w:val="0"/>
              <w:autoSpaceDN w:val="0"/>
              <w:adjustRightInd w:val="0"/>
              <w:jc w:val="center"/>
              <w:rPr>
                <w:sz w:val="22"/>
                <w:szCs w:val="22"/>
              </w:rPr>
            </w:pPr>
            <w:r w:rsidRPr="00AC785D">
              <w:rPr>
                <w:sz w:val="22"/>
                <w:szCs w:val="22"/>
              </w:rPr>
              <w:lastRenderedPageBreak/>
              <w:t>1</w:t>
            </w:r>
            <w:r w:rsidR="007D431C">
              <w:rPr>
                <w:sz w:val="22"/>
                <w:szCs w:val="22"/>
              </w:rPr>
              <w:t>9</w:t>
            </w:r>
          </w:p>
        </w:tc>
        <w:tc>
          <w:tcPr>
            <w:tcW w:w="4756" w:type="dxa"/>
            <w:tcBorders>
              <w:top w:val="single" w:sz="4" w:space="0" w:color="auto"/>
              <w:left w:val="single" w:sz="4" w:space="0" w:color="auto"/>
              <w:bottom w:val="single" w:sz="4" w:space="0" w:color="auto"/>
              <w:right w:val="single" w:sz="4" w:space="0" w:color="auto"/>
            </w:tcBorders>
          </w:tcPr>
          <w:p w14:paraId="677E83B9" w14:textId="77777777" w:rsidR="00A64F9C" w:rsidRPr="00AC785D" w:rsidRDefault="00A64F9C" w:rsidP="00A64F9C">
            <w:pPr>
              <w:jc w:val="both"/>
              <w:rPr>
                <w:b/>
                <w:color w:val="000000" w:themeColor="text1"/>
                <w:sz w:val="22"/>
                <w:szCs w:val="22"/>
                <w:lang w:eastAsia="en-US"/>
              </w:rPr>
            </w:pPr>
            <w:r w:rsidRPr="00AC785D">
              <w:rPr>
                <w:b/>
                <w:color w:val="000000" w:themeColor="text1"/>
                <w:sz w:val="22"/>
                <w:szCs w:val="22"/>
                <w:lang w:eastAsia="en-US"/>
              </w:rPr>
              <w:t>Показатель результативности:</w:t>
            </w:r>
          </w:p>
          <w:p w14:paraId="7B9045C4" w14:textId="77777777" w:rsidR="00A64F9C" w:rsidRPr="00AC785D" w:rsidRDefault="00A64F9C" w:rsidP="00A64F9C">
            <w:pPr>
              <w:jc w:val="both"/>
              <w:rPr>
                <w:b/>
                <w:sz w:val="22"/>
                <w:szCs w:val="22"/>
              </w:rPr>
            </w:pPr>
            <w:r w:rsidRPr="00AC785D">
              <w:rPr>
                <w:color w:val="000000" w:themeColor="text1"/>
                <w:sz w:val="22"/>
                <w:szCs w:val="22"/>
                <w:lang w:eastAsia="en-US"/>
              </w:rPr>
              <w:t>Количество молодых семей реализовавших свидетельства о праве на получение социальных выплат на приобретение жилого помещения или создание индивидуального жилищного строительства</w:t>
            </w:r>
          </w:p>
        </w:tc>
        <w:tc>
          <w:tcPr>
            <w:tcW w:w="1214" w:type="dxa"/>
            <w:tcBorders>
              <w:top w:val="single" w:sz="4" w:space="0" w:color="auto"/>
              <w:left w:val="single" w:sz="4" w:space="0" w:color="auto"/>
              <w:bottom w:val="single" w:sz="4" w:space="0" w:color="auto"/>
              <w:right w:val="single" w:sz="4" w:space="0" w:color="auto"/>
            </w:tcBorders>
            <w:vAlign w:val="center"/>
          </w:tcPr>
          <w:p w14:paraId="68D1702E" w14:textId="77777777" w:rsidR="00A64F9C" w:rsidRPr="00AC785D" w:rsidRDefault="00A64F9C" w:rsidP="00A64F9C">
            <w:pPr>
              <w:autoSpaceDE w:val="0"/>
              <w:autoSpaceDN w:val="0"/>
              <w:adjustRightInd w:val="0"/>
              <w:jc w:val="center"/>
              <w:rPr>
                <w:sz w:val="22"/>
                <w:szCs w:val="22"/>
              </w:rPr>
            </w:pPr>
            <w:r w:rsidRPr="00AC785D">
              <w:rPr>
                <w:sz w:val="22"/>
                <w:szCs w:val="22"/>
              </w:rPr>
              <w:t>единиц</w:t>
            </w:r>
          </w:p>
        </w:tc>
        <w:tc>
          <w:tcPr>
            <w:tcW w:w="851" w:type="dxa"/>
            <w:tcBorders>
              <w:top w:val="single" w:sz="4" w:space="0" w:color="auto"/>
              <w:left w:val="single" w:sz="4" w:space="0" w:color="auto"/>
              <w:bottom w:val="single" w:sz="4" w:space="0" w:color="auto"/>
              <w:right w:val="single" w:sz="4" w:space="0" w:color="auto"/>
            </w:tcBorders>
            <w:vAlign w:val="center"/>
          </w:tcPr>
          <w:p w14:paraId="45C977D7" w14:textId="77777777" w:rsidR="00A64F9C" w:rsidRPr="00AC785D" w:rsidRDefault="00A64F9C" w:rsidP="00A64F9C">
            <w:pPr>
              <w:autoSpaceDE w:val="0"/>
              <w:autoSpaceDN w:val="0"/>
              <w:adjustRightInd w:val="0"/>
              <w:jc w:val="center"/>
              <w:rPr>
                <w:sz w:val="22"/>
                <w:szCs w:val="22"/>
              </w:rPr>
            </w:pPr>
            <w:r w:rsidRPr="00AC785D">
              <w:rPr>
                <w:rFonts w:eastAsia="SimSun"/>
                <w:color w:val="000000" w:themeColor="text1"/>
                <w:kern w:val="2"/>
                <w:sz w:val="22"/>
                <w:szCs w:val="22"/>
                <w:lang w:eastAsia="ar-SA"/>
              </w:rPr>
              <w:t>0,1</w:t>
            </w:r>
          </w:p>
        </w:tc>
        <w:tc>
          <w:tcPr>
            <w:tcW w:w="3338" w:type="dxa"/>
            <w:tcBorders>
              <w:top w:val="single" w:sz="4" w:space="0" w:color="auto"/>
              <w:left w:val="single" w:sz="4" w:space="0" w:color="auto"/>
              <w:bottom w:val="single" w:sz="4" w:space="0" w:color="auto"/>
              <w:right w:val="single" w:sz="4" w:space="0" w:color="auto"/>
            </w:tcBorders>
          </w:tcPr>
          <w:p w14:paraId="5D0758DB" w14:textId="77777777" w:rsidR="00A64F9C" w:rsidRPr="00AC785D" w:rsidRDefault="00A64F9C" w:rsidP="00A64F9C">
            <w:pPr>
              <w:autoSpaceDE w:val="0"/>
              <w:autoSpaceDN w:val="0"/>
              <w:adjustRightInd w:val="0"/>
              <w:rPr>
                <w:sz w:val="22"/>
                <w:szCs w:val="22"/>
              </w:rPr>
            </w:pPr>
            <w:r w:rsidRPr="00AC785D">
              <w:rPr>
                <w:rFonts w:eastAsia="SimSun"/>
                <w:color w:val="000000" w:themeColor="text1"/>
                <w:kern w:val="2"/>
                <w:sz w:val="22"/>
                <w:szCs w:val="22"/>
                <w:lang w:eastAsia="ar-SA"/>
              </w:rPr>
              <w:t>Информация о молодых семьях в Министерство строительства Красноярского края для заполнения Единого цифрового реестра граждан</w:t>
            </w:r>
            <w:r w:rsidRPr="00AC785D">
              <w:rPr>
                <w:rFonts w:eastAsia="SimSun"/>
                <w:color w:val="000000" w:themeColor="text1"/>
                <w:kern w:val="2"/>
                <w:sz w:val="22"/>
                <w:szCs w:val="22"/>
                <w:lang w:eastAsia="ar-SA"/>
              </w:rPr>
              <w:tab/>
            </w:r>
          </w:p>
        </w:tc>
        <w:tc>
          <w:tcPr>
            <w:tcW w:w="1418" w:type="dxa"/>
            <w:tcBorders>
              <w:top w:val="single" w:sz="4" w:space="0" w:color="auto"/>
              <w:left w:val="single" w:sz="4" w:space="0" w:color="auto"/>
              <w:bottom w:val="single" w:sz="4" w:space="0" w:color="auto"/>
              <w:right w:val="single" w:sz="4" w:space="0" w:color="auto"/>
            </w:tcBorders>
            <w:vAlign w:val="center"/>
          </w:tcPr>
          <w:p w14:paraId="7DE8BD05" w14:textId="77777777" w:rsidR="00A64F9C" w:rsidRPr="00AC785D" w:rsidRDefault="00A64F9C" w:rsidP="00A64F9C">
            <w:pPr>
              <w:jc w:val="center"/>
              <w:rPr>
                <w:sz w:val="22"/>
                <w:szCs w:val="22"/>
              </w:rPr>
            </w:pPr>
            <w:r w:rsidRPr="00AC785D">
              <w:rPr>
                <w:color w:val="000000" w:themeColor="text1"/>
                <w:sz w:val="22"/>
                <w:szCs w:val="22"/>
              </w:rPr>
              <w:t>ежеквартально</w:t>
            </w:r>
          </w:p>
        </w:tc>
        <w:tc>
          <w:tcPr>
            <w:tcW w:w="1056" w:type="dxa"/>
            <w:tcBorders>
              <w:top w:val="single" w:sz="4" w:space="0" w:color="auto"/>
              <w:left w:val="single" w:sz="4" w:space="0" w:color="auto"/>
              <w:bottom w:val="single" w:sz="4" w:space="0" w:color="auto"/>
              <w:right w:val="single" w:sz="4" w:space="0" w:color="auto"/>
            </w:tcBorders>
            <w:vAlign w:val="center"/>
          </w:tcPr>
          <w:p w14:paraId="64A8657F" w14:textId="77777777" w:rsidR="00A64F9C" w:rsidRPr="00AC785D" w:rsidRDefault="00A64F9C" w:rsidP="00A64F9C">
            <w:pPr>
              <w:autoSpaceDE w:val="0"/>
              <w:autoSpaceDN w:val="0"/>
              <w:adjustRightInd w:val="0"/>
              <w:jc w:val="center"/>
              <w:rPr>
                <w:sz w:val="22"/>
                <w:szCs w:val="22"/>
              </w:rPr>
            </w:pPr>
            <w:r w:rsidRPr="00AC785D">
              <w:rPr>
                <w:color w:val="000000" w:themeColor="text1"/>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2B4A9C91" w14:textId="2899F119" w:rsidR="00A64F9C" w:rsidRPr="00AC785D" w:rsidRDefault="00356165" w:rsidP="00A64F9C">
            <w:pPr>
              <w:autoSpaceDE w:val="0"/>
              <w:autoSpaceDN w:val="0"/>
              <w:adjustRightInd w:val="0"/>
              <w:jc w:val="center"/>
              <w:rPr>
                <w:sz w:val="22"/>
                <w:szCs w:val="22"/>
              </w:rPr>
            </w:pPr>
            <w:r>
              <w:rPr>
                <w:color w:val="000000" w:themeColor="text1"/>
                <w:sz w:val="22"/>
                <w:szCs w:val="22"/>
              </w:rPr>
              <w:t>4</w:t>
            </w:r>
          </w:p>
        </w:tc>
        <w:tc>
          <w:tcPr>
            <w:tcW w:w="1195" w:type="dxa"/>
            <w:tcBorders>
              <w:top w:val="single" w:sz="4" w:space="0" w:color="auto"/>
              <w:left w:val="single" w:sz="4" w:space="0" w:color="auto"/>
              <w:bottom w:val="single" w:sz="4" w:space="0" w:color="auto"/>
              <w:right w:val="single" w:sz="4" w:space="0" w:color="auto"/>
            </w:tcBorders>
            <w:vAlign w:val="center"/>
          </w:tcPr>
          <w:p w14:paraId="686541F0" w14:textId="3AD81FD5" w:rsidR="00A64F9C" w:rsidRPr="00AC785D" w:rsidRDefault="00356165" w:rsidP="00A64F9C">
            <w:pPr>
              <w:autoSpaceDE w:val="0"/>
              <w:autoSpaceDN w:val="0"/>
              <w:adjustRightInd w:val="0"/>
              <w:jc w:val="center"/>
              <w:rPr>
                <w:sz w:val="22"/>
                <w:szCs w:val="22"/>
              </w:rPr>
            </w:pPr>
            <w:r>
              <w:rPr>
                <w:color w:val="000000" w:themeColor="text1"/>
                <w:sz w:val="22"/>
                <w:szCs w:val="22"/>
              </w:rPr>
              <w:t>4</w:t>
            </w:r>
          </w:p>
        </w:tc>
      </w:tr>
    </w:tbl>
    <w:p w14:paraId="73AB846F" w14:textId="77777777" w:rsidR="00860DAA" w:rsidRPr="00AC785D" w:rsidRDefault="00860DAA" w:rsidP="00860DAA">
      <w:pPr>
        <w:widowControl w:val="0"/>
        <w:autoSpaceDE w:val="0"/>
        <w:autoSpaceDN w:val="0"/>
        <w:adjustRightInd w:val="0"/>
        <w:jc w:val="both"/>
        <w:rPr>
          <w:rFonts w:eastAsia="Calibri"/>
          <w:bCs/>
          <w:lang w:eastAsia="en-US"/>
        </w:rPr>
      </w:pPr>
    </w:p>
    <w:p w14:paraId="16049209" w14:textId="77777777" w:rsidR="00860DAA" w:rsidRPr="00AC785D" w:rsidRDefault="00860DAA" w:rsidP="00860DAA">
      <w:pPr>
        <w:rPr>
          <w:rFonts w:eastAsia="Calibri"/>
          <w:bCs/>
          <w:lang w:eastAsia="en-US"/>
        </w:rPr>
      </w:pPr>
      <w:bookmarkStart w:id="32" w:name="_Hlk195541958"/>
      <w:bookmarkEnd w:id="28"/>
      <w:r w:rsidRPr="00AC785D">
        <w:rPr>
          <w:rFonts w:eastAsia="Calibri"/>
          <w:bCs/>
          <w:lang w:eastAsia="en-US"/>
        </w:rPr>
        <w:t xml:space="preserve">Заместитель Главы города по экономике и финансам - руководитель управления экономики </w:t>
      </w:r>
    </w:p>
    <w:p w14:paraId="4863128D" w14:textId="45EC97F2" w:rsidR="00860DAA" w:rsidRPr="00AC785D" w:rsidRDefault="00860DAA" w:rsidP="00860DAA">
      <w:pPr>
        <w:ind w:right="-286"/>
      </w:pPr>
      <w:r w:rsidRPr="00AC785D">
        <w:rPr>
          <w:rFonts w:eastAsia="Calibri"/>
          <w:bCs/>
          <w:lang w:eastAsia="en-US"/>
        </w:rPr>
        <w:t xml:space="preserve">и имущественных отношений администрации </w:t>
      </w:r>
      <w:r w:rsidR="00FC7CF9" w:rsidRPr="00AC785D">
        <w:rPr>
          <w:rFonts w:eastAsia="Calibri"/>
          <w:bCs/>
          <w:lang w:eastAsia="en-US"/>
        </w:rPr>
        <w:t>Минусинского муниципального округа</w:t>
      </w:r>
      <w:r w:rsidRPr="00AC785D">
        <w:rPr>
          <w:rFonts w:eastAsia="Calibri"/>
          <w:bCs/>
          <w:lang w:eastAsia="en-US"/>
        </w:rPr>
        <w:t xml:space="preserve">                                       </w:t>
      </w:r>
      <w:r w:rsidR="00580079" w:rsidRPr="00580079">
        <w:t>подпись</w:t>
      </w:r>
      <w:r w:rsidRPr="00580079">
        <w:rPr>
          <w:rFonts w:eastAsia="Calibri"/>
          <w:bCs/>
          <w:lang w:eastAsia="en-US"/>
        </w:rPr>
        <w:t xml:space="preserve"> </w:t>
      </w:r>
      <w:r w:rsidRPr="00AC785D">
        <w:rPr>
          <w:rFonts w:eastAsia="Calibri"/>
          <w:bCs/>
          <w:lang w:eastAsia="en-US"/>
        </w:rPr>
        <w:t xml:space="preserve">                                 Е.Н. Грязева</w:t>
      </w:r>
    </w:p>
    <w:bookmarkEnd w:id="32"/>
    <w:p w14:paraId="1BCB764E" w14:textId="77777777" w:rsidR="00860DAA" w:rsidRPr="00AC785D" w:rsidRDefault="00860DAA" w:rsidP="00860DAA">
      <w:pPr>
        <w:widowControl w:val="0"/>
        <w:autoSpaceDE w:val="0"/>
        <w:autoSpaceDN w:val="0"/>
        <w:adjustRightInd w:val="0"/>
        <w:ind w:left="10206"/>
        <w:jc w:val="both"/>
      </w:pPr>
    </w:p>
    <w:p w14:paraId="678641F6" w14:textId="77777777" w:rsidR="00860DAA" w:rsidRPr="00AC785D" w:rsidRDefault="00860DAA" w:rsidP="00860DAA">
      <w:pPr>
        <w:widowControl w:val="0"/>
        <w:autoSpaceDE w:val="0"/>
        <w:autoSpaceDN w:val="0"/>
        <w:adjustRightInd w:val="0"/>
        <w:ind w:left="10206"/>
        <w:jc w:val="both"/>
      </w:pPr>
    </w:p>
    <w:p w14:paraId="249D59FA" w14:textId="3E5C474F" w:rsidR="00CA6D5F" w:rsidRDefault="00CA6D5F" w:rsidP="00CA6D5F">
      <w:pPr>
        <w:widowControl w:val="0"/>
        <w:autoSpaceDE w:val="0"/>
        <w:autoSpaceDN w:val="0"/>
        <w:adjustRightInd w:val="0"/>
        <w:jc w:val="both"/>
      </w:pPr>
    </w:p>
    <w:p w14:paraId="75288533" w14:textId="2E8AFE1F" w:rsidR="003F313B" w:rsidRDefault="003F313B" w:rsidP="00CA6D5F">
      <w:pPr>
        <w:widowControl w:val="0"/>
        <w:autoSpaceDE w:val="0"/>
        <w:autoSpaceDN w:val="0"/>
        <w:adjustRightInd w:val="0"/>
        <w:jc w:val="both"/>
      </w:pPr>
    </w:p>
    <w:p w14:paraId="2543CA33" w14:textId="34B0BF53" w:rsidR="003F313B" w:rsidRDefault="003F313B" w:rsidP="00CA6D5F">
      <w:pPr>
        <w:widowControl w:val="0"/>
        <w:autoSpaceDE w:val="0"/>
        <w:autoSpaceDN w:val="0"/>
        <w:adjustRightInd w:val="0"/>
        <w:jc w:val="both"/>
      </w:pPr>
    </w:p>
    <w:p w14:paraId="7BA8A0DA" w14:textId="0F2FB2E6" w:rsidR="003F313B" w:rsidRDefault="003F313B" w:rsidP="00CA6D5F">
      <w:pPr>
        <w:widowControl w:val="0"/>
        <w:autoSpaceDE w:val="0"/>
        <w:autoSpaceDN w:val="0"/>
        <w:adjustRightInd w:val="0"/>
        <w:jc w:val="both"/>
      </w:pPr>
    </w:p>
    <w:p w14:paraId="33EEE404" w14:textId="6EAE4BB6" w:rsidR="003F313B" w:rsidRDefault="003F313B" w:rsidP="00CA6D5F">
      <w:pPr>
        <w:widowControl w:val="0"/>
        <w:autoSpaceDE w:val="0"/>
        <w:autoSpaceDN w:val="0"/>
        <w:adjustRightInd w:val="0"/>
        <w:jc w:val="both"/>
      </w:pPr>
    </w:p>
    <w:p w14:paraId="2F9B724A" w14:textId="797C4D62" w:rsidR="003F313B" w:rsidRDefault="003F313B" w:rsidP="00CA6D5F">
      <w:pPr>
        <w:widowControl w:val="0"/>
        <w:autoSpaceDE w:val="0"/>
        <w:autoSpaceDN w:val="0"/>
        <w:adjustRightInd w:val="0"/>
        <w:jc w:val="both"/>
      </w:pPr>
    </w:p>
    <w:p w14:paraId="30B193E6" w14:textId="2783BC97" w:rsidR="003F313B" w:rsidRDefault="003F313B" w:rsidP="00CA6D5F">
      <w:pPr>
        <w:widowControl w:val="0"/>
        <w:autoSpaceDE w:val="0"/>
        <w:autoSpaceDN w:val="0"/>
        <w:adjustRightInd w:val="0"/>
        <w:jc w:val="both"/>
      </w:pPr>
    </w:p>
    <w:p w14:paraId="03E6C520" w14:textId="47250F0D" w:rsidR="003F313B" w:rsidRDefault="003F313B" w:rsidP="00CA6D5F">
      <w:pPr>
        <w:widowControl w:val="0"/>
        <w:autoSpaceDE w:val="0"/>
        <w:autoSpaceDN w:val="0"/>
        <w:adjustRightInd w:val="0"/>
        <w:jc w:val="both"/>
      </w:pPr>
    </w:p>
    <w:p w14:paraId="73BF48ED" w14:textId="0C5D98D2" w:rsidR="003F313B" w:rsidRDefault="003F313B" w:rsidP="00CA6D5F">
      <w:pPr>
        <w:widowControl w:val="0"/>
        <w:autoSpaceDE w:val="0"/>
        <w:autoSpaceDN w:val="0"/>
        <w:adjustRightInd w:val="0"/>
        <w:jc w:val="both"/>
      </w:pPr>
    </w:p>
    <w:p w14:paraId="7DBC7957" w14:textId="428802A1" w:rsidR="003F313B" w:rsidRDefault="003F313B" w:rsidP="00CA6D5F">
      <w:pPr>
        <w:widowControl w:val="0"/>
        <w:autoSpaceDE w:val="0"/>
        <w:autoSpaceDN w:val="0"/>
        <w:adjustRightInd w:val="0"/>
        <w:jc w:val="both"/>
      </w:pPr>
    </w:p>
    <w:p w14:paraId="76D9B66C" w14:textId="19384892" w:rsidR="003F313B" w:rsidRDefault="003F313B" w:rsidP="00CA6D5F">
      <w:pPr>
        <w:widowControl w:val="0"/>
        <w:autoSpaceDE w:val="0"/>
        <w:autoSpaceDN w:val="0"/>
        <w:adjustRightInd w:val="0"/>
        <w:jc w:val="both"/>
      </w:pPr>
    </w:p>
    <w:p w14:paraId="1F44BBEB" w14:textId="2AE9E6A9" w:rsidR="003F313B" w:rsidRDefault="003F313B" w:rsidP="00CA6D5F">
      <w:pPr>
        <w:widowControl w:val="0"/>
        <w:autoSpaceDE w:val="0"/>
        <w:autoSpaceDN w:val="0"/>
        <w:adjustRightInd w:val="0"/>
        <w:jc w:val="both"/>
      </w:pPr>
    </w:p>
    <w:p w14:paraId="6A42B563" w14:textId="1C35888F" w:rsidR="003F313B" w:rsidRDefault="003F313B" w:rsidP="00CA6D5F">
      <w:pPr>
        <w:widowControl w:val="0"/>
        <w:autoSpaceDE w:val="0"/>
        <w:autoSpaceDN w:val="0"/>
        <w:adjustRightInd w:val="0"/>
        <w:jc w:val="both"/>
      </w:pPr>
    </w:p>
    <w:p w14:paraId="4CC49783" w14:textId="2CF553F5" w:rsidR="003F313B" w:rsidRDefault="003F313B" w:rsidP="00CA6D5F">
      <w:pPr>
        <w:widowControl w:val="0"/>
        <w:autoSpaceDE w:val="0"/>
        <w:autoSpaceDN w:val="0"/>
        <w:adjustRightInd w:val="0"/>
        <w:jc w:val="both"/>
      </w:pPr>
    </w:p>
    <w:p w14:paraId="5AA2AFE6" w14:textId="2E42F8DA" w:rsidR="003F313B" w:rsidRDefault="003F313B" w:rsidP="00CA6D5F">
      <w:pPr>
        <w:widowControl w:val="0"/>
        <w:autoSpaceDE w:val="0"/>
        <w:autoSpaceDN w:val="0"/>
        <w:adjustRightInd w:val="0"/>
        <w:jc w:val="both"/>
      </w:pPr>
    </w:p>
    <w:p w14:paraId="5A51850E" w14:textId="046A5D54" w:rsidR="003F313B" w:rsidRDefault="003F313B" w:rsidP="00CA6D5F">
      <w:pPr>
        <w:widowControl w:val="0"/>
        <w:autoSpaceDE w:val="0"/>
        <w:autoSpaceDN w:val="0"/>
        <w:adjustRightInd w:val="0"/>
        <w:jc w:val="both"/>
      </w:pPr>
    </w:p>
    <w:p w14:paraId="7F8B20ED" w14:textId="177B13E5" w:rsidR="003F313B" w:rsidRDefault="003F313B" w:rsidP="00CA6D5F">
      <w:pPr>
        <w:widowControl w:val="0"/>
        <w:autoSpaceDE w:val="0"/>
        <w:autoSpaceDN w:val="0"/>
        <w:adjustRightInd w:val="0"/>
        <w:jc w:val="both"/>
      </w:pPr>
    </w:p>
    <w:p w14:paraId="67B6EBF7" w14:textId="6F875046" w:rsidR="003F313B" w:rsidRDefault="003F313B" w:rsidP="00CA6D5F">
      <w:pPr>
        <w:widowControl w:val="0"/>
        <w:autoSpaceDE w:val="0"/>
        <w:autoSpaceDN w:val="0"/>
        <w:adjustRightInd w:val="0"/>
        <w:jc w:val="both"/>
      </w:pPr>
    </w:p>
    <w:p w14:paraId="351F7CB3" w14:textId="13FFAED4" w:rsidR="003F313B" w:rsidRDefault="003F313B" w:rsidP="00CA6D5F">
      <w:pPr>
        <w:widowControl w:val="0"/>
        <w:autoSpaceDE w:val="0"/>
        <w:autoSpaceDN w:val="0"/>
        <w:adjustRightInd w:val="0"/>
        <w:jc w:val="both"/>
      </w:pPr>
    </w:p>
    <w:p w14:paraId="52E2BFA6" w14:textId="77777777" w:rsidR="003F313B" w:rsidRDefault="003F313B" w:rsidP="00CA6D5F">
      <w:pPr>
        <w:widowControl w:val="0"/>
        <w:autoSpaceDE w:val="0"/>
        <w:autoSpaceDN w:val="0"/>
        <w:adjustRightInd w:val="0"/>
        <w:jc w:val="both"/>
      </w:pPr>
    </w:p>
    <w:p w14:paraId="43919CF8" w14:textId="77777777" w:rsidR="00656BD6" w:rsidRPr="00AC785D" w:rsidRDefault="00656BD6" w:rsidP="00CA6D5F">
      <w:pPr>
        <w:widowControl w:val="0"/>
        <w:autoSpaceDE w:val="0"/>
        <w:autoSpaceDN w:val="0"/>
        <w:adjustRightInd w:val="0"/>
        <w:jc w:val="both"/>
      </w:pPr>
    </w:p>
    <w:p w14:paraId="443FA511" w14:textId="77777777" w:rsidR="00860DAA" w:rsidRPr="00AC785D" w:rsidRDefault="00860DAA" w:rsidP="00860DAA">
      <w:pPr>
        <w:widowControl w:val="0"/>
        <w:autoSpaceDE w:val="0"/>
        <w:autoSpaceDN w:val="0"/>
        <w:adjustRightInd w:val="0"/>
        <w:ind w:left="10490"/>
        <w:rPr>
          <w:rFonts w:eastAsia="Calibri"/>
          <w:lang w:eastAsia="en-US"/>
        </w:rPr>
      </w:pPr>
      <w:r w:rsidRPr="00AC785D">
        <w:t xml:space="preserve">Приложение № 2 к муниципальной программе </w:t>
      </w:r>
      <w:r w:rsidRPr="00AC785D">
        <w:rPr>
          <w:rFonts w:cs="Arial"/>
        </w:rPr>
        <w:t xml:space="preserve">«Социально-экономическая поддержка интересов населения </w:t>
      </w:r>
      <w:r w:rsidR="002665FC" w:rsidRPr="00AC785D">
        <w:rPr>
          <w:rFonts w:cs="Arial"/>
          <w:bCs/>
        </w:rPr>
        <w:t>Минусинского муниципального округа</w:t>
      </w:r>
      <w:r w:rsidRPr="00AC785D">
        <w:rPr>
          <w:rFonts w:cs="Arial"/>
        </w:rPr>
        <w:t>»</w:t>
      </w:r>
    </w:p>
    <w:p w14:paraId="58AC683F" w14:textId="77777777" w:rsidR="00860DAA" w:rsidRPr="00AC785D" w:rsidRDefault="00860DAA" w:rsidP="00860DAA">
      <w:pPr>
        <w:jc w:val="center"/>
      </w:pPr>
    </w:p>
    <w:p w14:paraId="69282861" w14:textId="77777777" w:rsidR="00860DAA" w:rsidRPr="00AC785D" w:rsidRDefault="00860DAA" w:rsidP="00860DAA">
      <w:pPr>
        <w:widowControl w:val="0"/>
        <w:autoSpaceDE w:val="0"/>
        <w:autoSpaceDN w:val="0"/>
        <w:adjustRightInd w:val="0"/>
        <w:spacing w:line="276" w:lineRule="auto"/>
        <w:jc w:val="center"/>
        <w:rPr>
          <w:rFonts w:eastAsia="Calibri"/>
          <w:lang w:eastAsia="en-US"/>
        </w:rPr>
      </w:pPr>
      <w:r w:rsidRPr="00AC785D">
        <w:rPr>
          <w:rFonts w:eastAsia="Calibri"/>
          <w:lang w:eastAsia="en-US"/>
        </w:rPr>
        <w:t>ПЕРЕЧЕНЬ</w:t>
      </w:r>
    </w:p>
    <w:p w14:paraId="44A1F5DE" w14:textId="77777777" w:rsidR="00860DAA" w:rsidRPr="00AC785D" w:rsidRDefault="00860DAA" w:rsidP="00860DAA">
      <w:pPr>
        <w:widowControl w:val="0"/>
        <w:autoSpaceDE w:val="0"/>
        <w:autoSpaceDN w:val="0"/>
        <w:adjustRightInd w:val="0"/>
        <w:spacing w:line="276" w:lineRule="auto"/>
        <w:jc w:val="center"/>
        <w:rPr>
          <w:rFonts w:eastAsia="Calibri"/>
          <w:lang w:eastAsia="en-US"/>
        </w:rPr>
      </w:pPr>
      <w:r w:rsidRPr="00AC785D">
        <w:rPr>
          <w:rFonts w:eastAsia="Calibri"/>
          <w:lang w:eastAsia="en-US"/>
        </w:rPr>
        <w:t>мероприятий подпрограмм и отдельных мероприятий муниципальной программы</w:t>
      </w:r>
    </w:p>
    <w:tbl>
      <w:tblPr>
        <w:tblW w:w="153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8"/>
        <w:gridCol w:w="2894"/>
        <w:gridCol w:w="1853"/>
        <w:gridCol w:w="1130"/>
        <w:gridCol w:w="1274"/>
        <w:gridCol w:w="2685"/>
        <w:gridCol w:w="2410"/>
        <w:gridCol w:w="2555"/>
      </w:tblGrid>
      <w:tr w:rsidR="00860DAA" w:rsidRPr="00AC785D" w14:paraId="106DBEE5" w14:textId="77777777" w:rsidTr="00A471D2">
        <w:tc>
          <w:tcPr>
            <w:tcW w:w="508" w:type="dxa"/>
            <w:vMerge w:val="restart"/>
          </w:tcPr>
          <w:p w14:paraId="14621D51"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 п/п</w:t>
            </w:r>
          </w:p>
        </w:tc>
        <w:tc>
          <w:tcPr>
            <w:tcW w:w="2894" w:type="dxa"/>
            <w:vMerge w:val="restart"/>
          </w:tcPr>
          <w:p w14:paraId="130B73D6"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Наименование мероприятия</w:t>
            </w:r>
          </w:p>
        </w:tc>
        <w:tc>
          <w:tcPr>
            <w:tcW w:w="1853" w:type="dxa"/>
            <w:vMerge w:val="restart"/>
          </w:tcPr>
          <w:p w14:paraId="39679031"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 xml:space="preserve">Ответственный исполнитель, соисполнитель муниципальной программы  </w:t>
            </w:r>
          </w:p>
        </w:tc>
        <w:tc>
          <w:tcPr>
            <w:tcW w:w="2404" w:type="dxa"/>
            <w:gridSpan w:val="2"/>
          </w:tcPr>
          <w:p w14:paraId="55136B29"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Срок</w:t>
            </w:r>
          </w:p>
        </w:tc>
        <w:tc>
          <w:tcPr>
            <w:tcW w:w="2685" w:type="dxa"/>
            <w:vMerge w:val="restart"/>
          </w:tcPr>
          <w:p w14:paraId="6502E90C"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Ожидаемый результат (краткое описание)</w:t>
            </w:r>
          </w:p>
        </w:tc>
        <w:tc>
          <w:tcPr>
            <w:tcW w:w="2410" w:type="dxa"/>
            <w:vMerge w:val="restart"/>
          </w:tcPr>
          <w:p w14:paraId="3BB35371"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Последствия не реализации мероприятия</w:t>
            </w:r>
          </w:p>
        </w:tc>
        <w:tc>
          <w:tcPr>
            <w:tcW w:w="2555" w:type="dxa"/>
            <w:vMerge w:val="restart"/>
          </w:tcPr>
          <w:p w14:paraId="6994E6F9"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Связь с показателями муниципальной программы (подпрограммы)</w:t>
            </w:r>
          </w:p>
        </w:tc>
      </w:tr>
      <w:tr w:rsidR="00860DAA" w:rsidRPr="00AC785D" w14:paraId="439192FE" w14:textId="77777777" w:rsidTr="00A471D2">
        <w:tc>
          <w:tcPr>
            <w:tcW w:w="508" w:type="dxa"/>
            <w:vMerge/>
          </w:tcPr>
          <w:p w14:paraId="5D4101E6" w14:textId="77777777" w:rsidR="00860DAA" w:rsidRPr="00AC785D" w:rsidRDefault="00860DAA" w:rsidP="00DC56FD">
            <w:pPr>
              <w:widowControl w:val="0"/>
              <w:autoSpaceDE w:val="0"/>
              <w:autoSpaceDN w:val="0"/>
              <w:adjustRightInd w:val="0"/>
              <w:jc w:val="center"/>
              <w:rPr>
                <w:rFonts w:eastAsia="Calibri"/>
                <w:sz w:val="22"/>
                <w:szCs w:val="22"/>
                <w:lang w:eastAsia="en-US"/>
              </w:rPr>
            </w:pPr>
          </w:p>
        </w:tc>
        <w:tc>
          <w:tcPr>
            <w:tcW w:w="2894" w:type="dxa"/>
            <w:vMerge/>
          </w:tcPr>
          <w:p w14:paraId="21F2C2ED" w14:textId="77777777" w:rsidR="00860DAA" w:rsidRPr="00AC785D" w:rsidRDefault="00860DAA" w:rsidP="00DC56FD">
            <w:pPr>
              <w:widowControl w:val="0"/>
              <w:autoSpaceDE w:val="0"/>
              <w:autoSpaceDN w:val="0"/>
              <w:adjustRightInd w:val="0"/>
              <w:jc w:val="center"/>
              <w:rPr>
                <w:rFonts w:eastAsia="Calibri"/>
                <w:sz w:val="22"/>
                <w:szCs w:val="22"/>
                <w:lang w:eastAsia="en-US"/>
              </w:rPr>
            </w:pPr>
          </w:p>
        </w:tc>
        <w:tc>
          <w:tcPr>
            <w:tcW w:w="1853" w:type="dxa"/>
            <w:vMerge/>
          </w:tcPr>
          <w:p w14:paraId="792CC6ED" w14:textId="77777777" w:rsidR="00860DAA" w:rsidRPr="00AC785D" w:rsidRDefault="00860DAA" w:rsidP="00DC56FD">
            <w:pPr>
              <w:widowControl w:val="0"/>
              <w:autoSpaceDE w:val="0"/>
              <w:autoSpaceDN w:val="0"/>
              <w:adjustRightInd w:val="0"/>
              <w:jc w:val="center"/>
              <w:rPr>
                <w:rFonts w:eastAsia="Calibri"/>
                <w:sz w:val="22"/>
                <w:szCs w:val="22"/>
                <w:lang w:eastAsia="en-US"/>
              </w:rPr>
            </w:pPr>
          </w:p>
        </w:tc>
        <w:tc>
          <w:tcPr>
            <w:tcW w:w="1130" w:type="dxa"/>
          </w:tcPr>
          <w:p w14:paraId="45D86137" w14:textId="77777777" w:rsidR="00860DAA" w:rsidRPr="00AC785D" w:rsidRDefault="00860DAA" w:rsidP="00DC56FD">
            <w:pPr>
              <w:widowControl w:val="0"/>
              <w:autoSpaceDE w:val="0"/>
              <w:autoSpaceDN w:val="0"/>
              <w:adjustRightInd w:val="0"/>
              <w:jc w:val="center"/>
              <w:rPr>
                <w:sz w:val="22"/>
                <w:szCs w:val="22"/>
              </w:rPr>
            </w:pPr>
            <w:r w:rsidRPr="00AC785D">
              <w:rPr>
                <w:sz w:val="22"/>
                <w:szCs w:val="22"/>
              </w:rPr>
              <w:t>начала реализации</w:t>
            </w:r>
          </w:p>
        </w:tc>
        <w:tc>
          <w:tcPr>
            <w:tcW w:w="1274" w:type="dxa"/>
          </w:tcPr>
          <w:p w14:paraId="19166335" w14:textId="77777777" w:rsidR="00860DAA" w:rsidRPr="00AC785D" w:rsidRDefault="00860DAA" w:rsidP="00DC56FD">
            <w:pPr>
              <w:widowControl w:val="0"/>
              <w:autoSpaceDE w:val="0"/>
              <w:autoSpaceDN w:val="0"/>
              <w:adjustRightInd w:val="0"/>
              <w:jc w:val="center"/>
              <w:rPr>
                <w:sz w:val="22"/>
                <w:szCs w:val="22"/>
              </w:rPr>
            </w:pPr>
            <w:r w:rsidRPr="00AC785D">
              <w:rPr>
                <w:sz w:val="22"/>
                <w:szCs w:val="22"/>
              </w:rPr>
              <w:t>окончания реализации</w:t>
            </w:r>
          </w:p>
        </w:tc>
        <w:tc>
          <w:tcPr>
            <w:tcW w:w="2685" w:type="dxa"/>
            <w:vMerge/>
          </w:tcPr>
          <w:p w14:paraId="0AE8B522" w14:textId="77777777" w:rsidR="00860DAA" w:rsidRPr="00AC785D" w:rsidRDefault="00860DAA" w:rsidP="00DC56FD">
            <w:pPr>
              <w:widowControl w:val="0"/>
              <w:autoSpaceDE w:val="0"/>
              <w:autoSpaceDN w:val="0"/>
              <w:adjustRightInd w:val="0"/>
              <w:jc w:val="center"/>
              <w:rPr>
                <w:rFonts w:eastAsia="Calibri"/>
                <w:sz w:val="22"/>
                <w:szCs w:val="22"/>
                <w:lang w:eastAsia="en-US"/>
              </w:rPr>
            </w:pPr>
          </w:p>
        </w:tc>
        <w:tc>
          <w:tcPr>
            <w:tcW w:w="2410" w:type="dxa"/>
            <w:vMerge/>
          </w:tcPr>
          <w:p w14:paraId="1C799AC4" w14:textId="77777777" w:rsidR="00860DAA" w:rsidRPr="00AC785D" w:rsidRDefault="00860DAA" w:rsidP="00DC56FD">
            <w:pPr>
              <w:widowControl w:val="0"/>
              <w:autoSpaceDE w:val="0"/>
              <w:autoSpaceDN w:val="0"/>
              <w:adjustRightInd w:val="0"/>
              <w:jc w:val="center"/>
              <w:rPr>
                <w:rFonts w:eastAsia="Calibri"/>
                <w:sz w:val="22"/>
                <w:szCs w:val="22"/>
                <w:lang w:eastAsia="en-US"/>
              </w:rPr>
            </w:pPr>
          </w:p>
        </w:tc>
        <w:tc>
          <w:tcPr>
            <w:tcW w:w="2555" w:type="dxa"/>
            <w:vMerge/>
          </w:tcPr>
          <w:p w14:paraId="00331AA3" w14:textId="77777777" w:rsidR="00860DAA" w:rsidRPr="00AC785D" w:rsidRDefault="00860DAA" w:rsidP="00DC56FD">
            <w:pPr>
              <w:widowControl w:val="0"/>
              <w:autoSpaceDE w:val="0"/>
              <w:autoSpaceDN w:val="0"/>
              <w:adjustRightInd w:val="0"/>
              <w:jc w:val="center"/>
              <w:rPr>
                <w:rFonts w:eastAsia="Calibri"/>
                <w:sz w:val="22"/>
                <w:szCs w:val="22"/>
                <w:lang w:eastAsia="en-US"/>
              </w:rPr>
            </w:pPr>
          </w:p>
        </w:tc>
      </w:tr>
      <w:tr w:rsidR="00860DAA" w:rsidRPr="00AC785D" w14:paraId="387090B8" w14:textId="77777777" w:rsidTr="00A471D2">
        <w:trPr>
          <w:trHeight w:val="270"/>
        </w:trPr>
        <w:tc>
          <w:tcPr>
            <w:tcW w:w="508" w:type="dxa"/>
          </w:tcPr>
          <w:p w14:paraId="42C0E175"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1</w:t>
            </w:r>
          </w:p>
        </w:tc>
        <w:tc>
          <w:tcPr>
            <w:tcW w:w="2894" w:type="dxa"/>
          </w:tcPr>
          <w:p w14:paraId="7C961CCB"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2</w:t>
            </w:r>
          </w:p>
        </w:tc>
        <w:tc>
          <w:tcPr>
            <w:tcW w:w="1853" w:type="dxa"/>
          </w:tcPr>
          <w:p w14:paraId="25DB890A"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3</w:t>
            </w:r>
          </w:p>
        </w:tc>
        <w:tc>
          <w:tcPr>
            <w:tcW w:w="1130" w:type="dxa"/>
          </w:tcPr>
          <w:p w14:paraId="722510AF"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4</w:t>
            </w:r>
          </w:p>
        </w:tc>
        <w:tc>
          <w:tcPr>
            <w:tcW w:w="1274" w:type="dxa"/>
          </w:tcPr>
          <w:p w14:paraId="12FDF16E"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5</w:t>
            </w:r>
          </w:p>
        </w:tc>
        <w:tc>
          <w:tcPr>
            <w:tcW w:w="2685" w:type="dxa"/>
          </w:tcPr>
          <w:p w14:paraId="3323B326"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6</w:t>
            </w:r>
          </w:p>
        </w:tc>
        <w:tc>
          <w:tcPr>
            <w:tcW w:w="2410" w:type="dxa"/>
          </w:tcPr>
          <w:p w14:paraId="7B9C7664"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7</w:t>
            </w:r>
          </w:p>
        </w:tc>
        <w:tc>
          <w:tcPr>
            <w:tcW w:w="2555" w:type="dxa"/>
          </w:tcPr>
          <w:p w14:paraId="3C76E65F"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8</w:t>
            </w:r>
          </w:p>
        </w:tc>
      </w:tr>
      <w:tr w:rsidR="00860DAA" w:rsidRPr="00AC785D" w14:paraId="3EDAAC3C" w14:textId="77777777" w:rsidTr="00A471D2">
        <w:tc>
          <w:tcPr>
            <w:tcW w:w="508" w:type="dxa"/>
          </w:tcPr>
          <w:p w14:paraId="516CC440"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1</w:t>
            </w:r>
          </w:p>
        </w:tc>
        <w:tc>
          <w:tcPr>
            <w:tcW w:w="14801" w:type="dxa"/>
            <w:gridSpan w:val="7"/>
          </w:tcPr>
          <w:p w14:paraId="54B1AA2F" w14:textId="77777777" w:rsidR="00860DAA" w:rsidRPr="00AC785D" w:rsidRDefault="00860DAA" w:rsidP="00DC56FD">
            <w:pPr>
              <w:widowControl w:val="0"/>
              <w:autoSpaceDE w:val="0"/>
              <w:autoSpaceDN w:val="0"/>
              <w:adjustRightInd w:val="0"/>
              <w:rPr>
                <w:rFonts w:eastAsia="Calibri"/>
                <w:sz w:val="22"/>
                <w:szCs w:val="22"/>
                <w:lang w:eastAsia="en-US"/>
              </w:rPr>
            </w:pPr>
            <w:r w:rsidRPr="00AC785D">
              <w:rPr>
                <w:rFonts w:eastAsia="Calibri"/>
                <w:sz w:val="22"/>
                <w:szCs w:val="22"/>
                <w:lang w:eastAsia="en-US"/>
              </w:rPr>
              <w:t>Подпрограмма 1 «Повышение качества жизни отдельной категории граждан»</w:t>
            </w:r>
          </w:p>
        </w:tc>
      </w:tr>
      <w:tr w:rsidR="00860DAA" w:rsidRPr="00AC785D" w14:paraId="57F1771F" w14:textId="77777777" w:rsidTr="00A471D2">
        <w:tc>
          <w:tcPr>
            <w:tcW w:w="508" w:type="dxa"/>
          </w:tcPr>
          <w:p w14:paraId="660E477F" w14:textId="77777777" w:rsidR="00860DAA" w:rsidRPr="00AC785D" w:rsidRDefault="00860DAA" w:rsidP="00DC56FD">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2</w:t>
            </w:r>
          </w:p>
        </w:tc>
        <w:tc>
          <w:tcPr>
            <w:tcW w:w="2894" w:type="dxa"/>
          </w:tcPr>
          <w:p w14:paraId="4CD9BAD6" w14:textId="18FFBD73" w:rsidR="00860DAA" w:rsidRPr="00AC785D" w:rsidRDefault="00860DAA" w:rsidP="00DC56FD">
            <w:pPr>
              <w:widowControl w:val="0"/>
              <w:autoSpaceDE w:val="0"/>
              <w:autoSpaceDN w:val="0"/>
              <w:adjustRightInd w:val="0"/>
              <w:rPr>
                <w:rFonts w:eastAsia="Calibri"/>
                <w:sz w:val="22"/>
                <w:szCs w:val="22"/>
                <w:lang w:eastAsia="en-US"/>
              </w:rPr>
            </w:pPr>
            <w:r w:rsidRPr="00AC785D">
              <w:rPr>
                <w:rFonts w:eastAsia="Calibri"/>
                <w:sz w:val="22"/>
                <w:szCs w:val="22"/>
                <w:lang w:eastAsia="en-US"/>
              </w:rPr>
              <w:t xml:space="preserve">1.1. </w:t>
            </w:r>
            <w:r w:rsidR="00580639" w:rsidRPr="00580639">
              <w:rPr>
                <w:rFonts w:eastAsia="Calibri"/>
                <w:sz w:val="22"/>
                <w:szCs w:val="22"/>
                <w:lang w:eastAsia="en-US"/>
              </w:rPr>
              <w:t xml:space="preserve">Осуществление выплаты пенсии за выслугу лет лицам, </w:t>
            </w:r>
            <w:r w:rsidR="00845B5B" w:rsidRPr="00580639">
              <w:rPr>
                <w:rFonts w:eastAsia="Calibri"/>
                <w:sz w:val="22"/>
                <w:szCs w:val="22"/>
                <w:lang w:eastAsia="en-US"/>
              </w:rPr>
              <w:t>замещавшим</w:t>
            </w:r>
            <w:r w:rsidR="00580639" w:rsidRPr="00580639">
              <w:rPr>
                <w:rFonts w:eastAsia="Calibri"/>
                <w:sz w:val="22"/>
                <w:szCs w:val="22"/>
                <w:lang w:eastAsia="en-US"/>
              </w:rPr>
              <w:t xml:space="preserve"> муниципальные должности и должности муниципальной службы</w:t>
            </w:r>
          </w:p>
        </w:tc>
        <w:tc>
          <w:tcPr>
            <w:tcW w:w="1853" w:type="dxa"/>
          </w:tcPr>
          <w:p w14:paraId="57E18C91" w14:textId="77777777" w:rsidR="00860DAA" w:rsidRPr="00AC785D" w:rsidRDefault="00860DAA" w:rsidP="00DC56FD">
            <w:pPr>
              <w:widowControl w:val="0"/>
              <w:autoSpaceDE w:val="0"/>
              <w:autoSpaceDN w:val="0"/>
              <w:adjustRightInd w:val="0"/>
              <w:rPr>
                <w:rFonts w:eastAsia="Calibri"/>
                <w:sz w:val="22"/>
                <w:szCs w:val="22"/>
                <w:lang w:eastAsia="en-US"/>
              </w:rPr>
            </w:pPr>
            <w:r w:rsidRPr="00AC785D">
              <w:rPr>
                <w:rFonts w:eastAsia="Calibri"/>
                <w:sz w:val="22"/>
                <w:szCs w:val="22"/>
                <w:lang w:eastAsia="en-US"/>
              </w:rPr>
              <w:t>Администрация</w:t>
            </w:r>
            <w:r w:rsidR="00C23AB1" w:rsidRPr="00AC785D">
              <w:rPr>
                <w:rFonts w:eastAsia="Calibri"/>
                <w:sz w:val="22"/>
                <w:szCs w:val="22"/>
                <w:lang w:eastAsia="en-US"/>
              </w:rPr>
              <w:t xml:space="preserve"> </w:t>
            </w:r>
            <w:r w:rsidR="00C23AB1" w:rsidRPr="00AC785D">
              <w:rPr>
                <w:rFonts w:eastAsia="Calibri"/>
                <w:bCs/>
                <w:sz w:val="22"/>
                <w:szCs w:val="22"/>
                <w:lang w:eastAsia="en-US"/>
              </w:rPr>
              <w:t>Минусинского муниципального округа</w:t>
            </w:r>
          </w:p>
        </w:tc>
        <w:tc>
          <w:tcPr>
            <w:tcW w:w="1130" w:type="dxa"/>
          </w:tcPr>
          <w:p w14:paraId="02DA74F1" w14:textId="77777777" w:rsidR="00860DAA" w:rsidRPr="00AC785D" w:rsidRDefault="00860DAA" w:rsidP="00DC56FD">
            <w:pPr>
              <w:widowControl w:val="0"/>
              <w:autoSpaceDE w:val="0"/>
              <w:autoSpaceDN w:val="0"/>
              <w:adjustRightInd w:val="0"/>
              <w:jc w:val="center"/>
              <w:rPr>
                <w:sz w:val="22"/>
                <w:szCs w:val="22"/>
              </w:rPr>
            </w:pPr>
            <w:r w:rsidRPr="00AC785D">
              <w:rPr>
                <w:sz w:val="22"/>
                <w:szCs w:val="22"/>
              </w:rPr>
              <w:t>20</w:t>
            </w:r>
            <w:r w:rsidR="007D7053" w:rsidRPr="00AC785D">
              <w:rPr>
                <w:sz w:val="22"/>
                <w:szCs w:val="22"/>
              </w:rPr>
              <w:t>26</w:t>
            </w:r>
          </w:p>
        </w:tc>
        <w:tc>
          <w:tcPr>
            <w:tcW w:w="1274" w:type="dxa"/>
          </w:tcPr>
          <w:p w14:paraId="11C4E1FF" w14:textId="77777777" w:rsidR="00860DAA" w:rsidRPr="00AC785D" w:rsidRDefault="00860DAA" w:rsidP="00DC56FD">
            <w:pPr>
              <w:widowControl w:val="0"/>
              <w:autoSpaceDE w:val="0"/>
              <w:autoSpaceDN w:val="0"/>
              <w:adjustRightInd w:val="0"/>
              <w:jc w:val="center"/>
              <w:rPr>
                <w:sz w:val="22"/>
                <w:szCs w:val="22"/>
              </w:rPr>
            </w:pPr>
            <w:r w:rsidRPr="00AC785D">
              <w:rPr>
                <w:sz w:val="22"/>
                <w:szCs w:val="22"/>
              </w:rPr>
              <w:t>202</w:t>
            </w:r>
            <w:r w:rsidR="007D7053" w:rsidRPr="00AC785D">
              <w:rPr>
                <w:sz w:val="22"/>
                <w:szCs w:val="22"/>
              </w:rPr>
              <w:t>8</w:t>
            </w:r>
          </w:p>
        </w:tc>
        <w:tc>
          <w:tcPr>
            <w:tcW w:w="2685" w:type="dxa"/>
          </w:tcPr>
          <w:p w14:paraId="491EC011" w14:textId="77777777" w:rsidR="00860DAA" w:rsidRPr="00AC785D" w:rsidRDefault="00860DAA" w:rsidP="00DC56FD">
            <w:pPr>
              <w:widowControl w:val="0"/>
              <w:autoSpaceDE w:val="0"/>
              <w:autoSpaceDN w:val="0"/>
              <w:adjustRightInd w:val="0"/>
              <w:rPr>
                <w:sz w:val="22"/>
                <w:szCs w:val="22"/>
              </w:rPr>
            </w:pPr>
            <w:r w:rsidRPr="00AC785D">
              <w:rPr>
                <w:sz w:val="22"/>
                <w:szCs w:val="22"/>
              </w:rPr>
              <w:t xml:space="preserve">Осуществление выплаты пенсии за выслугу лет лицам, замещавшим должности муниципальной службы в </w:t>
            </w:r>
            <w:r w:rsidR="00C23AB1" w:rsidRPr="00AC785D">
              <w:rPr>
                <w:bCs/>
                <w:sz w:val="22"/>
                <w:szCs w:val="22"/>
              </w:rPr>
              <w:t>Минусинском муниципальном округе</w:t>
            </w:r>
          </w:p>
        </w:tc>
        <w:tc>
          <w:tcPr>
            <w:tcW w:w="2410" w:type="dxa"/>
          </w:tcPr>
          <w:p w14:paraId="3BBB2125" w14:textId="77777777" w:rsidR="00860DAA" w:rsidRPr="00AC785D" w:rsidRDefault="00860DAA" w:rsidP="00DC56FD">
            <w:pPr>
              <w:widowControl w:val="0"/>
              <w:autoSpaceDE w:val="0"/>
              <w:autoSpaceDN w:val="0"/>
              <w:adjustRightInd w:val="0"/>
              <w:rPr>
                <w:rFonts w:eastAsia="Calibri"/>
                <w:sz w:val="22"/>
                <w:szCs w:val="22"/>
                <w:lang w:eastAsia="en-US"/>
              </w:rPr>
            </w:pPr>
            <w:r w:rsidRPr="00AC785D">
              <w:rPr>
                <w:rFonts w:eastAsia="Calibri"/>
                <w:sz w:val="22"/>
                <w:szCs w:val="22"/>
                <w:lang w:eastAsia="en-US"/>
              </w:rPr>
              <w:t>Неисполнение расходных обязательств местного бюджета</w:t>
            </w:r>
          </w:p>
        </w:tc>
        <w:tc>
          <w:tcPr>
            <w:tcW w:w="2555" w:type="dxa"/>
          </w:tcPr>
          <w:p w14:paraId="14F36189" w14:textId="77777777" w:rsidR="00860DAA" w:rsidRPr="00AC785D" w:rsidRDefault="001C3BF2" w:rsidP="00DC56FD">
            <w:pPr>
              <w:widowControl w:val="0"/>
              <w:autoSpaceDE w:val="0"/>
              <w:autoSpaceDN w:val="0"/>
              <w:adjustRightInd w:val="0"/>
              <w:rPr>
                <w:rFonts w:eastAsia="Calibri"/>
                <w:sz w:val="22"/>
                <w:szCs w:val="22"/>
                <w:lang w:eastAsia="en-US"/>
              </w:rPr>
            </w:pPr>
            <w:r w:rsidRPr="001C3BF2">
              <w:rPr>
                <w:rFonts w:eastAsia="Calibri"/>
                <w:sz w:val="22"/>
                <w:szCs w:val="22"/>
                <w:lang w:eastAsia="en-US"/>
              </w:rPr>
              <w:t>Количество лиц, являющихся получателями пенсии за выслугу лет</w:t>
            </w:r>
          </w:p>
        </w:tc>
      </w:tr>
      <w:tr w:rsidR="00133419" w:rsidRPr="00AC785D" w14:paraId="457F784E" w14:textId="77777777" w:rsidTr="00A471D2">
        <w:tc>
          <w:tcPr>
            <w:tcW w:w="508" w:type="dxa"/>
          </w:tcPr>
          <w:p w14:paraId="6573BC7F" w14:textId="77777777" w:rsidR="00133419" w:rsidRPr="00AC785D" w:rsidRDefault="00133419" w:rsidP="00133419">
            <w:pPr>
              <w:widowControl w:val="0"/>
              <w:autoSpaceDE w:val="0"/>
              <w:autoSpaceDN w:val="0"/>
              <w:adjustRightInd w:val="0"/>
              <w:jc w:val="center"/>
              <w:rPr>
                <w:rFonts w:eastAsia="Calibri"/>
                <w:sz w:val="22"/>
                <w:szCs w:val="22"/>
                <w:lang w:eastAsia="en-US"/>
              </w:rPr>
            </w:pPr>
            <w:r>
              <w:rPr>
                <w:rFonts w:eastAsia="Calibri"/>
                <w:sz w:val="22"/>
                <w:szCs w:val="22"/>
                <w:lang w:eastAsia="en-US"/>
              </w:rPr>
              <w:t>3</w:t>
            </w:r>
          </w:p>
        </w:tc>
        <w:tc>
          <w:tcPr>
            <w:tcW w:w="2894" w:type="dxa"/>
          </w:tcPr>
          <w:p w14:paraId="241344FB" w14:textId="77777777" w:rsidR="00133419" w:rsidRPr="006403F2" w:rsidRDefault="00133419" w:rsidP="00133419">
            <w:pPr>
              <w:widowControl w:val="0"/>
              <w:autoSpaceDE w:val="0"/>
              <w:autoSpaceDN w:val="0"/>
              <w:adjustRightInd w:val="0"/>
              <w:rPr>
                <w:rFonts w:eastAsia="Calibri"/>
                <w:sz w:val="22"/>
                <w:szCs w:val="22"/>
                <w:lang w:eastAsia="en-US"/>
              </w:rPr>
            </w:pPr>
            <w:r w:rsidRPr="006403F2">
              <w:rPr>
                <w:rFonts w:eastAsia="Calibri"/>
                <w:sz w:val="22"/>
                <w:szCs w:val="22"/>
                <w:lang w:eastAsia="en-US"/>
              </w:rPr>
              <w:t>1.2. Дополнительные меры социальной поддержки отдельным категориям граждан в виде единовременной денежной выплаты</w:t>
            </w:r>
          </w:p>
        </w:tc>
        <w:tc>
          <w:tcPr>
            <w:tcW w:w="1853" w:type="dxa"/>
          </w:tcPr>
          <w:p w14:paraId="124A19CB" w14:textId="77777777" w:rsidR="00133419" w:rsidRPr="00AC785D" w:rsidRDefault="00133419" w:rsidP="00133419">
            <w:pPr>
              <w:widowControl w:val="0"/>
              <w:autoSpaceDE w:val="0"/>
              <w:autoSpaceDN w:val="0"/>
              <w:adjustRightInd w:val="0"/>
              <w:rPr>
                <w:rFonts w:eastAsia="Calibri"/>
                <w:sz w:val="22"/>
                <w:szCs w:val="22"/>
                <w:lang w:eastAsia="en-US"/>
              </w:rPr>
            </w:pPr>
            <w:r w:rsidRPr="00A65A5F">
              <w:rPr>
                <w:rFonts w:eastAsia="Calibri"/>
                <w:sz w:val="22"/>
                <w:szCs w:val="22"/>
                <w:lang w:eastAsia="en-US"/>
              </w:rPr>
              <w:t xml:space="preserve">Администрация </w:t>
            </w:r>
            <w:r w:rsidRPr="00A65A5F">
              <w:rPr>
                <w:rFonts w:eastAsia="Calibri"/>
                <w:bCs/>
                <w:sz w:val="22"/>
                <w:szCs w:val="22"/>
                <w:lang w:eastAsia="en-US"/>
              </w:rPr>
              <w:t>Минусинского муниципального округа</w:t>
            </w:r>
          </w:p>
        </w:tc>
        <w:tc>
          <w:tcPr>
            <w:tcW w:w="1130" w:type="dxa"/>
          </w:tcPr>
          <w:p w14:paraId="3FCC3499" w14:textId="77777777" w:rsidR="00133419" w:rsidRPr="00AC785D" w:rsidRDefault="00133419" w:rsidP="00133419">
            <w:pPr>
              <w:widowControl w:val="0"/>
              <w:autoSpaceDE w:val="0"/>
              <w:autoSpaceDN w:val="0"/>
              <w:adjustRightInd w:val="0"/>
              <w:jc w:val="center"/>
              <w:rPr>
                <w:sz w:val="22"/>
                <w:szCs w:val="22"/>
              </w:rPr>
            </w:pPr>
            <w:r w:rsidRPr="00AC785D">
              <w:rPr>
                <w:sz w:val="22"/>
                <w:szCs w:val="22"/>
              </w:rPr>
              <w:t>2026</w:t>
            </w:r>
          </w:p>
        </w:tc>
        <w:tc>
          <w:tcPr>
            <w:tcW w:w="1274" w:type="dxa"/>
          </w:tcPr>
          <w:p w14:paraId="180A9FBC" w14:textId="77777777" w:rsidR="00133419" w:rsidRPr="00AC785D" w:rsidRDefault="00133419" w:rsidP="00133419">
            <w:pPr>
              <w:widowControl w:val="0"/>
              <w:autoSpaceDE w:val="0"/>
              <w:autoSpaceDN w:val="0"/>
              <w:adjustRightInd w:val="0"/>
              <w:jc w:val="center"/>
              <w:rPr>
                <w:sz w:val="22"/>
                <w:szCs w:val="22"/>
              </w:rPr>
            </w:pPr>
            <w:r w:rsidRPr="00AC785D">
              <w:rPr>
                <w:sz w:val="22"/>
                <w:szCs w:val="22"/>
              </w:rPr>
              <w:t>2028</w:t>
            </w:r>
          </w:p>
        </w:tc>
        <w:tc>
          <w:tcPr>
            <w:tcW w:w="2685" w:type="dxa"/>
          </w:tcPr>
          <w:p w14:paraId="6A9EB414" w14:textId="77777777" w:rsidR="00133419" w:rsidRPr="00133419" w:rsidRDefault="00133419" w:rsidP="00133419">
            <w:pPr>
              <w:widowControl w:val="0"/>
              <w:autoSpaceDE w:val="0"/>
              <w:autoSpaceDN w:val="0"/>
              <w:adjustRightInd w:val="0"/>
              <w:rPr>
                <w:sz w:val="22"/>
                <w:szCs w:val="22"/>
              </w:rPr>
            </w:pPr>
            <w:r w:rsidRPr="00133419">
              <w:rPr>
                <w:sz w:val="22"/>
                <w:szCs w:val="22"/>
              </w:rPr>
              <w:t>Предоставление дополнительных мер социальной поддержки отдельным категориям граждан</w:t>
            </w:r>
          </w:p>
        </w:tc>
        <w:tc>
          <w:tcPr>
            <w:tcW w:w="2410" w:type="dxa"/>
            <w:tcBorders>
              <w:right w:val="single" w:sz="4" w:space="0" w:color="auto"/>
            </w:tcBorders>
          </w:tcPr>
          <w:p w14:paraId="656F59BA" w14:textId="77777777" w:rsidR="00133419" w:rsidRPr="00133419" w:rsidRDefault="00133419" w:rsidP="00133419">
            <w:pPr>
              <w:widowControl w:val="0"/>
              <w:autoSpaceDE w:val="0"/>
              <w:autoSpaceDN w:val="0"/>
              <w:adjustRightInd w:val="0"/>
              <w:rPr>
                <w:rFonts w:eastAsia="Calibri"/>
                <w:sz w:val="22"/>
                <w:szCs w:val="22"/>
                <w:lang w:eastAsia="en-US"/>
              </w:rPr>
            </w:pPr>
            <w:r w:rsidRPr="00133419">
              <w:rPr>
                <w:sz w:val="22"/>
                <w:szCs w:val="22"/>
              </w:rPr>
              <w:t>Ухудшение состояния окружающей среды</w:t>
            </w:r>
          </w:p>
        </w:tc>
        <w:tc>
          <w:tcPr>
            <w:tcW w:w="2555" w:type="dxa"/>
          </w:tcPr>
          <w:p w14:paraId="7BD21513" w14:textId="77777777" w:rsidR="00133419" w:rsidRPr="00AC785D" w:rsidRDefault="001C3BF2" w:rsidP="00133419">
            <w:pPr>
              <w:widowControl w:val="0"/>
              <w:autoSpaceDE w:val="0"/>
              <w:autoSpaceDN w:val="0"/>
              <w:adjustRightInd w:val="0"/>
              <w:rPr>
                <w:rFonts w:eastAsia="Calibri"/>
                <w:sz w:val="22"/>
                <w:szCs w:val="22"/>
                <w:lang w:eastAsia="en-US"/>
              </w:rPr>
            </w:pPr>
            <w:r w:rsidRPr="001C3BF2">
              <w:rPr>
                <w:rFonts w:eastAsia="Calibri"/>
                <w:sz w:val="22"/>
                <w:szCs w:val="22"/>
                <w:lang w:eastAsia="en-US"/>
              </w:rPr>
              <w:t>Доля одобренных заявлений на предоставление дополнительной меры социальной поддержки из общего числа поданных заявлений</w:t>
            </w:r>
          </w:p>
        </w:tc>
      </w:tr>
      <w:tr w:rsidR="00133419" w:rsidRPr="00AC785D" w14:paraId="506F9B27" w14:textId="77777777" w:rsidTr="00A471D2">
        <w:trPr>
          <w:trHeight w:val="336"/>
        </w:trPr>
        <w:tc>
          <w:tcPr>
            <w:tcW w:w="508" w:type="dxa"/>
          </w:tcPr>
          <w:p w14:paraId="463732A9" w14:textId="77777777" w:rsidR="00133419" w:rsidRPr="00AC785D" w:rsidRDefault="00133419" w:rsidP="00133419">
            <w:pPr>
              <w:widowControl w:val="0"/>
              <w:autoSpaceDE w:val="0"/>
              <w:autoSpaceDN w:val="0"/>
              <w:adjustRightInd w:val="0"/>
              <w:jc w:val="center"/>
              <w:rPr>
                <w:rFonts w:eastAsia="Calibri"/>
                <w:sz w:val="22"/>
                <w:szCs w:val="22"/>
                <w:lang w:eastAsia="en-US"/>
              </w:rPr>
            </w:pPr>
            <w:r>
              <w:rPr>
                <w:rFonts w:eastAsia="Calibri"/>
                <w:sz w:val="22"/>
                <w:szCs w:val="22"/>
                <w:lang w:eastAsia="en-US"/>
              </w:rPr>
              <w:t>4</w:t>
            </w:r>
          </w:p>
        </w:tc>
        <w:tc>
          <w:tcPr>
            <w:tcW w:w="14801" w:type="dxa"/>
            <w:gridSpan w:val="7"/>
          </w:tcPr>
          <w:p w14:paraId="4E9F4D91" w14:textId="77777777"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sz w:val="22"/>
                <w:szCs w:val="22"/>
                <w:lang w:eastAsia="en-US"/>
              </w:rPr>
              <w:t xml:space="preserve">Подпрограмма 2 «Поддержка субъектов малого и среднего предпринимательства и самозанятых граждан </w:t>
            </w:r>
            <w:r w:rsidRPr="00AC785D">
              <w:rPr>
                <w:rFonts w:eastAsia="Calibri"/>
                <w:bCs/>
                <w:sz w:val="22"/>
                <w:szCs w:val="22"/>
                <w:lang w:eastAsia="en-US"/>
              </w:rPr>
              <w:t>Минусинского муниципального округа</w:t>
            </w:r>
            <w:r w:rsidRPr="00AC785D">
              <w:rPr>
                <w:rFonts w:eastAsia="Calibri"/>
                <w:sz w:val="22"/>
                <w:szCs w:val="22"/>
                <w:lang w:eastAsia="en-US"/>
              </w:rPr>
              <w:t>»</w:t>
            </w:r>
          </w:p>
        </w:tc>
      </w:tr>
      <w:tr w:rsidR="00133419" w:rsidRPr="00AC785D" w14:paraId="38D2968C" w14:textId="77777777" w:rsidTr="00A471D2">
        <w:trPr>
          <w:trHeight w:val="300"/>
        </w:trPr>
        <w:tc>
          <w:tcPr>
            <w:tcW w:w="508" w:type="dxa"/>
          </w:tcPr>
          <w:p w14:paraId="649FFB16" w14:textId="77777777" w:rsidR="00133419" w:rsidRPr="00AC785D" w:rsidRDefault="00133419" w:rsidP="00133419">
            <w:pPr>
              <w:widowControl w:val="0"/>
              <w:autoSpaceDE w:val="0"/>
              <w:autoSpaceDN w:val="0"/>
              <w:adjustRightInd w:val="0"/>
              <w:jc w:val="center"/>
              <w:rPr>
                <w:rFonts w:eastAsia="Calibri"/>
                <w:sz w:val="22"/>
                <w:szCs w:val="22"/>
                <w:lang w:eastAsia="en-US"/>
              </w:rPr>
            </w:pPr>
            <w:r>
              <w:rPr>
                <w:rFonts w:eastAsia="Calibri"/>
                <w:sz w:val="22"/>
                <w:szCs w:val="22"/>
                <w:lang w:eastAsia="en-US"/>
              </w:rPr>
              <w:t>5</w:t>
            </w:r>
          </w:p>
        </w:tc>
        <w:tc>
          <w:tcPr>
            <w:tcW w:w="2894" w:type="dxa"/>
          </w:tcPr>
          <w:p w14:paraId="6870659D" w14:textId="77777777" w:rsidR="00133419" w:rsidRPr="00AC785D" w:rsidRDefault="00133419" w:rsidP="00133419">
            <w:pPr>
              <w:widowControl w:val="0"/>
              <w:autoSpaceDE w:val="0"/>
              <w:autoSpaceDN w:val="0"/>
              <w:adjustRightInd w:val="0"/>
              <w:rPr>
                <w:rFonts w:eastAsia="Calibri"/>
                <w:bCs/>
                <w:sz w:val="22"/>
                <w:szCs w:val="22"/>
                <w:lang w:eastAsia="en-US"/>
              </w:rPr>
            </w:pPr>
            <w:r w:rsidRPr="00AC785D">
              <w:rPr>
                <w:rFonts w:eastAsia="Calibri"/>
                <w:bCs/>
                <w:sz w:val="22"/>
                <w:szCs w:val="22"/>
                <w:lang w:eastAsia="en-US"/>
              </w:rPr>
              <w:t xml:space="preserve">2.1. Создание благоприятных условий для организации, ведения и развития бизнеса, способствующего созданию и (или) сохранению рабочих мест, развитию реального сектора экономики, пополнению бюджета Минусинского муниципального округа, обеспечению занятости </w:t>
            </w:r>
            <w:r w:rsidRPr="00AC785D">
              <w:rPr>
                <w:rFonts w:eastAsia="Calibri"/>
                <w:bCs/>
                <w:sz w:val="22"/>
                <w:szCs w:val="22"/>
                <w:lang w:eastAsia="en-US"/>
              </w:rPr>
              <w:lastRenderedPageBreak/>
              <w:t>населения</w:t>
            </w:r>
          </w:p>
        </w:tc>
        <w:tc>
          <w:tcPr>
            <w:tcW w:w="1853" w:type="dxa"/>
          </w:tcPr>
          <w:p w14:paraId="3AF72415"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lastRenderedPageBreak/>
              <w:t xml:space="preserve">Администрация </w:t>
            </w:r>
            <w:r w:rsidRPr="00AC785D">
              <w:rPr>
                <w:rFonts w:eastAsia="Calibri"/>
                <w:bCs/>
                <w:sz w:val="22"/>
                <w:szCs w:val="22"/>
                <w:lang w:eastAsia="en-US"/>
              </w:rPr>
              <w:t>Минусинского муниципального округа</w:t>
            </w:r>
          </w:p>
        </w:tc>
        <w:tc>
          <w:tcPr>
            <w:tcW w:w="1130" w:type="dxa"/>
          </w:tcPr>
          <w:p w14:paraId="3630109F" w14:textId="77777777" w:rsidR="00133419" w:rsidRPr="00AC785D" w:rsidRDefault="00133419" w:rsidP="00133419">
            <w:pPr>
              <w:jc w:val="center"/>
              <w:rPr>
                <w:sz w:val="22"/>
                <w:szCs w:val="22"/>
              </w:rPr>
            </w:pPr>
            <w:r w:rsidRPr="00AC785D">
              <w:rPr>
                <w:sz w:val="22"/>
                <w:szCs w:val="22"/>
              </w:rPr>
              <w:t>2026</w:t>
            </w:r>
          </w:p>
        </w:tc>
        <w:tc>
          <w:tcPr>
            <w:tcW w:w="1274" w:type="dxa"/>
          </w:tcPr>
          <w:p w14:paraId="6CFA792D" w14:textId="77777777" w:rsidR="00133419" w:rsidRPr="00AC785D" w:rsidRDefault="00133419" w:rsidP="00133419">
            <w:pPr>
              <w:jc w:val="center"/>
              <w:rPr>
                <w:sz w:val="22"/>
                <w:szCs w:val="22"/>
              </w:rPr>
            </w:pPr>
            <w:r w:rsidRPr="00AC785D">
              <w:rPr>
                <w:sz w:val="22"/>
                <w:szCs w:val="22"/>
              </w:rPr>
              <w:t>2028</w:t>
            </w:r>
          </w:p>
        </w:tc>
        <w:tc>
          <w:tcPr>
            <w:tcW w:w="2685" w:type="dxa"/>
          </w:tcPr>
          <w:p w14:paraId="6007B63F" w14:textId="77777777"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bCs/>
                <w:sz w:val="22"/>
                <w:szCs w:val="22"/>
                <w:lang w:eastAsia="en-US"/>
              </w:rPr>
              <w:t>Развитие бизнеса, способствующего созданию и (или) сохранению рабочих мест, развитию реального сектора экономики, пополнению бюджета Минусинского муниципального округа, обеспечению занятости населения</w:t>
            </w:r>
          </w:p>
        </w:tc>
        <w:tc>
          <w:tcPr>
            <w:tcW w:w="2410" w:type="dxa"/>
          </w:tcPr>
          <w:p w14:paraId="22E77551" w14:textId="77777777"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sz w:val="22"/>
                <w:szCs w:val="22"/>
                <w:lang w:eastAsia="en-US"/>
              </w:rPr>
              <w:t>Снижение количества СМСП, снижение доходов в бюджет города</w:t>
            </w:r>
          </w:p>
        </w:tc>
        <w:tc>
          <w:tcPr>
            <w:tcW w:w="2555" w:type="dxa"/>
          </w:tcPr>
          <w:p w14:paraId="248C6384" w14:textId="77777777" w:rsidR="00133419" w:rsidRPr="00AC785D" w:rsidRDefault="00BD3282" w:rsidP="00133419">
            <w:pPr>
              <w:widowControl w:val="0"/>
              <w:autoSpaceDE w:val="0"/>
              <w:autoSpaceDN w:val="0"/>
              <w:adjustRightInd w:val="0"/>
              <w:rPr>
                <w:rFonts w:eastAsia="Calibri"/>
                <w:sz w:val="22"/>
                <w:szCs w:val="22"/>
                <w:lang w:eastAsia="en-US"/>
              </w:rPr>
            </w:pPr>
            <w:r w:rsidRPr="00BD3282">
              <w:rPr>
                <w:rFonts w:eastAsia="Calibri"/>
                <w:sz w:val="22"/>
                <w:szCs w:val="22"/>
                <w:lang w:eastAsia="en-US"/>
              </w:rPr>
              <w:t>Количество сохраненных рабочих мест субъектами малого и среднего предпринимательства (включая индивидуальных предпринимателей) и с учетом самозанятых граждан</w:t>
            </w:r>
          </w:p>
        </w:tc>
      </w:tr>
      <w:tr w:rsidR="00133419" w:rsidRPr="00AC785D" w14:paraId="218FEB67" w14:textId="77777777" w:rsidTr="00A471D2">
        <w:tc>
          <w:tcPr>
            <w:tcW w:w="508" w:type="dxa"/>
          </w:tcPr>
          <w:p w14:paraId="01E6394D" w14:textId="77777777" w:rsidR="00133419" w:rsidRPr="00AC785D" w:rsidRDefault="00133419" w:rsidP="00133419">
            <w:pPr>
              <w:widowControl w:val="0"/>
              <w:autoSpaceDE w:val="0"/>
              <w:autoSpaceDN w:val="0"/>
              <w:adjustRightInd w:val="0"/>
              <w:jc w:val="center"/>
              <w:rPr>
                <w:rFonts w:eastAsia="Calibri"/>
                <w:sz w:val="22"/>
                <w:szCs w:val="22"/>
                <w:lang w:eastAsia="en-US"/>
              </w:rPr>
            </w:pPr>
            <w:r>
              <w:rPr>
                <w:rFonts w:eastAsia="Calibri"/>
                <w:sz w:val="22"/>
                <w:szCs w:val="22"/>
                <w:lang w:eastAsia="en-US"/>
              </w:rPr>
              <w:t>6</w:t>
            </w:r>
          </w:p>
        </w:tc>
        <w:tc>
          <w:tcPr>
            <w:tcW w:w="2894" w:type="dxa"/>
          </w:tcPr>
          <w:p w14:paraId="7830FA8A" w14:textId="77777777"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sz w:val="22"/>
                <w:szCs w:val="22"/>
                <w:lang w:eastAsia="en-US"/>
              </w:rPr>
              <w:t>2.2. Реализация инвестиционных проектов субъектов малого и среднего предпринимательства в приоритетных отраслях</w:t>
            </w:r>
          </w:p>
        </w:tc>
        <w:tc>
          <w:tcPr>
            <w:tcW w:w="1853" w:type="dxa"/>
          </w:tcPr>
          <w:p w14:paraId="0A08697D"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 xml:space="preserve">Администрация </w:t>
            </w:r>
            <w:r w:rsidRPr="00AC785D">
              <w:rPr>
                <w:rFonts w:eastAsia="Calibri"/>
                <w:bCs/>
                <w:sz w:val="22"/>
                <w:szCs w:val="22"/>
                <w:lang w:eastAsia="en-US"/>
              </w:rPr>
              <w:t>Минусинского муниципального округа</w:t>
            </w:r>
          </w:p>
        </w:tc>
        <w:tc>
          <w:tcPr>
            <w:tcW w:w="1130" w:type="dxa"/>
          </w:tcPr>
          <w:p w14:paraId="7FC3936F" w14:textId="77777777" w:rsidR="00133419" w:rsidRPr="00AC785D" w:rsidRDefault="00133419" w:rsidP="00133419">
            <w:pPr>
              <w:widowControl w:val="0"/>
              <w:autoSpaceDE w:val="0"/>
              <w:autoSpaceDN w:val="0"/>
              <w:adjustRightInd w:val="0"/>
              <w:jc w:val="center"/>
              <w:rPr>
                <w:sz w:val="22"/>
                <w:szCs w:val="22"/>
              </w:rPr>
            </w:pPr>
            <w:r w:rsidRPr="00AC785D">
              <w:rPr>
                <w:sz w:val="22"/>
                <w:szCs w:val="22"/>
              </w:rPr>
              <w:t>2026</w:t>
            </w:r>
          </w:p>
        </w:tc>
        <w:tc>
          <w:tcPr>
            <w:tcW w:w="1274" w:type="dxa"/>
          </w:tcPr>
          <w:p w14:paraId="0CFBFDEB" w14:textId="77777777" w:rsidR="00133419" w:rsidRPr="00AC785D" w:rsidRDefault="00133419" w:rsidP="00133419">
            <w:pPr>
              <w:jc w:val="center"/>
              <w:rPr>
                <w:sz w:val="22"/>
                <w:szCs w:val="22"/>
              </w:rPr>
            </w:pPr>
            <w:r w:rsidRPr="00AC785D">
              <w:rPr>
                <w:sz w:val="22"/>
                <w:szCs w:val="22"/>
              </w:rPr>
              <w:t>2028</w:t>
            </w:r>
          </w:p>
        </w:tc>
        <w:tc>
          <w:tcPr>
            <w:tcW w:w="2685" w:type="dxa"/>
          </w:tcPr>
          <w:p w14:paraId="3A48C5C3" w14:textId="77777777"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sz w:val="22"/>
                <w:szCs w:val="22"/>
                <w:lang w:eastAsia="en-US"/>
              </w:rPr>
              <w:t xml:space="preserve">Объем привлеченных инвестиций субъектами малого и среднего предпринимательства и самозанятыми гражданами, создание и (или) сохранение рабочих мест  </w:t>
            </w:r>
          </w:p>
        </w:tc>
        <w:tc>
          <w:tcPr>
            <w:tcW w:w="2410" w:type="dxa"/>
          </w:tcPr>
          <w:p w14:paraId="14D795D2" w14:textId="77777777"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sz w:val="22"/>
                <w:szCs w:val="22"/>
                <w:lang w:eastAsia="en-US"/>
              </w:rPr>
              <w:t>Снижение конкурентоспособности субъектов малого и среднего предпринимательства</w:t>
            </w:r>
          </w:p>
        </w:tc>
        <w:tc>
          <w:tcPr>
            <w:tcW w:w="2555" w:type="dxa"/>
          </w:tcPr>
          <w:p w14:paraId="2D9B53CF" w14:textId="77777777" w:rsidR="00A471D2" w:rsidRPr="00A471D2" w:rsidRDefault="00A471D2" w:rsidP="00A471D2">
            <w:pPr>
              <w:widowControl w:val="0"/>
              <w:autoSpaceDE w:val="0"/>
              <w:autoSpaceDN w:val="0"/>
              <w:adjustRightInd w:val="0"/>
              <w:rPr>
                <w:rFonts w:eastAsia="Calibri"/>
                <w:sz w:val="22"/>
                <w:szCs w:val="22"/>
                <w:lang w:eastAsia="en-US"/>
              </w:rPr>
            </w:pPr>
            <w:r w:rsidRPr="00A471D2">
              <w:rPr>
                <w:rFonts w:eastAsia="Calibri"/>
                <w:sz w:val="22"/>
                <w:szCs w:val="22"/>
                <w:lang w:eastAsia="en-US"/>
              </w:rPr>
              <w:t>Количество субъектов малого и среднего предпринимательства и самозанятых граждан, получивших финансовую поддержку</w:t>
            </w:r>
            <w:r>
              <w:rPr>
                <w:rFonts w:eastAsia="Calibri"/>
                <w:sz w:val="22"/>
                <w:szCs w:val="22"/>
                <w:lang w:eastAsia="en-US"/>
              </w:rPr>
              <w:t>;</w:t>
            </w:r>
            <w:r w:rsidRPr="00A471D2">
              <w:rPr>
                <w:rFonts w:eastAsia="Calibri"/>
                <w:sz w:val="22"/>
                <w:szCs w:val="22"/>
                <w:lang w:eastAsia="en-US"/>
              </w:rPr>
              <w:t xml:space="preserve"> </w:t>
            </w:r>
          </w:p>
          <w:p w14:paraId="3AEB00B8" w14:textId="77777777" w:rsidR="00A471D2" w:rsidRPr="00A471D2" w:rsidRDefault="00A471D2" w:rsidP="00A471D2">
            <w:pPr>
              <w:widowControl w:val="0"/>
              <w:autoSpaceDE w:val="0"/>
              <w:autoSpaceDN w:val="0"/>
              <w:adjustRightInd w:val="0"/>
              <w:rPr>
                <w:rFonts w:eastAsia="Calibri"/>
                <w:sz w:val="22"/>
                <w:szCs w:val="22"/>
                <w:lang w:eastAsia="en-US"/>
              </w:rPr>
            </w:pPr>
            <w:r w:rsidRPr="00A471D2">
              <w:rPr>
                <w:rFonts w:eastAsia="Calibri"/>
                <w:sz w:val="22"/>
                <w:szCs w:val="22"/>
                <w:lang w:eastAsia="en-US"/>
              </w:rPr>
              <w:t>Количество сохраненных рабочих мест субъектами малого и среднего предпринимательства (включая индивидуальных предпринимателей) и с учетом самозанятых граждан</w:t>
            </w:r>
            <w:r>
              <w:rPr>
                <w:rFonts w:eastAsia="Calibri"/>
                <w:sz w:val="22"/>
                <w:szCs w:val="22"/>
                <w:lang w:eastAsia="en-US"/>
              </w:rPr>
              <w:t>;</w:t>
            </w:r>
          </w:p>
          <w:p w14:paraId="6487687C" w14:textId="77777777" w:rsidR="00A471D2" w:rsidRPr="00A471D2" w:rsidRDefault="00A471D2" w:rsidP="00A471D2">
            <w:pPr>
              <w:widowControl w:val="0"/>
              <w:autoSpaceDE w:val="0"/>
              <w:autoSpaceDN w:val="0"/>
              <w:adjustRightInd w:val="0"/>
              <w:rPr>
                <w:rFonts w:eastAsia="Calibri"/>
                <w:sz w:val="22"/>
                <w:szCs w:val="22"/>
                <w:lang w:eastAsia="en-US"/>
              </w:rPr>
            </w:pPr>
            <w:r w:rsidRPr="00A471D2">
              <w:rPr>
                <w:rFonts w:eastAsia="Calibri"/>
                <w:sz w:val="22"/>
                <w:szCs w:val="22"/>
                <w:lang w:eastAsia="en-US"/>
              </w:rPr>
              <w:t>Объем привлеченных инвестиций субъектами малого и среднего предпринимательства и самозанятыми гражданами</w:t>
            </w:r>
            <w:r>
              <w:rPr>
                <w:rFonts w:eastAsia="Calibri"/>
                <w:sz w:val="22"/>
                <w:szCs w:val="22"/>
                <w:lang w:eastAsia="en-US"/>
              </w:rPr>
              <w:t>;</w:t>
            </w:r>
          </w:p>
          <w:p w14:paraId="39C04E7D" w14:textId="77777777" w:rsidR="00133419" w:rsidRPr="00AC785D" w:rsidRDefault="00A471D2" w:rsidP="00A471D2">
            <w:pPr>
              <w:widowControl w:val="0"/>
              <w:autoSpaceDE w:val="0"/>
              <w:autoSpaceDN w:val="0"/>
              <w:adjustRightInd w:val="0"/>
              <w:rPr>
                <w:rFonts w:eastAsia="Calibri"/>
                <w:sz w:val="22"/>
                <w:szCs w:val="22"/>
                <w:lang w:eastAsia="en-US"/>
              </w:rPr>
            </w:pPr>
            <w:r w:rsidRPr="00A471D2">
              <w:rPr>
                <w:rFonts w:eastAsia="Calibri"/>
                <w:sz w:val="22"/>
                <w:szCs w:val="22"/>
                <w:lang w:eastAsia="en-US"/>
              </w:rPr>
              <w:t>Прирост дохода субъектов малого и среднего предпринимательства, реализующих проекты в сфере производства, получивших финансовую поддержку, в расчете на одного работника (без внешних совместителей)</w:t>
            </w:r>
          </w:p>
        </w:tc>
      </w:tr>
      <w:tr w:rsidR="00133419" w:rsidRPr="00AC785D" w14:paraId="796219F7" w14:textId="77777777" w:rsidTr="00A471D2">
        <w:tc>
          <w:tcPr>
            <w:tcW w:w="508" w:type="dxa"/>
          </w:tcPr>
          <w:p w14:paraId="294687AA" w14:textId="77777777" w:rsidR="00133419" w:rsidRPr="00AC785D" w:rsidRDefault="00133419" w:rsidP="00133419">
            <w:pPr>
              <w:widowControl w:val="0"/>
              <w:autoSpaceDE w:val="0"/>
              <w:autoSpaceDN w:val="0"/>
              <w:adjustRightInd w:val="0"/>
              <w:jc w:val="center"/>
              <w:rPr>
                <w:rFonts w:eastAsia="Calibri"/>
                <w:sz w:val="22"/>
                <w:szCs w:val="22"/>
                <w:lang w:eastAsia="en-US"/>
              </w:rPr>
            </w:pPr>
            <w:r>
              <w:rPr>
                <w:rFonts w:eastAsia="Calibri"/>
                <w:sz w:val="22"/>
                <w:szCs w:val="22"/>
                <w:lang w:eastAsia="en-US"/>
              </w:rPr>
              <w:t>7</w:t>
            </w:r>
          </w:p>
        </w:tc>
        <w:tc>
          <w:tcPr>
            <w:tcW w:w="2894" w:type="dxa"/>
          </w:tcPr>
          <w:p w14:paraId="11CF55E9" w14:textId="56020754"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sz w:val="22"/>
                <w:szCs w:val="22"/>
                <w:lang w:eastAsia="en-US"/>
              </w:rPr>
              <w:t xml:space="preserve">2.3. </w:t>
            </w:r>
            <w:r w:rsidRPr="00B1714B">
              <w:rPr>
                <w:rFonts w:eastAsia="Calibri"/>
                <w:sz w:val="22"/>
                <w:szCs w:val="22"/>
                <w:lang w:eastAsia="en-US"/>
              </w:rPr>
              <w:t xml:space="preserve">Реализация муниципальной программы развития субъектов малого и среднего предпринимательства в целях предоставления грантовой поддержки на начало ведения предпринимательской </w:t>
            </w:r>
            <w:r w:rsidRPr="00B1714B">
              <w:rPr>
                <w:rFonts w:eastAsia="Calibri"/>
                <w:sz w:val="22"/>
                <w:szCs w:val="22"/>
                <w:lang w:eastAsia="en-US"/>
              </w:rPr>
              <w:lastRenderedPageBreak/>
              <w:t>деятельности</w:t>
            </w:r>
            <w:r w:rsidR="00B1714B" w:rsidRPr="00B1714B">
              <w:rPr>
                <w:rFonts w:eastAsia="Calibri"/>
                <w:sz w:val="22"/>
                <w:szCs w:val="22"/>
                <w:lang w:eastAsia="en-US"/>
              </w:rPr>
              <w:t xml:space="preserve">, </w:t>
            </w:r>
            <w:r w:rsidR="00B1714B" w:rsidRPr="00B1714B">
              <w:rPr>
                <w:rFonts w:eastAsia="Calibri"/>
                <w:bCs/>
                <w:sz w:val="22"/>
                <w:szCs w:val="22"/>
                <w:lang w:eastAsia="en-US"/>
              </w:rPr>
              <w:t>развития социального предпринимательства</w:t>
            </w:r>
          </w:p>
        </w:tc>
        <w:tc>
          <w:tcPr>
            <w:tcW w:w="1853" w:type="dxa"/>
          </w:tcPr>
          <w:p w14:paraId="5A1F7441"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lastRenderedPageBreak/>
              <w:t xml:space="preserve">Администрация </w:t>
            </w:r>
            <w:r w:rsidRPr="00AC785D">
              <w:rPr>
                <w:rFonts w:eastAsia="Calibri"/>
                <w:bCs/>
                <w:sz w:val="22"/>
                <w:szCs w:val="22"/>
                <w:lang w:eastAsia="en-US"/>
              </w:rPr>
              <w:t>Минусинского муниципального округа</w:t>
            </w:r>
          </w:p>
        </w:tc>
        <w:tc>
          <w:tcPr>
            <w:tcW w:w="1130" w:type="dxa"/>
          </w:tcPr>
          <w:p w14:paraId="03BBCCB1" w14:textId="77777777" w:rsidR="00133419" w:rsidRPr="00AC785D" w:rsidRDefault="00133419" w:rsidP="00133419">
            <w:pPr>
              <w:widowControl w:val="0"/>
              <w:autoSpaceDE w:val="0"/>
              <w:autoSpaceDN w:val="0"/>
              <w:adjustRightInd w:val="0"/>
              <w:jc w:val="center"/>
              <w:rPr>
                <w:sz w:val="22"/>
                <w:szCs w:val="22"/>
              </w:rPr>
            </w:pPr>
            <w:r w:rsidRPr="00AC785D">
              <w:rPr>
                <w:sz w:val="22"/>
                <w:szCs w:val="22"/>
              </w:rPr>
              <w:t>2026</w:t>
            </w:r>
          </w:p>
        </w:tc>
        <w:tc>
          <w:tcPr>
            <w:tcW w:w="1274" w:type="dxa"/>
            <w:tcBorders>
              <w:top w:val="single" w:sz="4" w:space="0" w:color="auto"/>
              <w:bottom w:val="single" w:sz="4" w:space="0" w:color="auto"/>
            </w:tcBorders>
          </w:tcPr>
          <w:p w14:paraId="56A84511" w14:textId="77777777" w:rsidR="00133419" w:rsidRPr="00AC785D" w:rsidRDefault="00133419" w:rsidP="00133419">
            <w:pPr>
              <w:widowControl w:val="0"/>
              <w:autoSpaceDE w:val="0"/>
              <w:autoSpaceDN w:val="0"/>
              <w:adjustRightInd w:val="0"/>
              <w:jc w:val="center"/>
              <w:rPr>
                <w:sz w:val="22"/>
                <w:szCs w:val="22"/>
              </w:rPr>
            </w:pPr>
            <w:r w:rsidRPr="00AC785D">
              <w:rPr>
                <w:sz w:val="22"/>
                <w:szCs w:val="22"/>
              </w:rPr>
              <w:t>2028</w:t>
            </w:r>
          </w:p>
        </w:tc>
        <w:tc>
          <w:tcPr>
            <w:tcW w:w="2685" w:type="dxa"/>
            <w:tcBorders>
              <w:bottom w:val="single" w:sz="4" w:space="0" w:color="auto"/>
            </w:tcBorders>
          </w:tcPr>
          <w:p w14:paraId="106E81CF" w14:textId="77777777"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sz w:val="22"/>
                <w:szCs w:val="22"/>
                <w:lang w:eastAsia="en-US"/>
              </w:rPr>
              <w:t>Привлечение инвестиций в секторе малого и среднего предпринимательства оказание финансовой поддержки, создание и (или) сохранение рабочих мест</w:t>
            </w:r>
          </w:p>
        </w:tc>
        <w:tc>
          <w:tcPr>
            <w:tcW w:w="2410" w:type="dxa"/>
            <w:tcBorders>
              <w:bottom w:val="single" w:sz="4" w:space="0" w:color="auto"/>
            </w:tcBorders>
          </w:tcPr>
          <w:p w14:paraId="7A769380" w14:textId="77777777" w:rsidR="00133419" w:rsidRPr="00AC785D" w:rsidRDefault="00133419" w:rsidP="00133419">
            <w:pPr>
              <w:autoSpaceDE w:val="0"/>
              <w:autoSpaceDN w:val="0"/>
              <w:adjustRightInd w:val="0"/>
              <w:rPr>
                <w:sz w:val="22"/>
                <w:szCs w:val="22"/>
              </w:rPr>
            </w:pPr>
            <w:r w:rsidRPr="00AC785D">
              <w:rPr>
                <w:sz w:val="22"/>
                <w:szCs w:val="22"/>
              </w:rPr>
              <w:t>Снижение конкурентоспособности субъектов малого и среднего предпринимательства</w:t>
            </w:r>
          </w:p>
        </w:tc>
        <w:tc>
          <w:tcPr>
            <w:tcW w:w="2555" w:type="dxa"/>
            <w:tcBorders>
              <w:bottom w:val="single" w:sz="4" w:space="0" w:color="auto"/>
            </w:tcBorders>
          </w:tcPr>
          <w:p w14:paraId="32058345" w14:textId="77777777" w:rsidR="00242CFD" w:rsidRPr="00242CFD" w:rsidRDefault="00242CFD" w:rsidP="00242CFD">
            <w:pPr>
              <w:autoSpaceDE w:val="0"/>
              <w:autoSpaceDN w:val="0"/>
              <w:adjustRightInd w:val="0"/>
              <w:rPr>
                <w:sz w:val="22"/>
                <w:szCs w:val="22"/>
              </w:rPr>
            </w:pPr>
            <w:r w:rsidRPr="00242CFD">
              <w:rPr>
                <w:sz w:val="22"/>
                <w:szCs w:val="22"/>
              </w:rPr>
              <w:t>Количество субъектов малого и среднего предпринимательства и самозанятых граждан, получивших финансовую поддержку</w:t>
            </w:r>
            <w:r>
              <w:rPr>
                <w:sz w:val="22"/>
                <w:szCs w:val="22"/>
              </w:rPr>
              <w:t>;</w:t>
            </w:r>
            <w:r w:rsidRPr="00242CFD">
              <w:rPr>
                <w:sz w:val="22"/>
                <w:szCs w:val="22"/>
              </w:rPr>
              <w:t xml:space="preserve"> </w:t>
            </w:r>
          </w:p>
          <w:p w14:paraId="1889CBF4" w14:textId="77777777" w:rsidR="00133419" w:rsidRPr="00AC785D" w:rsidRDefault="00242CFD" w:rsidP="00242CFD">
            <w:pPr>
              <w:autoSpaceDE w:val="0"/>
              <w:autoSpaceDN w:val="0"/>
              <w:adjustRightInd w:val="0"/>
              <w:rPr>
                <w:sz w:val="22"/>
                <w:szCs w:val="22"/>
              </w:rPr>
            </w:pPr>
            <w:r w:rsidRPr="00242CFD">
              <w:rPr>
                <w:sz w:val="22"/>
                <w:szCs w:val="22"/>
              </w:rPr>
              <w:t xml:space="preserve">Количество сохраненных рабочих мест субъектами малого </w:t>
            </w:r>
            <w:r w:rsidRPr="00242CFD">
              <w:rPr>
                <w:sz w:val="22"/>
                <w:szCs w:val="22"/>
              </w:rPr>
              <w:lastRenderedPageBreak/>
              <w:t>и среднего предпринимательства (включая индивидуальных предпринимателей) и с учетом самозанятых граждан</w:t>
            </w:r>
          </w:p>
        </w:tc>
      </w:tr>
      <w:tr w:rsidR="00133419" w:rsidRPr="00AC785D" w14:paraId="4725FCD0" w14:textId="77777777" w:rsidTr="00A471D2">
        <w:trPr>
          <w:trHeight w:val="2095"/>
        </w:trPr>
        <w:tc>
          <w:tcPr>
            <w:tcW w:w="508" w:type="dxa"/>
          </w:tcPr>
          <w:p w14:paraId="438B2020" w14:textId="77777777" w:rsidR="00133419" w:rsidRPr="00AC785D" w:rsidRDefault="00133419" w:rsidP="00133419">
            <w:pPr>
              <w:widowControl w:val="0"/>
              <w:autoSpaceDE w:val="0"/>
              <w:autoSpaceDN w:val="0"/>
              <w:adjustRightInd w:val="0"/>
              <w:jc w:val="center"/>
              <w:rPr>
                <w:rFonts w:eastAsia="Calibri"/>
                <w:sz w:val="22"/>
                <w:szCs w:val="22"/>
                <w:lang w:eastAsia="en-US"/>
              </w:rPr>
            </w:pPr>
            <w:r>
              <w:rPr>
                <w:rFonts w:eastAsia="Calibri"/>
                <w:sz w:val="22"/>
                <w:szCs w:val="22"/>
                <w:lang w:eastAsia="en-US"/>
              </w:rPr>
              <w:t>8</w:t>
            </w:r>
          </w:p>
        </w:tc>
        <w:tc>
          <w:tcPr>
            <w:tcW w:w="2894" w:type="dxa"/>
          </w:tcPr>
          <w:p w14:paraId="4B5C4E28" w14:textId="77777777" w:rsidR="00133419" w:rsidRPr="00AC785D" w:rsidRDefault="00133419" w:rsidP="00133419">
            <w:pPr>
              <w:widowControl w:val="0"/>
              <w:autoSpaceDE w:val="0"/>
              <w:autoSpaceDN w:val="0"/>
              <w:adjustRightInd w:val="0"/>
              <w:rPr>
                <w:sz w:val="22"/>
                <w:szCs w:val="22"/>
              </w:rPr>
            </w:pPr>
            <w:r w:rsidRPr="00AC785D">
              <w:rPr>
                <w:rFonts w:eastAsia="Calibri"/>
                <w:sz w:val="22"/>
                <w:szCs w:val="22"/>
                <w:lang w:eastAsia="en-US"/>
              </w:rPr>
              <w:t xml:space="preserve">2.4. </w:t>
            </w:r>
            <w:r w:rsidRPr="00AC785D">
              <w:rPr>
                <w:sz w:val="22"/>
                <w:szCs w:val="22"/>
              </w:rPr>
              <w:t>Предоставление субъектам малого и среднего предпринимательства и самозанятым гражданам муниципального имущества в аренду для развития деятельности</w:t>
            </w:r>
          </w:p>
        </w:tc>
        <w:tc>
          <w:tcPr>
            <w:tcW w:w="1853" w:type="dxa"/>
          </w:tcPr>
          <w:p w14:paraId="2F2F28E7"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 xml:space="preserve">Администрация </w:t>
            </w:r>
            <w:r w:rsidRPr="00AC785D">
              <w:rPr>
                <w:rFonts w:eastAsia="Calibri"/>
                <w:bCs/>
                <w:sz w:val="22"/>
                <w:szCs w:val="22"/>
                <w:lang w:eastAsia="en-US"/>
              </w:rPr>
              <w:t>Минусинского муниципального округа</w:t>
            </w:r>
          </w:p>
        </w:tc>
        <w:tc>
          <w:tcPr>
            <w:tcW w:w="1130" w:type="dxa"/>
          </w:tcPr>
          <w:p w14:paraId="3F40EDA0" w14:textId="77777777" w:rsidR="00133419" w:rsidRPr="00AC785D" w:rsidRDefault="00133419" w:rsidP="00133419">
            <w:pPr>
              <w:widowControl w:val="0"/>
              <w:autoSpaceDE w:val="0"/>
              <w:autoSpaceDN w:val="0"/>
              <w:adjustRightInd w:val="0"/>
              <w:ind w:firstLine="34"/>
              <w:jc w:val="center"/>
              <w:rPr>
                <w:sz w:val="22"/>
                <w:szCs w:val="22"/>
              </w:rPr>
            </w:pPr>
            <w:r w:rsidRPr="00AC785D">
              <w:rPr>
                <w:sz w:val="22"/>
                <w:szCs w:val="22"/>
              </w:rPr>
              <w:t>2026</w:t>
            </w:r>
          </w:p>
        </w:tc>
        <w:tc>
          <w:tcPr>
            <w:tcW w:w="1274" w:type="dxa"/>
          </w:tcPr>
          <w:p w14:paraId="38E8E672" w14:textId="77777777" w:rsidR="00133419" w:rsidRPr="00AC785D" w:rsidRDefault="00133419" w:rsidP="00133419">
            <w:pPr>
              <w:widowControl w:val="0"/>
              <w:autoSpaceDE w:val="0"/>
              <w:autoSpaceDN w:val="0"/>
              <w:adjustRightInd w:val="0"/>
              <w:ind w:firstLine="34"/>
              <w:jc w:val="center"/>
              <w:rPr>
                <w:sz w:val="22"/>
                <w:szCs w:val="22"/>
              </w:rPr>
            </w:pPr>
            <w:r w:rsidRPr="00AC785D">
              <w:rPr>
                <w:sz w:val="22"/>
                <w:szCs w:val="22"/>
              </w:rPr>
              <w:t>2028</w:t>
            </w:r>
          </w:p>
        </w:tc>
        <w:tc>
          <w:tcPr>
            <w:tcW w:w="2685" w:type="dxa"/>
          </w:tcPr>
          <w:p w14:paraId="59DD7CA7" w14:textId="77777777" w:rsidR="00133419" w:rsidRPr="00AC785D" w:rsidRDefault="00133419" w:rsidP="00133419">
            <w:pPr>
              <w:autoSpaceDE w:val="0"/>
              <w:autoSpaceDN w:val="0"/>
              <w:adjustRightInd w:val="0"/>
              <w:rPr>
                <w:sz w:val="22"/>
                <w:szCs w:val="22"/>
              </w:rPr>
            </w:pPr>
            <w:r w:rsidRPr="00AC785D">
              <w:rPr>
                <w:sz w:val="22"/>
                <w:szCs w:val="22"/>
              </w:rPr>
              <w:t>Количество субъектов малого</w:t>
            </w:r>
          </w:p>
          <w:p w14:paraId="2103F952" w14:textId="77777777" w:rsidR="00133419" w:rsidRPr="00AC785D" w:rsidRDefault="00133419" w:rsidP="00133419">
            <w:pPr>
              <w:autoSpaceDE w:val="0"/>
              <w:autoSpaceDN w:val="0"/>
              <w:adjustRightInd w:val="0"/>
              <w:rPr>
                <w:sz w:val="22"/>
                <w:szCs w:val="22"/>
              </w:rPr>
            </w:pPr>
            <w:r w:rsidRPr="00AC785D">
              <w:rPr>
                <w:sz w:val="22"/>
                <w:szCs w:val="22"/>
              </w:rPr>
              <w:t xml:space="preserve">и среднего предпринимательства и самозанятых граждан, получивших имущественную поддержку </w:t>
            </w:r>
          </w:p>
        </w:tc>
        <w:tc>
          <w:tcPr>
            <w:tcW w:w="2410" w:type="dxa"/>
          </w:tcPr>
          <w:p w14:paraId="308092C9" w14:textId="77777777" w:rsidR="00133419" w:rsidRPr="00AC785D" w:rsidRDefault="00133419" w:rsidP="00133419">
            <w:pPr>
              <w:autoSpaceDE w:val="0"/>
              <w:autoSpaceDN w:val="0"/>
              <w:adjustRightInd w:val="0"/>
              <w:rPr>
                <w:sz w:val="22"/>
                <w:szCs w:val="22"/>
              </w:rPr>
            </w:pPr>
            <w:r w:rsidRPr="00AC785D">
              <w:rPr>
                <w:sz w:val="22"/>
                <w:szCs w:val="22"/>
              </w:rPr>
              <w:t>Снижение конкурентоспособности субъектов малого и среднего предпринимательства</w:t>
            </w:r>
          </w:p>
        </w:tc>
        <w:tc>
          <w:tcPr>
            <w:tcW w:w="2555" w:type="dxa"/>
          </w:tcPr>
          <w:p w14:paraId="4F8BF43F" w14:textId="77777777" w:rsidR="00133419" w:rsidRPr="00AC785D" w:rsidRDefault="00242CFD" w:rsidP="00133419">
            <w:pPr>
              <w:autoSpaceDE w:val="0"/>
              <w:autoSpaceDN w:val="0"/>
              <w:adjustRightInd w:val="0"/>
              <w:rPr>
                <w:sz w:val="22"/>
                <w:szCs w:val="22"/>
              </w:rPr>
            </w:pPr>
            <w:r w:rsidRPr="00242CFD">
              <w:rPr>
                <w:sz w:val="22"/>
                <w:szCs w:val="22"/>
              </w:rPr>
              <w:t>Количество субъектов малого и среднего предпринимательства и самозанятых граждан, получивших имущественную поддержку</w:t>
            </w:r>
          </w:p>
        </w:tc>
      </w:tr>
      <w:tr w:rsidR="00133419" w:rsidRPr="00AC785D" w14:paraId="43C51B5A" w14:textId="77777777" w:rsidTr="00A471D2">
        <w:trPr>
          <w:trHeight w:val="298"/>
        </w:trPr>
        <w:tc>
          <w:tcPr>
            <w:tcW w:w="508" w:type="dxa"/>
          </w:tcPr>
          <w:p w14:paraId="17608EEF" w14:textId="77777777" w:rsidR="00133419" w:rsidRPr="00AC785D" w:rsidRDefault="00133419" w:rsidP="00133419">
            <w:pPr>
              <w:widowControl w:val="0"/>
              <w:autoSpaceDE w:val="0"/>
              <w:autoSpaceDN w:val="0"/>
              <w:adjustRightInd w:val="0"/>
              <w:jc w:val="center"/>
              <w:rPr>
                <w:rFonts w:eastAsia="Calibri"/>
                <w:sz w:val="22"/>
                <w:szCs w:val="22"/>
                <w:lang w:eastAsia="en-US"/>
              </w:rPr>
            </w:pPr>
            <w:r>
              <w:rPr>
                <w:rFonts w:eastAsia="Calibri"/>
                <w:sz w:val="22"/>
                <w:szCs w:val="22"/>
                <w:lang w:eastAsia="en-US"/>
              </w:rPr>
              <w:t>9</w:t>
            </w:r>
          </w:p>
        </w:tc>
        <w:tc>
          <w:tcPr>
            <w:tcW w:w="14801" w:type="dxa"/>
            <w:gridSpan w:val="7"/>
          </w:tcPr>
          <w:p w14:paraId="6E58125B" w14:textId="77777777" w:rsidR="00133419" w:rsidRPr="00AC785D" w:rsidRDefault="00133419" w:rsidP="00133419">
            <w:pPr>
              <w:autoSpaceDE w:val="0"/>
              <w:autoSpaceDN w:val="0"/>
              <w:adjustRightInd w:val="0"/>
              <w:rPr>
                <w:sz w:val="22"/>
                <w:szCs w:val="22"/>
              </w:rPr>
            </w:pPr>
            <w:r w:rsidRPr="00AC785D">
              <w:rPr>
                <w:sz w:val="22"/>
                <w:szCs w:val="22"/>
              </w:rPr>
              <w:t xml:space="preserve">Подпрограмма 3 «Обеспечение защиты прав потребителей </w:t>
            </w:r>
            <w:r w:rsidRPr="00AC785D">
              <w:rPr>
                <w:bCs/>
                <w:sz w:val="22"/>
                <w:szCs w:val="22"/>
              </w:rPr>
              <w:t>Минусинского муниципального округа</w:t>
            </w:r>
            <w:r w:rsidRPr="00AC785D">
              <w:rPr>
                <w:sz w:val="22"/>
                <w:szCs w:val="22"/>
              </w:rPr>
              <w:t>»</w:t>
            </w:r>
          </w:p>
        </w:tc>
      </w:tr>
      <w:tr w:rsidR="00133419" w:rsidRPr="00AC785D" w14:paraId="235BD114" w14:textId="77777777" w:rsidTr="00A471D2">
        <w:trPr>
          <w:trHeight w:val="1550"/>
        </w:trPr>
        <w:tc>
          <w:tcPr>
            <w:tcW w:w="508" w:type="dxa"/>
          </w:tcPr>
          <w:p w14:paraId="7BB733EB" w14:textId="77777777" w:rsidR="00133419" w:rsidRPr="00AC785D" w:rsidRDefault="00133419" w:rsidP="00133419">
            <w:pPr>
              <w:widowControl w:val="0"/>
              <w:autoSpaceDE w:val="0"/>
              <w:autoSpaceDN w:val="0"/>
              <w:adjustRightInd w:val="0"/>
              <w:jc w:val="center"/>
              <w:rPr>
                <w:rFonts w:eastAsia="Calibri"/>
                <w:sz w:val="22"/>
                <w:szCs w:val="22"/>
                <w:lang w:eastAsia="en-US"/>
              </w:rPr>
            </w:pPr>
            <w:r>
              <w:rPr>
                <w:rFonts w:eastAsia="Calibri"/>
                <w:sz w:val="22"/>
                <w:szCs w:val="22"/>
                <w:lang w:eastAsia="en-US"/>
              </w:rPr>
              <w:t>10</w:t>
            </w:r>
          </w:p>
        </w:tc>
        <w:tc>
          <w:tcPr>
            <w:tcW w:w="2894" w:type="dxa"/>
          </w:tcPr>
          <w:p w14:paraId="3E4FB19C" w14:textId="77777777" w:rsidR="00133419" w:rsidRPr="00AC785D" w:rsidRDefault="00133419" w:rsidP="00133419">
            <w:pPr>
              <w:widowControl w:val="0"/>
              <w:autoSpaceDE w:val="0"/>
              <w:autoSpaceDN w:val="0"/>
              <w:adjustRightInd w:val="0"/>
              <w:rPr>
                <w:rFonts w:eastAsia="Calibri"/>
                <w:sz w:val="22"/>
                <w:szCs w:val="22"/>
                <w:lang w:eastAsia="en-US"/>
              </w:rPr>
            </w:pPr>
            <w:r w:rsidRPr="00AC785D">
              <w:rPr>
                <w:rFonts w:eastAsia="Calibri"/>
                <w:sz w:val="22"/>
                <w:szCs w:val="22"/>
              </w:rPr>
              <w:t>3.</w:t>
            </w:r>
            <w:bookmarkStart w:id="33" w:name="_Hlk112420784"/>
            <w:r w:rsidRPr="00AC785D">
              <w:rPr>
                <w:rFonts w:eastAsia="Calibri"/>
                <w:sz w:val="22"/>
                <w:szCs w:val="22"/>
              </w:rPr>
              <w:t>1 Оказание консультаций потребителям по вопросам нарушения их прав</w:t>
            </w:r>
            <w:bookmarkEnd w:id="33"/>
          </w:p>
        </w:tc>
        <w:tc>
          <w:tcPr>
            <w:tcW w:w="1853" w:type="dxa"/>
          </w:tcPr>
          <w:p w14:paraId="125D959A"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rPr>
              <w:t xml:space="preserve">Администрация </w:t>
            </w:r>
            <w:r w:rsidRPr="00AC785D">
              <w:rPr>
                <w:rFonts w:eastAsia="Calibri"/>
                <w:bCs/>
                <w:sz w:val="22"/>
                <w:szCs w:val="22"/>
              </w:rPr>
              <w:t>Минусинского муниципального округа</w:t>
            </w:r>
          </w:p>
        </w:tc>
        <w:tc>
          <w:tcPr>
            <w:tcW w:w="1130" w:type="dxa"/>
          </w:tcPr>
          <w:p w14:paraId="2B40E5F3" w14:textId="77777777" w:rsidR="00133419" w:rsidRPr="00AC785D" w:rsidRDefault="00133419" w:rsidP="00133419">
            <w:pPr>
              <w:widowControl w:val="0"/>
              <w:autoSpaceDE w:val="0"/>
              <w:autoSpaceDN w:val="0"/>
              <w:adjustRightInd w:val="0"/>
              <w:ind w:firstLine="34"/>
              <w:jc w:val="center"/>
              <w:rPr>
                <w:sz w:val="22"/>
                <w:szCs w:val="22"/>
              </w:rPr>
            </w:pPr>
            <w:r w:rsidRPr="00AC785D">
              <w:rPr>
                <w:sz w:val="22"/>
                <w:szCs w:val="22"/>
              </w:rPr>
              <w:t>2026</w:t>
            </w:r>
          </w:p>
        </w:tc>
        <w:tc>
          <w:tcPr>
            <w:tcW w:w="1274" w:type="dxa"/>
          </w:tcPr>
          <w:p w14:paraId="73C26D2C" w14:textId="77777777" w:rsidR="00133419" w:rsidRPr="00AC785D" w:rsidRDefault="00133419" w:rsidP="00133419">
            <w:pPr>
              <w:widowControl w:val="0"/>
              <w:autoSpaceDE w:val="0"/>
              <w:autoSpaceDN w:val="0"/>
              <w:adjustRightInd w:val="0"/>
              <w:ind w:firstLine="34"/>
              <w:jc w:val="center"/>
              <w:rPr>
                <w:sz w:val="22"/>
                <w:szCs w:val="22"/>
              </w:rPr>
            </w:pPr>
            <w:r w:rsidRPr="00AC785D">
              <w:rPr>
                <w:sz w:val="22"/>
                <w:szCs w:val="22"/>
              </w:rPr>
              <w:t>2028</w:t>
            </w:r>
          </w:p>
        </w:tc>
        <w:tc>
          <w:tcPr>
            <w:tcW w:w="2685" w:type="dxa"/>
          </w:tcPr>
          <w:p w14:paraId="04E31F48" w14:textId="77777777" w:rsidR="00133419" w:rsidRPr="00AC785D" w:rsidRDefault="00133419" w:rsidP="00133419">
            <w:pPr>
              <w:autoSpaceDE w:val="0"/>
              <w:autoSpaceDN w:val="0"/>
              <w:adjustRightInd w:val="0"/>
              <w:rPr>
                <w:sz w:val="22"/>
                <w:szCs w:val="22"/>
              </w:rPr>
            </w:pPr>
            <w:r w:rsidRPr="00AC785D">
              <w:rPr>
                <w:sz w:val="22"/>
                <w:szCs w:val="22"/>
              </w:rPr>
              <w:t>Количество рассмотренных обращений граждан и их консультирование по вопросам защиты прав потребителей</w:t>
            </w:r>
          </w:p>
        </w:tc>
        <w:tc>
          <w:tcPr>
            <w:tcW w:w="2410" w:type="dxa"/>
          </w:tcPr>
          <w:p w14:paraId="1833CF05" w14:textId="77777777" w:rsidR="00133419" w:rsidRPr="00AC785D" w:rsidRDefault="00133419" w:rsidP="00133419">
            <w:pPr>
              <w:autoSpaceDE w:val="0"/>
              <w:autoSpaceDN w:val="0"/>
              <w:adjustRightInd w:val="0"/>
              <w:rPr>
                <w:sz w:val="22"/>
                <w:szCs w:val="22"/>
              </w:rPr>
            </w:pPr>
            <w:r w:rsidRPr="00AC785D">
              <w:rPr>
                <w:sz w:val="22"/>
                <w:szCs w:val="22"/>
              </w:rPr>
              <w:t xml:space="preserve">Отсутствие удовлетворенности граждан в получение информации </w:t>
            </w:r>
          </w:p>
        </w:tc>
        <w:tc>
          <w:tcPr>
            <w:tcW w:w="2555" w:type="dxa"/>
          </w:tcPr>
          <w:p w14:paraId="1699BFB2" w14:textId="77777777" w:rsidR="00133419" w:rsidRPr="00AC785D" w:rsidRDefault="005B6E04" w:rsidP="00133419">
            <w:pPr>
              <w:autoSpaceDE w:val="0"/>
              <w:autoSpaceDN w:val="0"/>
              <w:adjustRightInd w:val="0"/>
              <w:rPr>
                <w:sz w:val="22"/>
                <w:szCs w:val="22"/>
              </w:rPr>
            </w:pPr>
            <w:r w:rsidRPr="005B6E04">
              <w:rPr>
                <w:sz w:val="22"/>
                <w:szCs w:val="22"/>
              </w:rPr>
              <w:t>Количество консультаций, полученных потребителями по вопросам нарушения их прав и обращений граждан по вопросам защиты прав потребителей</w:t>
            </w:r>
          </w:p>
        </w:tc>
      </w:tr>
      <w:tr w:rsidR="00133419" w:rsidRPr="00AC785D" w14:paraId="3D088DC1" w14:textId="77777777" w:rsidTr="00A471D2">
        <w:trPr>
          <w:trHeight w:val="2270"/>
        </w:trPr>
        <w:tc>
          <w:tcPr>
            <w:tcW w:w="508" w:type="dxa"/>
          </w:tcPr>
          <w:p w14:paraId="1470B5B3"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1</w:t>
            </w:r>
            <w:r>
              <w:rPr>
                <w:rFonts w:eastAsia="Calibri"/>
                <w:sz w:val="22"/>
                <w:szCs w:val="22"/>
                <w:lang w:eastAsia="en-US"/>
              </w:rPr>
              <w:t>1</w:t>
            </w:r>
          </w:p>
        </w:tc>
        <w:tc>
          <w:tcPr>
            <w:tcW w:w="2894" w:type="dxa"/>
          </w:tcPr>
          <w:p w14:paraId="42F747CE" w14:textId="77777777" w:rsidR="00133419" w:rsidRPr="00AC785D" w:rsidRDefault="00133419" w:rsidP="00133419">
            <w:pPr>
              <w:widowControl w:val="0"/>
              <w:autoSpaceDE w:val="0"/>
              <w:autoSpaceDN w:val="0"/>
              <w:adjustRightInd w:val="0"/>
              <w:rPr>
                <w:rFonts w:eastAsia="Calibri"/>
                <w:sz w:val="22"/>
                <w:szCs w:val="22"/>
                <w:lang w:eastAsia="en-US"/>
              </w:rPr>
            </w:pPr>
            <w:bookmarkStart w:id="34" w:name="_Hlk112421089"/>
            <w:r w:rsidRPr="00AC785D">
              <w:rPr>
                <w:rFonts w:eastAsia="Calibri"/>
                <w:sz w:val="22"/>
                <w:szCs w:val="22"/>
              </w:rPr>
              <w:t>3.2</w:t>
            </w:r>
            <w:r w:rsidRPr="00AC785D">
              <w:rPr>
                <w:sz w:val="22"/>
                <w:szCs w:val="22"/>
              </w:rPr>
              <w:t xml:space="preserve"> Размещение информационных материалов в средствах массовой информации касающихся вопросов защиты прав потребителей</w:t>
            </w:r>
            <w:bookmarkEnd w:id="34"/>
          </w:p>
        </w:tc>
        <w:tc>
          <w:tcPr>
            <w:tcW w:w="1853" w:type="dxa"/>
          </w:tcPr>
          <w:p w14:paraId="238A7105"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rPr>
              <w:t xml:space="preserve">Администрация </w:t>
            </w:r>
            <w:r w:rsidRPr="00AC785D">
              <w:rPr>
                <w:rFonts w:eastAsia="Calibri"/>
                <w:bCs/>
                <w:sz w:val="22"/>
                <w:szCs w:val="22"/>
              </w:rPr>
              <w:t>Минусинского муниципального округа</w:t>
            </w:r>
          </w:p>
        </w:tc>
        <w:tc>
          <w:tcPr>
            <w:tcW w:w="1130" w:type="dxa"/>
          </w:tcPr>
          <w:p w14:paraId="111E95BA" w14:textId="77777777" w:rsidR="00133419" w:rsidRPr="00AC785D" w:rsidRDefault="00133419" w:rsidP="00133419">
            <w:pPr>
              <w:widowControl w:val="0"/>
              <w:autoSpaceDE w:val="0"/>
              <w:autoSpaceDN w:val="0"/>
              <w:adjustRightInd w:val="0"/>
              <w:ind w:firstLine="34"/>
              <w:jc w:val="center"/>
              <w:rPr>
                <w:sz w:val="22"/>
                <w:szCs w:val="22"/>
              </w:rPr>
            </w:pPr>
            <w:r w:rsidRPr="00AC785D">
              <w:rPr>
                <w:sz w:val="22"/>
                <w:szCs w:val="22"/>
              </w:rPr>
              <w:t>2026</w:t>
            </w:r>
          </w:p>
        </w:tc>
        <w:tc>
          <w:tcPr>
            <w:tcW w:w="1274" w:type="dxa"/>
          </w:tcPr>
          <w:p w14:paraId="5D62A9EE" w14:textId="77777777" w:rsidR="00133419" w:rsidRPr="00AC785D" w:rsidRDefault="00133419" w:rsidP="00133419">
            <w:pPr>
              <w:widowControl w:val="0"/>
              <w:autoSpaceDE w:val="0"/>
              <w:autoSpaceDN w:val="0"/>
              <w:adjustRightInd w:val="0"/>
              <w:ind w:firstLine="34"/>
              <w:jc w:val="center"/>
              <w:rPr>
                <w:sz w:val="22"/>
                <w:szCs w:val="22"/>
              </w:rPr>
            </w:pPr>
            <w:r w:rsidRPr="00AC785D">
              <w:rPr>
                <w:sz w:val="22"/>
                <w:szCs w:val="22"/>
              </w:rPr>
              <w:t>2028</w:t>
            </w:r>
          </w:p>
        </w:tc>
        <w:tc>
          <w:tcPr>
            <w:tcW w:w="2685" w:type="dxa"/>
          </w:tcPr>
          <w:p w14:paraId="2D1DF37E" w14:textId="77777777" w:rsidR="00133419" w:rsidRPr="00AC785D" w:rsidRDefault="00133419" w:rsidP="00133419">
            <w:pPr>
              <w:autoSpaceDE w:val="0"/>
              <w:autoSpaceDN w:val="0"/>
              <w:adjustRightInd w:val="0"/>
              <w:rPr>
                <w:sz w:val="22"/>
                <w:szCs w:val="22"/>
              </w:rPr>
            </w:pPr>
            <w:r w:rsidRPr="00AC785D">
              <w:rPr>
                <w:sz w:val="22"/>
                <w:szCs w:val="22"/>
                <w:lang w:eastAsia="en-US"/>
              </w:rPr>
              <w:t>Количество публикаций в средствах массовой информации информационно-справочных материалов по вопросам защиты прав потребителей в различных сферах деятельности</w:t>
            </w:r>
          </w:p>
        </w:tc>
        <w:tc>
          <w:tcPr>
            <w:tcW w:w="2410" w:type="dxa"/>
          </w:tcPr>
          <w:p w14:paraId="7112EF0E" w14:textId="77777777" w:rsidR="00133419" w:rsidRPr="00AC785D" w:rsidRDefault="00133419" w:rsidP="00133419">
            <w:pPr>
              <w:autoSpaceDE w:val="0"/>
              <w:autoSpaceDN w:val="0"/>
              <w:adjustRightInd w:val="0"/>
              <w:rPr>
                <w:sz w:val="22"/>
                <w:szCs w:val="22"/>
              </w:rPr>
            </w:pPr>
            <w:r w:rsidRPr="00AC785D">
              <w:rPr>
                <w:sz w:val="22"/>
                <w:szCs w:val="22"/>
              </w:rPr>
              <w:t>Отсутствие удовлетворенности граждан в получение информации</w:t>
            </w:r>
          </w:p>
        </w:tc>
        <w:tc>
          <w:tcPr>
            <w:tcW w:w="2555" w:type="dxa"/>
          </w:tcPr>
          <w:p w14:paraId="7E69D475" w14:textId="77777777" w:rsidR="00133419" w:rsidRPr="00AC785D" w:rsidRDefault="005B6E04" w:rsidP="00133419">
            <w:pPr>
              <w:autoSpaceDE w:val="0"/>
              <w:autoSpaceDN w:val="0"/>
              <w:adjustRightInd w:val="0"/>
              <w:rPr>
                <w:sz w:val="22"/>
                <w:szCs w:val="22"/>
              </w:rPr>
            </w:pPr>
            <w:r w:rsidRPr="005B6E04">
              <w:rPr>
                <w:sz w:val="22"/>
                <w:szCs w:val="22"/>
              </w:rPr>
              <w:t>Количество опубликованных в средствах массовой информации материалов касающихся вопросов защиты прав потребителе</w:t>
            </w:r>
          </w:p>
        </w:tc>
      </w:tr>
      <w:tr w:rsidR="00133419" w:rsidRPr="00AC785D" w14:paraId="46E72FDD" w14:textId="77777777" w:rsidTr="00A471D2">
        <w:trPr>
          <w:trHeight w:val="306"/>
        </w:trPr>
        <w:tc>
          <w:tcPr>
            <w:tcW w:w="508" w:type="dxa"/>
          </w:tcPr>
          <w:p w14:paraId="0C330BB2"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t>1</w:t>
            </w:r>
            <w:r>
              <w:rPr>
                <w:rFonts w:eastAsia="Calibri"/>
                <w:sz w:val="22"/>
                <w:szCs w:val="22"/>
                <w:lang w:eastAsia="en-US"/>
              </w:rPr>
              <w:t>2</w:t>
            </w:r>
          </w:p>
        </w:tc>
        <w:tc>
          <w:tcPr>
            <w:tcW w:w="14801" w:type="dxa"/>
            <w:gridSpan w:val="7"/>
            <w:tcBorders>
              <w:top w:val="single" w:sz="6" w:space="0" w:color="auto"/>
              <w:left w:val="single" w:sz="6" w:space="0" w:color="auto"/>
              <w:bottom w:val="single" w:sz="6" w:space="0" w:color="auto"/>
              <w:right w:val="single" w:sz="6" w:space="0" w:color="auto"/>
            </w:tcBorders>
          </w:tcPr>
          <w:p w14:paraId="1D545254" w14:textId="771D2AB5" w:rsidR="00133419" w:rsidRPr="00AC785D" w:rsidRDefault="00133419" w:rsidP="00133419">
            <w:pPr>
              <w:autoSpaceDE w:val="0"/>
              <w:autoSpaceDN w:val="0"/>
              <w:adjustRightInd w:val="0"/>
              <w:rPr>
                <w:sz w:val="22"/>
                <w:szCs w:val="22"/>
              </w:rPr>
            </w:pPr>
            <w:r w:rsidRPr="00AC785D">
              <w:rPr>
                <w:bCs/>
                <w:color w:val="000000" w:themeColor="text1"/>
                <w:sz w:val="22"/>
                <w:szCs w:val="22"/>
              </w:rPr>
              <w:t>Подпрограмма 4 «Обеспечение жильем молодых семей»</w:t>
            </w:r>
          </w:p>
        </w:tc>
      </w:tr>
      <w:tr w:rsidR="00133419" w:rsidRPr="00AC785D" w14:paraId="4E1805CB" w14:textId="77777777" w:rsidTr="00A471D2">
        <w:trPr>
          <w:trHeight w:val="2270"/>
        </w:trPr>
        <w:tc>
          <w:tcPr>
            <w:tcW w:w="508" w:type="dxa"/>
          </w:tcPr>
          <w:p w14:paraId="2E2418D6" w14:textId="77777777" w:rsidR="00133419" w:rsidRPr="00AC785D" w:rsidRDefault="00133419" w:rsidP="00133419">
            <w:pPr>
              <w:widowControl w:val="0"/>
              <w:autoSpaceDE w:val="0"/>
              <w:autoSpaceDN w:val="0"/>
              <w:adjustRightInd w:val="0"/>
              <w:jc w:val="center"/>
              <w:rPr>
                <w:rFonts w:eastAsia="Calibri"/>
                <w:sz w:val="22"/>
                <w:szCs w:val="22"/>
                <w:lang w:eastAsia="en-US"/>
              </w:rPr>
            </w:pPr>
            <w:r w:rsidRPr="00AC785D">
              <w:rPr>
                <w:rFonts w:eastAsia="Calibri"/>
                <w:sz w:val="22"/>
                <w:szCs w:val="22"/>
                <w:lang w:eastAsia="en-US"/>
              </w:rPr>
              <w:lastRenderedPageBreak/>
              <w:t>1</w:t>
            </w:r>
            <w:r>
              <w:rPr>
                <w:rFonts w:eastAsia="Calibri"/>
                <w:sz w:val="22"/>
                <w:szCs w:val="22"/>
                <w:lang w:eastAsia="en-US"/>
              </w:rPr>
              <w:t>3</w:t>
            </w:r>
          </w:p>
        </w:tc>
        <w:tc>
          <w:tcPr>
            <w:tcW w:w="2894" w:type="dxa"/>
            <w:tcBorders>
              <w:top w:val="single" w:sz="4" w:space="0" w:color="auto"/>
              <w:left w:val="single" w:sz="4" w:space="0" w:color="auto"/>
              <w:bottom w:val="single" w:sz="4" w:space="0" w:color="auto"/>
              <w:right w:val="single" w:sz="4" w:space="0" w:color="auto"/>
            </w:tcBorders>
          </w:tcPr>
          <w:p w14:paraId="39D9A4A2" w14:textId="77777777" w:rsidR="00133419" w:rsidRPr="00AC785D" w:rsidRDefault="00133419" w:rsidP="00133419">
            <w:pPr>
              <w:keepLines/>
              <w:shd w:val="clear" w:color="auto" w:fill="FFFFFF"/>
              <w:suppressAutoHyphens/>
              <w:rPr>
                <w:color w:val="000000" w:themeColor="text1"/>
                <w:sz w:val="22"/>
                <w:szCs w:val="22"/>
              </w:rPr>
            </w:pPr>
            <w:r w:rsidRPr="00AC785D">
              <w:rPr>
                <w:color w:val="000000" w:themeColor="text1"/>
                <w:sz w:val="22"/>
                <w:szCs w:val="22"/>
              </w:rPr>
              <w:t>Мероприятие 4.1</w:t>
            </w:r>
          </w:p>
          <w:p w14:paraId="6D8D9AFD" w14:textId="77777777" w:rsidR="00133419" w:rsidRPr="00AC785D" w:rsidRDefault="00133419" w:rsidP="00133419">
            <w:pPr>
              <w:widowControl w:val="0"/>
              <w:autoSpaceDE w:val="0"/>
              <w:autoSpaceDN w:val="0"/>
              <w:adjustRightInd w:val="0"/>
              <w:rPr>
                <w:rFonts w:eastAsia="Calibri"/>
                <w:sz w:val="22"/>
                <w:szCs w:val="22"/>
              </w:rPr>
            </w:pPr>
            <w:r w:rsidRPr="00AC785D">
              <w:rPr>
                <w:color w:val="000000" w:themeColor="text1"/>
                <w:sz w:val="22"/>
                <w:szCs w:val="22"/>
              </w:rPr>
              <w:t>Предоставление социальных выплат молодым семьям на приобретение (строительство) жилья</w:t>
            </w:r>
          </w:p>
        </w:tc>
        <w:tc>
          <w:tcPr>
            <w:tcW w:w="1853" w:type="dxa"/>
            <w:tcBorders>
              <w:top w:val="single" w:sz="4" w:space="0" w:color="auto"/>
              <w:left w:val="single" w:sz="4" w:space="0" w:color="auto"/>
              <w:bottom w:val="single" w:sz="4" w:space="0" w:color="auto"/>
              <w:right w:val="single" w:sz="4" w:space="0" w:color="auto"/>
            </w:tcBorders>
          </w:tcPr>
          <w:p w14:paraId="6C7FC854" w14:textId="77777777" w:rsidR="00133419" w:rsidRPr="00AC785D" w:rsidRDefault="00133419" w:rsidP="00133419">
            <w:pPr>
              <w:widowControl w:val="0"/>
              <w:autoSpaceDE w:val="0"/>
              <w:autoSpaceDN w:val="0"/>
              <w:adjustRightInd w:val="0"/>
              <w:jc w:val="center"/>
              <w:rPr>
                <w:rFonts w:eastAsia="Calibri"/>
                <w:sz w:val="22"/>
                <w:szCs w:val="22"/>
              </w:rPr>
            </w:pPr>
            <w:r w:rsidRPr="00AC785D">
              <w:rPr>
                <w:color w:val="000000" w:themeColor="text1"/>
                <w:sz w:val="22"/>
                <w:szCs w:val="22"/>
              </w:rPr>
              <w:t xml:space="preserve">Администрация </w:t>
            </w:r>
            <w:r w:rsidRPr="00AC785D">
              <w:rPr>
                <w:bCs/>
                <w:color w:val="000000" w:themeColor="text1"/>
                <w:sz w:val="22"/>
                <w:szCs w:val="22"/>
              </w:rPr>
              <w:t>Минусинского муниципального округа</w:t>
            </w:r>
          </w:p>
        </w:tc>
        <w:tc>
          <w:tcPr>
            <w:tcW w:w="1130" w:type="dxa"/>
            <w:tcBorders>
              <w:top w:val="single" w:sz="4" w:space="0" w:color="auto"/>
              <w:left w:val="single" w:sz="4" w:space="0" w:color="auto"/>
              <w:bottom w:val="single" w:sz="4" w:space="0" w:color="auto"/>
              <w:right w:val="single" w:sz="4" w:space="0" w:color="auto"/>
            </w:tcBorders>
          </w:tcPr>
          <w:p w14:paraId="7D35386C" w14:textId="77777777" w:rsidR="00133419" w:rsidRPr="00AC785D" w:rsidRDefault="00133419" w:rsidP="00133419">
            <w:pPr>
              <w:widowControl w:val="0"/>
              <w:autoSpaceDE w:val="0"/>
              <w:autoSpaceDN w:val="0"/>
              <w:adjustRightInd w:val="0"/>
              <w:ind w:firstLine="34"/>
              <w:jc w:val="center"/>
              <w:rPr>
                <w:sz w:val="22"/>
                <w:szCs w:val="22"/>
              </w:rPr>
            </w:pPr>
            <w:r w:rsidRPr="00AC785D">
              <w:rPr>
                <w:color w:val="000000" w:themeColor="text1"/>
                <w:sz w:val="22"/>
                <w:szCs w:val="22"/>
              </w:rPr>
              <w:t>2026</w:t>
            </w:r>
          </w:p>
        </w:tc>
        <w:tc>
          <w:tcPr>
            <w:tcW w:w="1274" w:type="dxa"/>
            <w:tcBorders>
              <w:top w:val="single" w:sz="4" w:space="0" w:color="auto"/>
              <w:left w:val="single" w:sz="4" w:space="0" w:color="auto"/>
              <w:bottom w:val="single" w:sz="4" w:space="0" w:color="auto"/>
              <w:right w:val="single" w:sz="4" w:space="0" w:color="auto"/>
            </w:tcBorders>
          </w:tcPr>
          <w:p w14:paraId="7DC27573" w14:textId="77777777" w:rsidR="00133419" w:rsidRPr="00AC785D" w:rsidRDefault="00133419" w:rsidP="00133419">
            <w:pPr>
              <w:widowControl w:val="0"/>
              <w:autoSpaceDE w:val="0"/>
              <w:autoSpaceDN w:val="0"/>
              <w:adjustRightInd w:val="0"/>
              <w:ind w:firstLine="34"/>
              <w:jc w:val="center"/>
              <w:rPr>
                <w:sz w:val="22"/>
                <w:szCs w:val="22"/>
              </w:rPr>
            </w:pPr>
            <w:r w:rsidRPr="00AC785D">
              <w:rPr>
                <w:color w:val="000000" w:themeColor="text1"/>
                <w:sz w:val="22"/>
                <w:szCs w:val="22"/>
              </w:rPr>
              <w:t>2028</w:t>
            </w:r>
          </w:p>
        </w:tc>
        <w:tc>
          <w:tcPr>
            <w:tcW w:w="2685" w:type="dxa"/>
            <w:tcBorders>
              <w:top w:val="single" w:sz="4" w:space="0" w:color="auto"/>
              <w:left w:val="single" w:sz="4" w:space="0" w:color="auto"/>
              <w:bottom w:val="single" w:sz="4" w:space="0" w:color="auto"/>
              <w:right w:val="single" w:sz="4" w:space="0" w:color="auto"/>
            </w:tcBorders>
          </w:tcPr>
          <w:p w14:paraId="2820C479" w14:textId="77777777" w:rsidR="00133419" w:rsidRPr="00AC785D" w:rsidRDefault="00133419" w:rsidP="00133419">
            <w:pPr>
              <w:autoSpaceDE w:val="0"/>
              <w:autoSpaceDN w:val="0"/>
              <w:adjustRightInd w:val="0"/>
              <w:rPr>
                <w:sz w:val="22"/>
                <w:szCs w:val="22"/>
                <w:lang w:eastAsia="en-US"/>
              </w:rPr>
            </w:pPr>
            <w:r w:rsidRPr="00AC785D">
              <w:rPr>
                <w:rFonts w:eastAsia="SimSun"/>
                <w:color w:val="000000" w:themeColor="text1"/>
                <w:kern w:val="2"/>
                <w:sz w:val="22"/>
                <w:szCs w:val="22"/>
                <w:lang w:eastAsia="ar-SA"/>
              </w:rPr>
              <w:t xml:space="preserve">Предоставление социальных выплат на приобретение жилья или строительство индивидуального жилого дома на </w:t>
            </w:r>
            <w:r w:rsidRPr="00AC785D">
              <w:rPr>
                <w:rFonts w:eastAsia="SimSun"/>
                <w:kern w:val="2"/>
                <w:sz w:val="22"/>
                <w:szCs w:val="22"/>
                <w:lang w:eastAsia="ar-SA"/>
              </w:rPr>
              <w:t>4 семьи ежегодно.</w:t>
            </w:r>
          </w:p>
        </w:tc>
        <w:tc>
          <w:tcPr>
            <w:tcW w:w="2410" w:type="dxa"/>
            <w:tcBorders>
              <w:top w:val="single" w:sz="4" w:space="0" w:color="auto"/>
              <w:left w:val="single" w:sz="4" w:space="0" w:color="auto"/>
              <w:bottom w:val="single" w:sz="4" w:space="0" w:color="auto"/>
              <w:right w:val="single" w:sz="4" w:space="0" w:color="auto"/>
            </w:tcBorders>
          </w:tcPr>
          <w:p w14:paraId="0C1E2E00" w14:textId="77777777" w:rsidR="00133419" w:rsidRPr="00AC785D" w:rsidRDefault="00133419" w:rsidP="00133419">
            <w:pPr>
              <w:autoSpaceDE w:val="0"/>
              <w:autoSpaceDN w:val="0"/>
              <w:adjustRightInd w:val="0"/>
              <w:rPr>
                <w:sz w:val="22"/>
                <w:szCs w:val="22"/>
              </w:rPr>
            </w:pPr>
            <w:r w:rsidRPr="00AC785D">
              <w:rPr>
                <w:rFonts w:eastAsia="SimSun"/>
                <w:color w:val="000000" w:themeColor="text1"/>
                <w:kern w:val="2"/>
                <w:sz w:val="22"/>
                <w:szCs w:val="22"/>
                <w:lang w:eastAsia="ar-SA"/>
              </w:rPr>
              <w:t>Ухудшение качества оказания муниципальной услуги</w:t>
            </w:r>
          </w:p>
        </w:tc>
        <w:tc>
          <w:tcPr>
            <w:tcW w:w="2555" w:type="dxa"/>
            <w:tcBorders>
              <w:top w:val="single" w:sz="4" w:space="0" w:color="auto"/>
              <w:left w:val="single" w:sz="4" w:space="0" w:color="auto"/>
              <w:bottom w:val="single" w:sz="4" w:space="0" w:color="auto"/>
              <w:right w:val="single" w:sz="4" w:space="0" w:color="auto"/>
            </w:tcBorders>
          </w:tcPr>
          <w:p w14:paraId="7CD779E2" w14:textId="77777777" w:rsidR="005B6E04" w:rsidRPr="005B6E04" w:rsidRDefault="005B6E04" w:rsidP="005B6E04">
            <w:pPr>
              <w:keepLines/>
              <w:shd w:val="clear" w:color="auto" w:fill="FFFFFF"/>
              <w:suppressAutoHyphens/>
              <w:jc w:val="both"/>
              <w:rPr>
                <w:color w:val="000000" w:themeColor="text1"/>
                <w:sz w:val="22"/>
                <w:szCs w:val="22"/>
                <w:lang w:eastAsia="en-US"/>
              </w:rPr>
            </w:pPr>
            <w:r w:rsidRPr="005B6E04">
              <w:rPr>
                <w:color w:val="000000" w:themeColor="text1"/>
                <w:sz w:val="22"/>
                <w:szCs w:val="22"/>
                <w:lang w:eastAsia="en-US"/>
              </w:rPr>
              <w:t>Количество молодых семей, получивших свидетельства о праве на получение социальных выплат на приобретение жилого помещения или создание индивидуального жилищного строительства</w:t>
            </w:r>
            <w:r>
              <w:rPr>
                <w:color w:val="000000" w:themeColor="text1"/>
                <w:sz w:val="22"/>
                <w:szCs w:val="22"/>
                <w:lang w:eastAsia="en-US"/>
              </w:rPr>
              <w:t>;</w:t>
            </w:r>
          </w:p>
          <w:p w14:paraId="716BC2AB" w14:textId="77777777" w:rsidR="00133419" w:rsidRPr="00AC785D" w:rsidRDefault="005B6E04" w:rsidP="005B6E04">
            <w:pPr>
              <w:keepLines/>
              <w:shd w:val="clear" w:color="auto" w:fill="FFFFFF"/>
              <w:suppressAutoHyphens/>
              <w:jc w:val="both"/>
              <w:rPr>
                <w:color w:val="000000" w:themeColor="text1"/>
                <w:sz w:val="22"/>
                <w:szCs w:val="22"/>
                <w:lang w:eastAsia="en-US"/>
              </w:rPr>
            </w:pPr>
            <w:r w:rsidRPr="005B6E04">
              <w:rPr>
                <w:color w:val="000000" w:themeColor="text1"/>
                <w:sz w:val="22"/>
                <w:szCs w:val="22"/>
                <w:lang w:eastAsia="en-US"/>
              </w:rPr>
              <w:t>Количество молодых семей реализовавших свидетельства о праве на получение социальных выплат на приобретение жилого помещения или создание индивидуального жилищного строительства</w:t>
            </w:r>
          </w:p>
        </w:tc>
      </w:tr>
    </w:tbl>
    <w:p w14:paraId="0AA31757" w14:textId="77777777" w:rsidR="00860DAA" w:rsidRPr="00AC785D" w:rsidRDefault="00860DAA" w:rsidP="00860DAA">
      <w:pPr>
        <w:widowControl w:val="0"/>
        <w:autoSpaceDE w:val="0"/>
        <w:autoSpaceDN w:val="0"/>
        <w:adjustRightInd w:val="0"/>
        <w:jc w:val="both"/>
      </w:pPr>
    </w:p>
    <w:p w14:paraId="2DC308DF" w14:textId="77777777" w:rsidR="00860DAA" w:rsidRPr="00AC785D" w:rsidRDefault="00860DAA" w:rsidP="00860DAA">
      <w:pPr>
        <w:ind w:left="142"/>
        <w:rPr>
          <w:rFonts w:eastAsia="Calibri"/>
          <w:bCs/>
          <w:lang w:eastAsia="en-US"/>
        </w:rPr>
      </w:pPr>
      <w:bookmarkStart w:id="35" w:name="_Hlk195542467"/>
    </w:p>
    <w:p w14:paraId="2E38298E" w14:textId="77777777" w:rsidR="00860DAA" w:rsidRPr="00AC785D" w:rsidRDefault="00860DAA" w:rsidP="00860DAA">
      <w:pPr>
        <w:ind w:left="142"/>
        <w:rPr>
          <w:rFonts w:eastAsia="Calibri"/>
          <w:bCs/>
          <w:lang w:eastAsia="en-US"/>
        </w:rPr>
      </w:pPr>
      <w:r w:rsidRPr="00AC785D">
        <w:rPr>
          <w:rFonts w:eastAsia="Calibri"/>
          <w:bCs/>
          <w:lang w:eastAsia="en-US"/>
        </w:rPr>
        <w:t>Заместитель Главы города по экономике и финансам - руководитель управления экономики</w:t>
      </w:r>
    </w:p>
    <w:p w14:paraId="3B9EFE8F" w14:textId="379B490D" w:rsidR="00860DAA" w:rsidRPr="00AC785D" w:rsidRDefault="00860DAA" w:rsidP="00860DAA">
      <w:pPr>
        <w:ind w:left="142" w:right="-144"/>
        <w:rPr>
          <w:rFonts w:eastAsia="Calibri"/>
          <w:bCs/>
          <w:lang w:eastAsia="en-US"/>
        </w:rPr>
      </w:pPr>
      <w:r w:rsidRPr="00AC785D">
        <w:rPr>
          <w:rFonts w:eastAsia="Calibri"/>
          <w:bCs/>
          <w:lang w:eastAsia="en-US"/>
        </w:rPr>
        <w:t xml:space="preserve">и имущественных отношений администрации </w:t>
      </w:r>
      <w:r w:rsidR="00CC42B9" w:rsidRPr="00AC785D">
        <w:rPr>
          <w:rFonts w:eastAsia="Calibri"/>
          <w:bCs/>
          <w:lang w:eastAsia="en-US"/>
        </w:rPr>
        <w:t>Минусинского муниципального округа</w:t>
      </w:r>
      <w:r w:rsidRPr="00AC785D">
        <w:rPr>
          <w:rFonts w:eastAsia="Calibri"/>
          <w:bCs/>
          <w:lang w:eastAsia="en-US"/>
        </w:rPr>
        <w:t xml:space="preserve">                                     </w:t>
      </w:r>
      <w:r w:rsidR="00580079" w:rsidRPr="00580079">
        <w:rPr>
          <w:rFonts w:eastAsia="Calibri"/>
          <w:bCs/>
          <w:lang w:eastAsia="en-US"/>
        </w:rPr>
        <w:t>подпись</w:t>
      </w:r>
      <w:r w:rsidRPr="00AC785D">
        <w:rPr>
          <w:rFonts w:eastAsia="Calibri"/>
          <w:bCs/>
          <w:lang w:eastAsia="en-US"/>
        </w:rPr>
        <w:t xml:space="preserve">                                   Е.Н. Грязева</w:t>
      </w:r>
    </w:p>
    <w:bookmarkEnd w:id="35"/>
    <w:p w14:paraId="5D9882D9" w14:textId="77777777" w:rsidR="00860DAA" w:rsidRPr="00AC785D" w:rsidRDefault="00860DAA" w:rsidP="00860DAA">
      <w:pPr>
        <w:widowControl w:val="0"/>
        <w:autoSpaceDE w:val="0"/>
        <w:autoSpaceDN w:val="0"/>
        <w:adjustRightInd w:val="0"/>
        <w:ind w:right="140"/>
        <w:jc w:val="both"/>
      </w:pPr>
    </w:p>
    <w:p w14:paraId="3EE0A2F0" w14:textId="77777777" w:rsidR="00860DAA" w:rsidRPr="00AC785D" w:rsidRDefault="00860DAA" w:rsidP="00860DAA">
      <w:pPr>
        <w:widowControl w:val="0"/>
        <w:autoSpaceDE w:val="0"/>
        <w:autoSpaceDN w:val="0"/>
        <w:adjustRightInd w:val="0"/>
        <w:jc w:val="both"/>
        <w:rPr>
          <w:rFonts w:eastAsia="Calibri"/>
          <w:bCs/>
          <w:lang w:eastAsia="en-US"/>
        </w:rPr>
      </w:pPr>
    </w:p>
    <w:p w14:paraId="4AD79E70" w14:textId="77777777" w:rsidR="00860DAA" w:rsidRPr="00AC785D" w:rsidRDefault="00860DAA" w:rsidP="00860DAA">
      <w:pPr>
        <w:widowControl w:val="0"/>
        <w:autoSpaceDE w:val="0"/>
        <w:autoSpaceDN w:val="0"/>
        <w:adjustRightInd w:val="0"/>
        <w:ind w:left="10206"/>
        <w:jc w:val="both"/>
      </w:pPr>
    </w:p>
    <w:p w14:paraId="4CE612F1" w14:textId="77777777" w:rsidR="00860DAA" w:rsidRPr="00AC785D" w:rsidRDefault="00860DAA" w:rsidP="00860DAA">
      <w:pPr>
        <w:widowControl w:val="0"/>
        <w:autoSpaceDE w:val="0"/>
        <w:autoSpaceDN w:val="0"/>
        <w:adjustRightInd w:val="0"/>
        <w:ind w:left="10206"/>
        <w:jc w:val="both"/>
      </w:pPr>
    </w:p>
    <w:p w14:paraId="317182BD" w14:textId="77777777" w:rsidR="00860DAA" w:rsidRPr="00AC785D" w:rsidRDefault="00860DAA" w:rsidP="00860DAA">
      <w:pPr>
        <w:widowControl w:val="0"/>
        <w:autoSpaceDE w:val="0"/>
        <w:autoSpaceDN w:val="0"/>
        <w:adjustRightInd w:val="0"/>
        <w:ind w:left="10206"/>
        <w:jc w:val="both"/>
      </w:pPr>
    </w:p>
    <w:p w14:paraId="6AB168AB" w14:textId="77777777" w:rsidR="00860DAA" w:rsidRPr="00AC785D" w:rsidRDefault="00860DAA" w:rsidP="00860DAA">
      <w:pPr>
        <w:widowControl w:val="0"/>
        <w:autoSpaceDE w:val="0"/>
        <w:autoSpaceDN w:val="0"/>
        <w:adjustRightInd w:val="0"/>
        <w:ind w:left="10206"/>
        <w:jc w:val="both"/>
      </w:pPr>
    </w:p>
    <w:p w14:paraId="33096A6C" w14:textId="77777777" w:rsidR="00860DAA" w:rsidRPr="00AC785D" w:rsidRDefault="00860DAA" w:rsidP="00860DAA">
      <w:pPr>
        <w:widowControl w:val="0"/>
        <w:autoSpaceDE w:val="0"/>
        <w:autoSpaceDN w:val="0"/>
        <w:adjustRightInd w:val="0"/>
        <w:ind w:left="10206"/>
        <w:jc w:val="both"/>
      </w:pPr>
    </w:p>
    <w:p w14:paraId="0B448635" w14:textId="77777777" w:rsidR="00860DAA" w:rsidRPr="00AC785D" w:rsidRDefault="00860DAA" w:rsidP="00860DAA">
      <w:pPr>
        <w:widowControl w:val="0"/>
        <w:autoSpaceDE w:val="0"/>
        <w:autoSpaceDN w:val="0"/>
        <w:adjustRightInd w:val="0"/>
        <w:ind w:left="10206"/>
        <w:jc w:val="both"/>
      </w:pPr>
    </w:p>
    <w:p w14:paraId="5EDD51FB" w14:textId="77777777" w:rsidR="00860DAA" w:rsidRPr="00AC785D" w:rsidRDefault="00860DAA" w:rsidP="00860DAA">
      <w:pPr>
        <w:widowControl w:val="0"/>
        <w:autoSpaceDE w:val="0"/>
        <w:autoSpaceDN w:val="0"/>
        <w:adjustRightInd w:val="0"/>
        <w:jc w:val="both"/>
      </w:pPr>
    </w:p>
    <w:p w14:paraId="6B9EE2E5" w14:textId="77777777" w:rsidR="004028F8" w:rsidRPr="00AC785D" w:rsidRDefault="004028F8" w:rsidP="00860DAA">
      <w:pPr>
        <w:widowControl w:val="0"/>
        <w:autoSpaceDE w:val="0"/>
        <w:autoSpaceDN w:val="0"/>
        <w:adjustRightInd w:val="0"/>
        <w:jc w:val="both"/>
      </w:pPr>
    </w:p>
    <w:p w14:paraId="49736DCB" w14:textId="77777777" w:rsidR="004028F8" w:rsidRPr="00AC785D" w:rsidRDefault="004028F8" w:rsidP="00860DAA">
      <w:pPr>
        <w:widowControl w:val="0"/>
        <w:autoSpaceDE w:val="0"/>
        <w:autoSpaceDN w:val="0"/>
        <w:adjustRightInd w:val="0"/>
        <w:jc w:val="both"/>
      </w:pPr>
    </w:p>
    <w:p w14:paraId="6C47CF4C" w14:textId="77777777" w:rsidR="004028F8" w:rsidRPr="00AC785D" w:rsidRDefault="004028F8" w:rsidP="00860DAA">
      <w:pPr>
        <w:widowControl w:val="0"/>
        <w:autoSpaceDE w:val="0"/>
        <w:autoSpaceDN w:val="0"/>
        <w:adjustRightInd w:val="0"/>
        <w:jc w:val="both"/>
      </w:pPr>
    </w:p>
    <w:p w14:paraId="19E88C8D" w14:textId="77777777" w:rsidR="004028F8" w:rsidRPr="00AC785D" w:rsidRDefault="004028F8" w:rsidP="00860DAA">
      <w:pPr>
        <w:widowControl w:val="0"/>
        <w:autoSpaceDE w:val="0"/>
        <w:autoSpaceDN w:val="0"/>
        <w:adjustRightInd w:val="0"/>
        <w:jc w:val="both"/>
      </w:pPr>
    </w:p>
    <w:p w14:paraId="0964AD1B" w14:textId="77777777" w:rsidR="004028F8" w:rsidRPr="00AC785D" w:rsidRDefault="004028F8" w:rsidP="00860DAA">
      <w:pPr>
        <w:widowControl w:val="0"/>
        <w:autoSpaceDE w:val="0"/>
        <w:autoSpaceDN w:val="0"/>
        <w:adjustRightInd w:val="0"/>
        <w:jc w:val="both"/>
      </w:pPr>
    </w:p>
    <w:p w14:paraId="76519AE7" w14:textId="77777777" w:rsidR="004028F8" w:rsidRPr="00AC785D" w:rsidRDefault="004028F8" w:rsidP="00860DAA">
      <w:pPr>
        <w:widowControl w:val="0"/>
        <w:autoSpaceDE w:val="0"/>
        <w:autoSpaceDN w:val="0"/>
        <w:adjustRightInd w:val="0"/>
        <w:jc w:val="both"/>
      </w:pPr>
    </w:p>
    <w:p w14:paraId="33B095AB" w14:textId="77777777" w:rsidR="004028F8" w:rsidRPr="00AC785D" w:rsidRDefault="004028F8" w:rsidP="00860DAA">
      <w:pPr>
        <w:widowControl w:val="0"/>
        <w:autoSpaceDE w:val="0"/>
        <w:autoSpaceDN w:val="0"/>
        <w:adjustRightInd w:val="0"/>
        <w:jc w:val="both"/>
      </w:pPr>
    </w:p>
    <w:p w14:paraId="485B13FE" w14:textId="77777777" w:rsidR="004028F8" w:rsidRPr="00AC785D" w:rsidRDefault="004028F8" w:rsidP="00860DAA">
      <w:pPr>
        <w:widowControl w:val="0"/>
        <w:autoSpaceDE w:val="0"/>
        <w:autoSpaceDN w:val="0"/>
        <w:adjustRightInd w:val="0"/>
        <w:jc w:val="both"/>
      </w:pPr>
    </w:p>
    <w:p w14:paraId="691ADD19" w14:textId="77777777" w:rsidR="004028F8" w:rsidRPr="00AC785D" w:rsidRDefault="004028F8" w:rsidP="00860DAA">
      <w:pPr>
        <w:widowControl w:val="0"/>
        <w:autoSpaceDE w:val="0"/>
        <w:autoSpaceDN w:val="0"/>
        <w:adjustRightInd w:val="0"/>
        <w:jc w:val="both"/>
      </w:pPr>
    </w:p>
    <w:p w14:paraId="46A10284" w14:textId="77777777" w:rsidR="00860DAA" w:rsidRPr="00AC785D" w:rsidRDefault="00860DAA" w:rsidP="00860DAA">
      <w:pPr>
        <w:widowControl w:val="0"/>
        <w:autoSpaceDE w:val="0"/>
        <w:autoSpaceDN w:val="0"/>
        <w:adjustRightInd w:val="0"/>
        <w:ind w:left="10348"/>
        <w:rPr>
          <w:rFonts w:eastAsia="Calibri"/>
          <w:lang w:eastAsia="en-US"/>
        </w:rPr>
      </w:pPr>
      <w:r w:rsidRPr="00AC785D">
        <w:t xml:space="preserve">Приложение № 3 к муниципальной программе </w:t>
      </w:r>
      <w:r w:rsidRPr="00AC785D">
        <w:rPr>
          <w:rFonts w:cs="Arial"/>
        </w:rPr>
        <w:t xml:space="preserve">«Социально-экономическая поддержка интересов населения </w:t>
      </w:r>
      <w:bookmarkStart w:id="36" w:name="_Hlk211410255"/>
      <w:r w:rsidR="00AF36C8" w:rsidRPr="00AC785D">
        <w:rPr>
          <w:rFonts w:cs="Arial"/>
          <w:bCs/>
        </w:rPr>
        <w:t>Минусинского муниципального округа</w:t>
      </w:r>
      <w:bookmarkEnd w:id="36"/>
      <w:r w:rsidRPr="00AC785D">
        <w:rPr>
          <w:rFonts w:cs="Arial"/>
        </w:rPr>
        <w:t>»</w:t>
      </w:r>
    </w:p>
    <w:p w14:paraId="29EA5427" w14:textId="77777777" w:rsidR="00860DAA" w:rsidRPr="00AC785D" w:rsidRDefault="00860DAA" w:rsidP="00860DAA">
      <w:pPr>
        <w:pStyle w:val="ConsPlusNormal"/>
        <w:widowControl/>
        <w:ind w:left="8460" w:firstLine="0"/>
        <w:outlineLvl w:val="2"/>
        <w:rPr>
          <w:rFonts w:ascii="Times New Roman" w:hAnsi="Times New Roman" w:cs="Times New Roman"/>
        </w:rPr>
      </w:pPr>
    </w:p>
    <w:p w14:paraId="1DAB199D" w14:textId="77777777" w:rsidR="00860DAA" w:rsidRPr="00AC785D" w:rsidRDefault="00860DAA" w:rsidP="00860DAA">
      <w:pPr>
        <w:jc w:val="center"/>
      </w:pPr>
      <w:r w:rsidRPr="00AC785D">
        <w:t>Распределение</w:t>
      </w:r>
    </w:p>
    <w:p w14:paraId="48024D6A" w14:textId="77777777" w:rsidR="00860DAA" w:rsidRPr="00AC785D" w:rsidRDefault="00860DAA" w:rsidP="00860DAA">
      <w:pPr>
        <w:jc w:val="center"/>
      </w:pPr>
      <w:r w:rsidRPr="00AC785D">
        <w:t xml:space="preserve"> планируемых расходов по подпрограммам и мероприятиям</w:t>
      </w:r>
    </w:p>
    <w:p w14:paraId="1B60A9E3" w14:textId="77777777" w:rsidR="00860DAA" w:rsidRPr="00AC785D" w:rsidRDefault="00860DAA" w:rsidP="00860DAA">
      <w:pPr>
        <w:jc w:val="center"/>
      </w:pPr>
      <w:r w:rsidRPr="00AC785D">
        <w:t xml:space="preserve"> муниципальной программы </w:t>
      </w:r>
    </w:p>
    <w:p w14:paraId="66621CCA" w14:textId="77777777" w:rsidR="00860DAA" w:rsidRPr="00AC785D" w:rsidRDefault="00860DAA" w:rsidP="00860DAA">
      <w:pPr>
        <w:jc w:val="center"/>
      </w:pPr>
      <w:r w:rsidRPr="00AC785D">
        <w:tab/>
      </w:r>
      <w:r w:rsidRPr="00AC785D">
        <w:tab/>
      </w:r>
      <w:r w:rsidRPr="00AC785D">
        <w:tab/>
      </w:r>
      <w:r w:rsidRPr="00AC785D">
        <w:tab/>
      </w:r>
      <w:r w:rsidRPr="00AC785D">
        <w:tab/>
      </w:r>
      <w:r w:rsidRPr="00AC785D">
        <w:tab/>
      </w:r>
      <w:r w:rsidRPr="00AC785D">
        <w:tab/>
        <w:t xml:space="preserve">                                                                                                                                                          тыс. рублей</w:t>
      </w:r>
    </w:p>
    <w:tbl>
      <w:tblPr>
        <w:tblW w:w="15723" w:type="dxa"/>
        <w:tblInd w:w="279" w:type="dxa"/>
        <w:tblLayout w:type="fixed"/>
        <w:tblLook w:val="04A0" w:firstRow="1" w:lastRow="0" w:firstColumn="1" w:lastColumn="0" w:noHBand="0" w:noVBand="1"/>
      </w:tblPr>
      <w:tblGrid>
        <w:gridCol w:w="538"/>
        <w:gridCol w:w="1418"/>
        <w:gridCol w:w="3262"/>
        <w:gridCol w:w="1844"/>
        <w:gridCol w:w="567"/>
        <w:gridCol w:w="709"/>
        <w:gridCol w:w="1417"/>
        <w:gridCol w:w="861"/>
        <w:gridCol w:w="1275"/>
        <w:gridCol w:w="1417"/>
        <w:gridCol w:w="1276"/>
        <w:gridCol w:w="1139"/>
      </w:tblGrid>
      <w:tr w:rsidR="00860DAA" w:rsidRPr="00AC785D" w14:paraId="024B9268" w14:textId="77777777" w:rsidTr="00DC56FD">
        <w:trPr>
          <w:trHeight w:val="516"/>
        </w:trPr>
        <w:tc>
          <w:tcPr>
            <w:tcW w:w="538" w:type="dxa"/>
            <w:vMerge w:val="restart"/>
            <w:tcBorders>
              <w:top w:val="single" w:sz="4" w:space="0" w:color="auto"/>
              <w:left w:val="single" w:sz="4" w:space="0" w:color="auto"/>
              <w:right w:val="single" w:sz="4" w:space="0" w:color="auto"/>
            </w:tcBorders>
            <w:vAlign w:val="center"/>
          </w:tcPr>
          <w:p w14:paraId="5CF75B7B" w14:textId="77777777" w:rsidR="00860DAA" w:rsidRPr="00AC785D" w:rsidRDefault="00860DAA" w:rsidP="00DC56FD">
            <w:pPr>
              <w:jc w:val="center"/>
              <w:rPr>
                <w:sz w:val="22"/>
                <w:szCs w:val="22"/>
              </w:rPr>
            </w:pPr>
            <w:r w:rsidRPr="00AC785D">
              <w:rPr>
                <w:sz w:val="22"/>
                <w:szCs w:val="22"/>
              </w:rPr>
              <w:t>№ п/п</w:t>
            </w:r>
          </w:p>
        </w:tc>
        <w:tc>
          <w:tcPr>
            <w:tcW w:w="1418" w:type="dxa"/>
            <w:vMerge w:val="restart"/>
            <w:tcBorders>
              <w:top w:val="single" w:sz="4" w:space="0" w:color="auto"/>
              <w:left w:val="single" w:sz="4" w:space="0" w:color="auto"/>
              <w:bottom w:val="single" w:sz="4" w:space="0" w:color="000000"/>
              <w:right w:val="single" w:sz="4" w:space="0" w:color="auto"/>
            </w:tcBorders>
            <w:vAlign w:val="center"/>
            <w:hideMark/>
          </w:tcPr>
          <w:p w14:paraId="187D5F51" w14:textId="77777777" w:rsidR="00860DAA" w:rsidRPr="00AC785D" w:rsidRDefault="00860DAA" w:rsidP="00DC56FD">
            <w:pPr>
              <w:jc w:val="center"/>
              <w:rPr>
                <w:sz w:val="22"/>
                <w:szCs w:val="22"/>
              </w:rPr>
            </w:pPr>
            <w:r w:rsidRPr="00AC785D">
              <w:rPr>
                <w:sz w:val="22"/>
                <w:szCs w:val="22"/>
              </w:rPr>
              <w:t>Статус (муниципальная программа, подпрограмма)</w:t>
            </w:r>
          </w:p>
        </w:tc>
        <w:tc>
          <w:tcPr>
            <w:tcW w:w="3262" w:type="dxa"/>
            <w:vMerge w:val="restart"/>
            <w:tcBorders>
              <w:top w:val="single" w:sz="4" w:space="0" w:color="auto"/>
              <w:left w:val="single" w:sz="4" w:space="0" w:color="auto"/>
              <w:bottom w:val="single" w:sz="4" w:space="0" w:color="000000"/>
              <w:right w:val="single" w:sz="4" w:space="0" w:color="auto"/>
            </w:tcBorders>
            <w:vAlign w:val="center"/>
            <w:hideMark/>
          </w:tcPr>
          <w:p w14:paraId="1CBE73E7" w14:textId="77777777" w:rsidR="00860DAA" w:rsidRPr="00AC785D" w:rsidRDefault="00860DAA" w:rsidP="00DC56FD">
            <w:pPr>
              <w:jc w:val="center"/>
              <w:rPr>
                <w:sz w:val="22"/>
                <w:szCs w:val="22"/>
              </w:rPr>
            </w:pPr>
            <w:r w:rsidRPr="00AC785D">
              <w:rPr>
                <w:sz w:val="22"/>
                <w:szCs w:val="22"/>
              </w:rPr>
              <w:t>Наименование программы, подпрограммы</w:t>
            </w:r>
          </w:p>
        </w:tc>
        <w:tc>
          <w:tcPr>
            <w:tcW w:w="1844" w:type="dxa"/>
            <w:vMerge w:val="restart"/>
            <w:tcBorders>
              <w:top w:val="single" w:sz="4" w:space="0" w:color="auto"/>
              <w:left w:val="single" w:sz="4" w:space="0" w:color="auto"/>
              <w:bottom w:val="single" w:sz="4" w:space="0" w:color="000000"/>
              <w:right w:val="single" w:sz="4" w:space="0" w:color="auto"/>
            </w:tcBorders>
            <w:vAlign w:val="center"/>
            <w:hideMark/>
          </w:tcPr>
          <w:p w14:paraId="517137B7" w14:textId="77777777" w:rsidR="00860DAA" w:rsidRPr="00AC785D" w:rsidRDefault="00860DAA" w:rsidP="00DC56FD">
            <w:pPr>
              <w:jc w:val="center"/>
              <w:rPr>
                <w:sz w:val="22"/>
                <w:szCs w:val="22"/>
              </w:rPr>
            </w:pPr>
            <w:r w:rsidRPr="00AC785D">
              <w:rPr>
                <w:sz w:val="22"/>
                <w:szCs w:val="22"/>
              </w:rPr>
              <w:t>Наименование главного распорядителя бюджетных средств (далее - ГРБС)</w:t>
            </w:r>
          </w:p>
        </w:tc>
        <w:tc>
          <w:tcPr>
            <w:tcW w:w="3554" w:type="dxa"/>
            <w:gridSpan w:val="4"/>
            <w:tcBorders>
              <w:top w:val="single" w:sz="4" w:space="0" w:color="auto"/>
              <w:left w:val="nil"/>
              <w:bottom w:val="single" w:sz="4" w:space="0" w:color="auto"/>
              <w:right w:val="single" w:sz="4" w:space="0" w:color="000000"/>
            </w:tcBorders>
            <w:vAlign w:val="center"/>
            <w:hideMark/>
          </w:tcPr>
          <w:p w14:paraId="7F73364D" w14:textId="77777777" w:rsidR="00860DAA" w:rsidRPr="00AC785D" w:rsidRDefault="00860DAA" w:rsidP="00DC56FD">
            <w:pPr>
              <w:jc w:val="center"/>
              <w:rPr>
                <w:sz w:val="22"/>
                <w:szCs w:val="22"/>
              </w:rPr>
            </w:pPr>
            <w:r w:rsidRPr="00AC785D">
              <w:rPr>
                <w:sz w:val="22"/>
                <w:szCs w:val="22"/>
              </w:rPr>
              <w:t>Код бюджетной классификации</w:t>
            </w:r>
          </w:p>
        </w:tc>
        <w:tc>
          <w:tcPr>
            <w:tcW w:w="5107" w:type="dxa"/>
            <w:gridSpan w:val="4"/>
            <w:tcBorders>
              <w:top w:val="single" w:sz="4" w:space="0" w:color="auto"/>
              <w:left w:val="nil"/>
              <w:bottom w:val="single" w:sz="4" w:space="0" w:color="auto"/>
              <w:right w:val="single" w:sz="4" w:space="0" w:color="auto"/>
            </w:tcBorders>
            <w:vAlign w:val="center"/>
          </w:tcPr>
          <w:p w14:paraId="01F72B7A" w14:textId="77777777" w:rsidR="00860DAA" w:rsidRPr="00AC785D" w:rsidRDefault="00860DAA" w:rsidP="00DC56FD">
            <w:pPr>
              <w:jc w:val="center"/>
              <w:rPr>
                <w:sz w:val="22"/>
                <w:szCs w:val="22"/>
              </w:rPr>
            </w:pPr>
            <w:r w:rsidRPr="00AC785D">
              <w:rPr>
                <w:sz w:val="22"/>
                <w:szCs w:val="22"/>
              </w:rPr>
              <w:t>Расходы (тыс. руб.), годы</w:t>
            </w:r>
          </w:p>
        </w:tc>
      </w:tr>
      <w:tr w:rsidR="00860DAA" w:rsidRPr="00AC785D" w14:paraId="5767430A" w14:textId="77777777" w:rsidTr="00DC56FD">
        <w:trPr>
          <w:trHeight w:val="1001"/>
        </w:trPr>
        <w:tc>
          <w:tcPr>
            <w:tcW w:w="538" w:type="dxa"/>
            <w:vMerge/>
            <w:tcBorders>
              <w:left w:val="single" w:sz="4" w:space="0" w:color="auto"/>
              <w:bottom w:val="single" w:sz="4" w:space="0" w:color="auto"/>
              <w:right w:val="single" w:sz="4" w:space="0" w:color="auto"/>
            </w:tcBorders>
            <w:vAlign w:val="center"/>
          </w:tcPr>
          <w:p w14:paraId="283C6445" w14:textId="77777777" w:rsidR="00860DAA" w:rsidRPr="00AC785D" w:rsidRDefault="00860DAA" w:rsidP="00DC56FD">
            <w:pPr>
              <w:jc w:val="center"/>
              <w:rPr>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FDF764B" w14:textId="77777777" w:rsidR="00860DAA" w:rsidRPr="00AC785D" w:rsidRDefault="00860DAA" w:rsidP="00DC56FD">
            <w:pPr>
              <w:jc w:val="center"/>
              <w:rPr>
                <w:sz w:val="22"/>
                <w:szCs w:val="22"/>
              </w:rPr>
            </w:pPr>
          </w:p>
        </w:tc>
        <w:tc>
          <w:tcPr>
            <w:tcW w:w="3262" w:type="dxa"/>
            <w:vMerge/>
            <w:tcBorders>
              <w:top w:val="single" w:sz="4" w:space="0" w:color="auto"/>
              <w:left w:val="single" w:sz="4" w:space="0" w:color="auto"/>
              <w:bottom w:val="single" w:sz="4" w:space="0" w:color="auto"/>
              <w:right w:val="single" w:sz="4" w:space="0" w:color="auto"/>
            </w:tcBorders>
            <w:vAlign w:val="center"/>
            <w:hideMark/>
          </w:tcPr>
          <w:p w14:paraId="2AC9D52B" w14:textId="77777777" w:rsidR="00860DAA" w:rsidRPr="00AC785D" w:rsidRDefault="00860DAA" w:rsidP="00DC56FD">
            <w:pPr>
              <w:jc w:val="center"/>
              <w:rPr>
                <w:sz w:val="22"/>
                <w:szCs w:val="22"/>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1C0395C2" w14:textId="77777777" w:rsidR="00860DAA" w:rsidRPr="00AC785D" w:rsidRDefault="00860DAA" w:rsidP="00DC56FD">
            <w:pPr>
              <w:jc w:val="center"/>
              <w:rPr>
                <w:sz w:val="22"/>
                <w:szCs w:val="22"/>
              </w:rPr>
            </w:pPr>
          </w:p>
        </w:tc>
        <w:tc>
          <w:tcPr>
            <w:tcW w:w="567" w:type="dxa"/>
            <w:tcBorders>
              <w:top w:val="nil"/>
              <w:left w:val="nil"/>
              <w:bottom w:val="single" w:sz="4" w:space="0" w:color="auto"/>
              <w:right w:val="single" w:sz="4" w:space="0" w:color="auto"/>
            </w:tcBorders>
            <w:vAlign w:val="center"/>
            <w:hideMark/>
          </w:tcPr>
          <w:p w14:paraId="509503B9" w14:textId="77777777" w:rsidR="00860DAA" w:rsidRPr="00AC785D" w:rsidRDefault="00860DAA" w:rsidP="00DC56FD">
            <w:pPr>
              <w:jc w:val="center"/>
              <w:rPr>
                <w:sz w:val="22"/>
                <w:szCs w:val="22"/>
              </w:rPr>
            </w:pPr>
            <w:r w:rsidRPr="00AC785D">
              <w:rPr>
                <w:sz w:val="22"/>
                <w:szCs w:val="22"/>
              </w:rPr>
              <w:t>ГРБС</w:t>
            </w:r>
          </w:p>
        </w:tc>
        <w:tc>
          <w:tcPr>
            <w:tcW w:w="709" w:type="dxa"/>
            <w:tcBorders>
              <w:top w:val="nil"/>
              <w:left w:val="nil"/>
              <w:bottom w:val="single" w:sz="4" w:space="0" w:color="auto"/>
              <w:right w:val="single" w:sz="4" w:space="0" w:color="auto"/>
            </w:tcBorders>
            <w:vAlign w:val="center"/>
            <w:hideMark/>
          </w:tcPr>
          <w:p w14:paraId="7FBCBEA6" w14:textId="77777777" w:rsidR="00860DAA" w:rsidRPr="00AC785D" w:rsidRDefault="00860DAA" w:rsidP="00DC56FD">
            <w:pPr>
              <w:jc w:val="center"/>
              <w:rPr>
                <w:sz w:val="22"/>
                <w:szCs w:val="22"/>
              </w:rPr>
            </w:pPr>
            <w:proofErr w:type="spellStart"/>
            <w:r w:rsidRPr="00AC785D">
              <w:rPr>
                <w:sz w:val="22"/>
                <w:szCs w:val="22"/>
              </w:rPr>
              <w:t>Рз</w:t>
            </w:r>
            <w:proofErr w:type="spellEnd"/>
            <w:r w:rsidRPr="00AC785D">
              <w:rPr>
                <w:sz w:val="22"/>
                <w:szCs w:val="22"/>
              </w:rPr>
              <w:br/>
            </w:r>
            <w:proofErr w:type="spellStart"/>
            <w:r w:rsidRPr="00AC785D">
              <w:rPr>
                <w:sz w:val="22"/>
                <w:szCs w:val="22"/>
              </w:rPr>
              <w:t>Пр</w:t>
            </w:r>
            <w:proofErr w:type="spellEnd"/>
          </w:p>
        </w:tc>
        <w:tc>
          <w:tcPr>
            <w:tcW w:w="1417" w:type="dxa"/>
            <w:tcBorders>
              <w:top w:val="nil"/>
              <w:left w:val="nil"/>
              <w:bottom w:val="single" w:sz="4" w:space="0" w:color="auto"/>
              <w:right w:val="single" w:sz="4" w:space="0" w:color="auto"/>
            </w:tcBorders>
            <w:vAlign w:val="center"/>
            <w:hideMark/>
          </w:tcPr>
          <w:p w14:paraId="06EADC78" w14:textId="77777777" w:rsidR="00860DAA" w:rsidRPr="00AC785D" w:rsidRDefault="00860DAA" w:rsidP="00DC56FD">
            <w:pPr>
              <w:jc w:val="center"/>
              <w:rPr>
                <w:sz w:val="22"/>
                <w:szCs w:val="22"/>
              </w:rPr>
            </w:pPr>
            <w:r w:rsidRPr="00AC785D">
              <w:rPr>
                <w:sz w:val="22"/>
                <w:szCs w:val="22"/>
              </w:rPr>
              <w:t>ЦСР</w:t>
            </w:r>
          </w:p>
        </w:tc>
        <w:tc>
          <w:tcPr>
            <w:tcW w:w="861" w:type="dxa"/>
            <w:tcBorders>
              <w:top w:val="nil"/>
              <w:left w:val="nil"/>
              <w:bottom w:val="single" w:sz="4" w:space="0" w:color="auto"/>
              <w:right w:val="single" w:sz="4" w:space="0" w:color="auto"/>
            </w:tcBorders>
            <w:vAlign w:val="center"/>
            <w:hideMark/>
          </w:tcPr>
          <w:p w14:paraId="7B18AC4D" w14:textId="77777777" w:rsidR="00860DAA" w:rsidRPr="00AC785D" w:rsidRDefault="00860DAA" w:rsidP="00DC56FD">
            <w:pPr>
              <w:jc w:val="center"/>
              <w:rPr>
                <w:sz w:val="22"/>
                <w:szCs w:val="22"/>
              </w:rPr>
            </w:pPr>
            <w:r w:rsidRPr="00AC785D">
              <w:rPr>
                <w:sz w:val="22"/>
                <w:szCs w:val="22"/>
              </w:rPr>
              <w:t>ВР</w:t>
            </w:r>
          </w:p>
        </w:tc>
        <w:tc>
          <w:tcPr>
            <w:tcW w:w="1275" w:type="dxa"/>
            <w:tcBorders>
              <w:top w:val="nil"/>
              <w:left w:val="nil"/>
              <w:bottom w:val="single" w:sz="4" w:space="0" w:color="auto"/>
              <w:right w:val="single" w:sz="4" w:space="0" w:color="auto"/>
            </w:tcBorders>
            <w:vAlign w:val="center"/>
          </w:tcPr>
          <w:p w14:paraId="7C96F576" w14:textId="77777777" w:rsidR="00860DAA" w:rsidRPr="00AC785D" w:rsidRDefault="00860DAA" w:rsidP="00DC56FD">
            <w:pPr>
              <w:jc w:val="center"/>
              <w:rPr>
                <w:sz w:val="22"/>
                <w:szCs w:val="22"/>
              </w:rPr>
            </w:pPr>
            <w:r w:rsidRPr="00AC785D">
              <w:rPr>
                <w:sz w:val="22"/>
                <w:szCs w:val="22"/>
              </w:rPr>
              <w:t>Текущий финансовый год (202</w:t>
            </w:r>
            <w:r w:rsidR="000836F3" w:rsidRPr="00AC785D">
              <w:rPr>
                <w:sz w:val="22"/>
                <w:szCs w:val="22"/>
              </w:rPr>
              <w:t>6</w:t>
            </w:r>
            <w:r w:rsidRPr="00AC785D">
              <w:rPr>
                <w:sz w:val="22"/>
                <w:szCs w:val="22"/>
              </w:rPr>
              <w:t>год)</w:t>
            </w:r>
          </w:p>
        </w:tc>
        <w:tc>
          <w:tcPr>
            <w:tcW w:w="1417" w:type="dxa"/>
            <w:tcBorders>
              <w:top w:val="single" w:sz="4" w:space="0" w:color="auto"/>
              <w:left w:val="nil"/>
              <w:bottom w:val="single" w:sz="4" w:space="0" w:color="auto"/>
              <w:right w:val="single" w:sz="4" w:space="0" w:color="auto"/>
            </w:tcBorders>
            <w:vAlign w:val="center"/>
          </w:tcPr>
          <w:p w14:paraId="4653BADC" w14:textId="77777777" w:rsidR="00860DAA" w:rsidRPr="00AC785D" w:rsidRDefault="00860DAA" w:rsidP="00DC56FD">
            <w:pPr>
              <w:jc w:val="center"/>
              <w:rPr>
                <w:sz w:val="22"/>
                <w:szCs w:val="22"/>
              </w:rPr>
            </w:pPr>
            <w:r w:rsidRPr="00AC785D">
              <w:rPr>
                <w:sz w:val="22"/>
                <w:szCs w:val="22"/>
              </w:rPr>
              <w:t>Первый год планового периода (202</w:t>
            </w:r>
            <w:r w:rsidR="000836F3" w:rsidRPr="00AC785D">
              <w:rPr>
                <w:sz w:val="22"/>
                <w:szCs w:val="22"/>
              </w:rPr>
              <w:t>7</w:t>
            </w:r>
            <w:r w:rsidRPr="00AC785D">
              <w:rPr>
                <w:sz w:val="22"/>
                <w:szCs w:val="22"/>
              </w:rPr>
              <w:t xml:space="preserve"> год)</w:t>
            </w:r>
          </w:p>
        </w:tc>
        <w:tc>
          <w:tcPr>
            <w:tcW w:w="1276" w:type="dxa"/>
            <w:tcBorders>
              <w:top w:val="nil"/>
              <w:left w:val="single" w:sz="4" w:space="0" w:color="auto"/>
              <w:bottom w:val="single" w:sz="4" w:space="0" w:color="auto"/>
              <w:right w:val="single" w:sz="4" w:space="0" w:color="auto"/>
            </w:tcBorders>
            <w:vAlign w:val="center"/>
          </w:tcPr>
          <w:p w14:paraId="153461AA" w14:textId="77777777" w:rsidR="00860DAA" w:rsidRPr="00AC785D" w:rsidRDefault="00860DAA" w:rsidP="00DC56FD">
            <w:pPr>
              <w:jc w:val="center"/>
              <w:rPr>
                <w:sz w:val="22"/>
                <w:szCs w:val="22"/>
              </w:rPr>
            </w:pPr>
            <w:r w:rsidRPr="00AC785D">
              <w:rPr>
                <w:sz w:val="22"/>
                <w:szCs w:val="22"/>
              </w:rPr>
              <w:t>Второй год планового периода (202</w:t>
            </w:r>
            <w:r w:rsidR="000836F3" w:rsidRPr="00AC785D">
              <w:rPr>
                <w:sz w:val="22"/>
                <w:szCs w:val="22"/>
              </w:rPr>
              <w:t>8</w:t>
            </w:r>
            <w:r w:rsidRPr="00AC785D">
              <w:rPr>
                <w:sz w:val="22"/>
                <w:szCs w:val="22"/>
              </w:rPr>
              <w:t xml:space="preserve"> год)</w:t>
            </w:r>
          </w:p>
        </w:tc>
        <w:tc>
          <w:tcPr>
            <w:tcW w:w="1139" w:type="dxa"/>
            <w:tcBorders>
              <w:top w:val="nil"/>
              <w:left w:val="single" w:sz="4" w:space="0" w:color="auto"/>
              <w:bottom w:val="single" w:sz="4" w:space="0" w:color="auto"/>
              <w:right w:val="single" w:sz="4" w:space="0" w:color="auto"/>
            </w:tcBorders>
            <w:vAlign w:val="center"/>
          </w:tcPr>
          <w:p w14:paraId="15938523" w14:textId="77777777" w:rsidR="00860DAA" w:rsidRPr="00AC785D" w:rsidRDefault="00860DAA" w:rsidP="00DC56FD">
            <w:pPr>
              <w:jc w:val="center"/>
              <w:rPr>
                <w:sz w:val="22"/>
                <w:szCs w:val="22"/>
              </w:rPr>
            </w:pPr>
            <w:r w:rsidRPr="00AC785D">
              <w:rPr>
                <w:sz w:val="22"/>
                <w:szCs w:val="22"/>
              </w:rPr>
              <w:t>Итого на период</w:t>
            </w:r>
          </w:p>
        </w:tc>
      </w:tr>
      <w:tr w:rsidR="000836F3" w:rsidRPr="00AC785D" w14:paraId="3D10DEFD" w14:textId="77777777" w:rsidTr="00CD24B2">
        <w:trPr>
          <w:trHeight w:val="1121"/>
        </w:trPr>
        <w:tc>
          <w:tcPr>
            <w:tcW w:w="538" w:type="dxa"/>
            <w:vMerge w:val="restart"/>
            <w:tcBorders>
              <w:top w:val="single" w:sz="4" w:space="0" w:color="auto"/>
              <w:left w:val="single" w:sz="4" w:space="0" w:color="auto"/>
              <w:right w:val="single" w:sz="4" w:space="0" w:color="auto"/>
            </w:tcBorders>
            <w:vAlign w:val="center"/>
          </w:tcPr>
          <w:p w14:paraId="2F83C0BC" w14:textId="77777777" w:rsidR="000836F3" w:rsidRPr="00AC785D" w:rsidRDefault="000836F3" w:rsidP="000836F3">
            <w:pPr>
              <w:jc w:val="center"/>
              <w:rPr>
                <w:sz w:val="22"/>
                <w:szCs w:val="22"/>
              </w:rPr>
            </w:pPr>
            <w:r w:rsidRPr="00AC785D">
              <w:rPr>
                <w:sz w:val="22"/>
                <w:szCs w:val="22"/>
              </w:rPr>
              <w:t>1</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6C85A790" w14:textId="77777777" w:rsidR="000836F3" w:rsidRPr="00AC785D" w:rsidRDefault="000836F3" w:rsidP="000836F3">
            <w:pPr>
              <w:jc w:val="center"/>
              <w:rPr>
                <w:b/>
                <w:sz w:val="22"/>
                <w:szCs w:val="22"/>
              </w:rPr>
            </w:pPr>
            <w:r w:rsidRPr="00AC785D">
              <w:rPr>
                <w:b/>
                <w:sz w:val="22"/>
                <w:szCs w:val="22"/>
              </w:rPr>
              <w:t>Муниципальная программа</w:t>
            </w:r>
          </w:p>
        </w:tc>
        <w:tc>
          <w:tcPr>
            <w:tcW w:w="3262" w:type="dxa"/>
            <w:vMerge w:val="restart"/>
            <w:tcBorders>
              <w:top w:val="single" w:sz="4" w:space="0" w:color="auto"/>
              <w:left w:val="single" w:sz="4" w:space="0" w:color="auto"/>
              <w:bottom w:val="single" w:sz="4" w:space="0" w:color="auto"/>
              <w:right w:val="single" w:sz="4" w:space="0" w:color="auto"/>
            </w:tcBorders>
            <w:vAlign w:val="center"/>
            <w:hideMark/>
          </w:tcPr>
          <w:p w14:paraId="5E7A3326" w14:textId="77777777" w:rsidR="000836F3" w:rsidRPr="00AC785D" w:rsidRDefault="000836F3" w:rsidP="000836F3">
            <w:pPr>
              <w:jc w:val="center"/>
              <w:rPr>
                <w:sz w:val="22"/>
                <w:szCs w:val="22"/>
              </w:rPr>
            </w:pPr>
            <w:r w:rsidRPr="00AC785D">
              <w:rPr>
                <w:sz w:val="22"/>
                <w:szCs w:val="22"/>
              </w:rPr>
              <w:t xml:space="preserve">Социально – экономическая поддержка интересов населения </w:t>
            </w:r>
            <w:r w:rsidR="00B944DA" w:rsidRPr="00AC785D">
              <w:rPr>
                <w:bCs/>
                <w:sz w:val="22"/>
                <w:szCs w:val="22"/>
              </w:rPr>
              <w:t>Минусинского муниципального округа</w:t>
            </w:r>
          </w:p>
        </w:tc>
        <w:tc>
          <w:tcPr>
            <w:tcW w:w="1844" w:type="dxa"/>
            <w:tcBorders>
              <w:top w:val="single" w:sz="4" w:space="0" w:color="auto"/>
              <w:left w:val="nil"/>
              <w:bottom w:val="single" w:sz="4" w:space="0" w:color="auto"/>
              <w:right w:val="single" w:sz="4" w:space="0" w:color="auto"/>
            </w:tcBorders>
            <w:vAlign w:val="center"/>
            <w:hideMark/>
          </w:tcPr>
          <w:p w14:paraId="1109321E" w14:textId="77777777" w:rsidR="000836F3" w:rsidRPr="00AC785D" w:rsidRDefault="000836F3" w:rsidP="000836F3">
            <w:pPr>
              <w:jc w:val="center"/>
              <w:rPr>
                <w:sz w:val="22"/>
                <w:szCs w:val="22"/>
              </w:rPr>
            </w:pPr>
            <w:r w:rsidRPr="00AC785D">
              <w:rPr>
                <w:sz w:val="22"/>
                <w:szCs w:val="22"/>
              </w:rPr>
              <w:t>всего расходные обязательства по программе, в том числе:</w:t>
            </w:r>
          </w:p>
        </w:tc>
        <w:tc>
          <w:tcPr>
            <w:tcW w:w="567" w:type="dxa"/>
            <w:tcBorders>
              <w:top w:val="single" w:sz="4" w:space="0" w:color="auto"/>
              <w:left w:val="nil"/>
              <w:bottom w:val="single" w:sz="4" w:space="0" w:color="auto"/>
              <w:right w:val="single" w:sz="4" w:space="0" w:color="auto"/>
            </w:tcBorders>
            <w:noWrap/>
            <w:vAlign w:val="center"/>
            <w:hideMark/>
          </w:tcPr>
          <w:p w14:paraId="28D45F4C" w14:textId="77777777" w:rsidR="000836F3" w:rsidRPr="00615739" w:rsidRDefault="000836F3" w:rsidP="000836F3">
            <w:pPr>
              <w:jc w:val="center"/>
              <w:rPr>
                <w:b/>
                <w:bCs/>
                <w:sz w:val="16"/>
                <w:szCs w:val="16"/>
              </w:rPr>
            </w:pPr>
            <w:r w:rsidRPr="00615739">
              <w:rPr>
                <w:b/>
                <w:bCs/>
                <w:sz w:val="16"/>
                <w:szCs w:val="16"/>
              </w:rPr>
              <w:t>Х</w:t>
            </w:r>
          </w:p>
        </w:tc>
        <w:tc>
          <w:tcPr>
            <w:tcW w:w="709" w:type="dxa"/>
            <w:tcBorders>
              <w:top w:val="single" w:sz="4" w:space="0" w:color="auto"/>
              <w:left w:val="nil"/>
              <w:bottom w:val="single" w:sz="4" w:space="0" w:color="auto"/>
              <w:right w:val="single" w:sz="4" w:space="0" w:color="auto"/>
            </w:tcBorders>
            <w:noWrap/>
            <w:vAlign w:val="center"/>
            <w:hideMark/>
          </w:tcPr>
          <w:p w14:paraId="7658BB80" w14:textId="77777777" w:rsidR="000836F3" w:rsidRPr="00615739" w:rsidRDefault="000836F3" w:rsidP="000836F3">
            <w:pPr>
              <w:jc w:val="center"/>
              <w:rPr>
                <w:b/>
                <w:bCs/>
                <w:sz w:val="16"/>
                <w:szCs w:val="16"/>
              </w:rPr>
            </w:pPr>
            <w:r w:rsidRPr="00615739">
              <w:rPr>
                <w:b/>
                <w:bCs/>
                <w:sz w:val="16"/>
                <w:szCs w:val="16"/>
              </w:rPr>
              <w:t>Х</w:t>
            </w:r>
          </w:p>
        </w:tc>
        <w:tc>
          <w:tcPr>
            <w:tcW w:w="1417" w:type="dxa"/>
            <w:tcBorders>
              <w:top w:val="single" w:sz="4" w:space="0" w:color="auto"/>
              <w:left w:val="nil"/>
              <w:bottom w:val="single" w:sz="4" w:space="0" w:color="auto"/>
              <w:right w:val="single" w:sz="4" w:space="0" w:color="auto"/>
            </w:tcBorders>
            <w:noWrap/>
            <w:vAlign w:val="center"/>
            <w:hideMark/>
          </w:tcPr>
          <w:p w14:paraId="451E15FC" w14:textId="77777777" w:rsidR="000836F3" w:rsidRPr="00615739" w:rsidRDefault="000836F3" w:rsidP="000836F3">
            <w:pPr>
              <w:jc w:val="center"/>
              <w:rPr>
                <w:b/>
                <w:bCs/>
                <w:sz w:val="16"/>
                <w:szCs w:val="16"/>
              </w:rPr>
            </w:pPr>
            <w:r w:rsidRPr="00615739">
              <w:rPr>
                <w:b/>
                <w:bCs/>
                <w:sz w:val="16"/>
                <w:szCs w:val="16"/>
              </w:rPr>
              <w:t>Х</w:t>
            </w:r>
          </w:p>
        </w:tc>
        <w:tc>
          <w:tcPr>
            <w:tcW w:w="861" w:type="dxa"/>
            <w:tcBorders>
              <w:top w:val="single" w:sz="4" w:space="0" w:color="auto"/>
              <w:left w:val="nil"/>
              <w:bottom w:val="single" w:sz="4" w:space="0" w:color="auto"/>
              <w:right w:val="single" w:sz="4" w:space="0" w:color="auto"/>
            </w:tcBorders>
            <w:noWrap/>
            <w:vAlign w:val="center"/>
            <w:hideMark/>
          </w:tcPr>
          <w:p w14:paraId="2E3E4162" w14:textId="77777777" w:rsidR="000836F3" w:rsidRPr="00615739" w:rsidRDefault="000836F3" w:rsidP="000836F3">
            <w:pPr>
              <w:jc w:val="center"/>
              <w:rPr>
                <w:b/>
                <w:bCs/>
                <w:sz w:val="16"/>
                <w:szCs w:val="16"/>
              </w:rPr>
            </w:pPr>
            <w:r w:rsidRPr="00615739">
              <w:rPr>
                <w:b/>
                <w:bCs/>
                <w:sz w:val="16"/>
                <w:szCs w:val="16"/>
              </w:rPr>
              <w:t>Х</w:t>
            </w:r>
          </w:p>
        </w:tc>
        <w:tc>
          <w:tcPr>
            <w:tcW w:w="1275" w:type="dxa"/>
            <w:tcBorders>
              <w:top w:val="single" w:sz="4" w:space="0" w:color="auto"/>
              <w:left w:val="single" w:sz="4" w:space="0" w:color="auto"/>
              <w:bottom w:val="single" w:sz="4" w:space="0" w:color="auto"/>
              <w:right w:val="single" w:sz="4" w:space="0" w:color="auto"/>
            </w:tcBorders>
            <w:noWrap/>
            <w:vAlign w:val="center"/>
          </w:tcPr>
          <w:p w14:paraId="255F2877" w14:textId="77777777" w:rsidR="000836F3" w:rsidRPr="00AC785D" w:rsidRDefault="00CC2582" w:rsidP="000836F3">
            <w:pPr>
              <w:jc w:val="center"/>
              <w:rPr>
                <w:b/>
                <w:bCs/>
                <w:sz w:val="22"/>
                <w:szCs w:val="22"/>
              </w:rPr>
            </w:pPr>
            <w:r>
              <w:rPr>
                <w:b/>
                <w:bCs/>
                <w:sz w:val="22"/>
                <w:szCs w:val="22"/>
              </w:rPr>
              <w:t>25 723,01</w:t>
            </w:r>
          </w:p>
        </w:tc>
        <w:tc>
          <w:tcPr>
            <w:tcW w:w="1417" w:type="dxa"/>
            <w:tcBorders>
              <w:top w:val="single" w:sz="4" w:space="0" w:color="auto"/>
              <w:left w:val="single" w:sz="4" w:space="0" w:color="auto"/>
              <w:bottom w:val="single" w:sz="4" w:space="0" w:color="auto"/>
              <w:right w:val="single" w:sz="4" w:space="0" w:color="auto"/>
            </w:tcBorders>
            <w:vAlign w:val="center"/>
          </w:tcPr>
          <w:p w14:paraId="4EA02B3B" w14:textId="196351A0" w:rsidR="000836F3" w:rsidRPr="00AC785D" w:rsidRDefault="00CC2582" w:rsidP="000836F3">
            <w:pPr>
              <w:ind w:left="36" w:hanging="36"/>
              <w:jc w:val="center"/>
              <w:rPr>
                <w:b/>
                <w:bCs/>
                <w:sz w:val="22"/>
                <w:szCs w:val="22"/>
              </w:rPr>
            </w:pPr>
            <w:r>
              <w:rPr>
                <w:b/>
                <w:bCs/>
                <w:sz w:val="22"/>
                <w:szCs w:val="22"/>
              </w:rPr>
              <w:t>18 929,8</w:t>
            </w:r>
            <w:r w:rsidR="005519F9">
              <w:rPr>
                <w:b/>
                <w:bCs/>
                <w:sz w:val="22"/>
                <w:szCs w:val="22"/>
              </w:rPr>
              <w:t>8</w:t>
            </w:r>
          </w:p>
        </w:tc>
        <w:tc>
          <w:tcPr>
            <w:tcW w:w="1276" w:type="dxa"/>
            <w:tcBorders>
              <w:top w:val="single" w:sz="4" w:space="0" w:color="auto"/>
              <w:left w:val="single" w:sz="4" w:space="0" w:color="auto"/>
              <w:bottom w:val="single" w:sz="4" w:space="0" w:color="auto"/>
              <w:right w:val="single" w:sz="4" w:space="0" w:color="auto"/>
            </w:tcBorders>
            <w:vAlign w:val="center"/>
          </w:tcPr>
          <w:p w14:paraId="71A753A4" w14:textId="77777777" w:rsidR="000836F3" w:rsidRPr="00AC785D" w:rsidRDefault="00CC2582" w:rsidP="000836F3">
            <w:pPr>
              <w:ind w:left="36" w:hanging="36"/>
              <w:jc w:val="center"/>
              <w:rPr>
                <w:b/>
                <w:bCs/>
                <w:sz w:val="22"/>
                <w:szCs w:val="22"/>
              </w:rPr>
            </w:pPr>
            <w:r>
              <w:rPr>
                <w:b/>
                <w:bCs/>
                <w:sz w:val="22"/>
                <w:szCs w:val="22"/>
              </w:rPr>
              <w:t>19 155,12</w:t>
            </w:r>
          </w:p>
        </w:tc>
        <w:tc>
          <w:tcPr>
            <w:tcW w:w="1139" w:type="dxa"/>
            <w:tcBorders>
              <w:top w:val="single" w:sz="4" w:space="0" w:color="auto"/>
              <w:left w:val="single" w:sz="4" w:space="0" w:color="auto"/>
              <w:bottom w:val="single" w:sz="4" w:space="0" w:color="auto"/>
              <w:right w:val="single" w:sz="4" w:space="0" w:color="auto"/>
            </w:tcBorders>
            <w:vAlign w:val="center"/>
          </w:tcPr>
          <w:p w14:paraId="3B40B948" w14:textId="77777777" w:rsidR="000836F3" w:rsidRPr="00AC785D" w:rsidRDefault="00CC2582" w:rsidP="000836F3">
            <w:pPr>
              <w:jc w:val="center"/>
              <w:rPr>
                <w:b/>
                <w:sz w:val="22"/>
                <w:szCs w:val="22"/>
              </w:rPr>
            </w:pPr>
            <w:r>
              <w:rPr>
                <w:b/>
                <w:sz w:val="22"/>
                <w:szCs w:val="22"/>
              </w:rPr>
              <w:t>63 808,01</w:t>
            </w:r>
          </w:p>
        </w:tc>
      </w:tr>
      <w:tr w:rsidR="00CC2582" w:rsidRPr="00AC785D" w14:paraId="4DABDC81" w14:textId="77777777" w:rsidTr="00CD24B2">
        <w:trPr>
          <w:trHeight w:val="1251"/>
        </w:trPr>
        <w:tc>
          <w:tcPr>
            <w:tcW w:w="538" w:type="dxa"/>
            <w:vMerge/>
            <w:tcBorders>
              <w:left w:val="single" w:sz="4" w:space="0" w:color="auto"/>
              <w:right w:val="single" w:sz="4" w:space="0" w:color="auto"/>
            </w:tcBorders>
            <w:vAlign w:val="center"/>
          </w:tcPr>
          <w:p w14:paraId="4B4775F6" w14:textId="77777777" w:rsidR="00CC2582" w:rsidRPr="00AC785D" w:rsidRDefault="00CC2582" w:rsidP="00CC2582">
            <w:pPr>
              <w:jc w:val="center"/>
              <w:rPr>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0F854758" w14:textId="77777777" w:rsidR="00CC2582" w:rsidRPr="00AC785D" w:rsidRDefault="00CC2582" w:rsidP="00CC2582">
            <w:pPr>
              <w:jc w:val="center"/>
              <w:rPr>
                <w:sz w:val="22"/>
                <w:szCs w:val="22"/>
              </w:rPr>
            </w:pPr>
          </w:p>
        </w:tc>
        <w:tc>
          <w:tcPr>
            <w:tcW w:w="3262" w:type="dxa"/>
            <w:vMerge/>
            <w:tcBorders>
              <w:top w:val="single" w:sz="4" w:space="0" w:color="auto"/>
              <w:left w:val="single" w:sz="4" w:space="0" w:color="auto"/>
              <w:bottom w:val="single" w:sz="4" w:space="0" w:color="auto"/>
              <w:right w:val="single" w:sz="4" w:space="0" w:color="auto"/>
            </w:tcBorders>
            <w:vAlign w:val="center"/>
          </w:tcPr>
          <w:p w14:paraId="070EC0CE" w14:textId="77777777" w:rsidR="00CC2582" w:rsidRPr="00AC785D" w:rsidRDefault="00CC2582" w:rsidP="00CC2582">
            <w:pPr>
              <w:jc w:val="center"/>
              <w:rPr>
                <w:sz w:val="22"/>
                <w:szCs w:val="22"/>
              </w:rPr>
            </w:pPr>
          </w:p>
        </w:tc>
        <w:tc>
          <w:tcPr>
            <w:tcW w:w="1844" w:type="dxa"/>
            <w:tcBorders>
              <w:top w:val="single" w:sz="4" w:space="0" w:color="auto"/>
              <w:left w:val="nil"/>
              <w:bottom w:val="single" w:sz="4" w:space="0" w:color="auto"/>
              <w:right w:val="single" w:sz="4" w:space="0" w:color="auto"/>
            </w:tcBorders>
            <w:vAlign w:val="center"/>
          </w:tcPr>
          <w:p w14:paraId="5C075D66" w14:textId="77777777" w:rsidR="00CC2582" w:rsidRPr="00AC785D" w:rsidRDefault="00CC2582" w:rsidP="00CC2582">
            <w:pPr>
              <w:jc w:val="center"/>
              <w:rPr>
                <w:sz w:val="22"/>
                <w:szCs w:val="22"/>
              </w:rPr>
            </w:pPr>
            <w:r w:rsidRPr="00AC785D">
              <w:rPr>
                <w:sz w:val="22"/>
                <w:szCs w:val="22"/>
              </w:rPr>
              <w:t xml:space="preserve">Администрация </w:t>
            </w:r>
            <w:r w:rsidRPr="00AC785D">
              <w:rPr>
                <w:bCs/>
                <w:sz w:val="22"/>
                <w:szCs w:val="22"/>
              </w:rPr>
              <w:t>Минусинского муниципального округа</w:t>
            </w:r>
          </w:p>
        </w:tc>
        <w:tc>
          <w:tcPr>
            <w:tcW w:w="567" w:type="dxa"/>
            <w:tcBorders>
              <w:top w:val="single" w:sz="4" w:space="0" w:color="auto"/>
              <w:left w:val="nil"/>
              <w:bottom w:val="single" w:sz="4" w:space="0" w:color="auto"/>
              <w:right w:val="single" w:sz="4" w:space="0" w:color="auto"/>
            </w:tcBorders>
            <w:noWrap/>
            <w:vAlign w:val="center"/>
          </w:tcPr>
          <w:p w14:paraId="21970599" w14:textId="77777777" w:rsidR="00CC2582" w:rsidRPr="00AC785D" w:rsidRDefault="00CC2582" w:rsidP="00CC2582">
            <w:pPr>
              <w:jc w:val="center"/>
              <w:rPr>
                <w:sz w:val="16"/>
                <w:szCs w:val="16"/>
              </w:rPr>
            </w:pPr>
            <w:r w:rsidRPr="00AC785D">
              <w:rPr>
                <w:sz w:val="16"/>
                <w:szCs w:val="16"/>
              </w:rPr>
              <w:t>Х</w:t>
            </w:r>
          </w:p>
        </w:tc>
        <w:tc>
          <w:tcPr>
            <w:tcW w:w="709" w:type="dxa"/>
            <w:tcBorders>
              <w:top w:val="single" w:sz="4" w:space="0" w:color="auto"/>
              <w:left w:val="nil"/>
              <w:bottom w:val="single" w:sz="4" w:space="0" w:color="auto"/>
              <w:right w:val="single" w:sz="4" w:space="0" w:color="auto"/>
            </w:tcBorders>
            <w:noWrap/>
            <w:vAlign w:val="center"/>
          </w:tcPr>
          <w:p w14:paraId="39BE7581" w14:textId="77777777" w:rsidR="00CC2582" w:rsidRPr="00AC785D" w:rsidRDefault="00CC2582" w:rsidP="00CC2582">
            <w:pPr>
              <w:jc w:val="center"/>
              <w:rPr>
                <w:sz w:val="16"/>
                <w:szCs w:val="16"/>
              </w:rPr>
            </w:pPr>
            <w:r w:rsidRPr="00AC785D">
              <w:rPr>
                <w:sz w:val="16"/>
                <w:szCs w:val="16"/>
              </w:rPr>
              <w:t>Х</w:t>
            </w:r>
          </w:p>
        </w:tc>
        <w:tc>
          <w:tcPr>
            <w:tcW w:w="1417" w:type="dxa"/>
            <w:tcBorders>
              <w:top w:val="single" w:sz="4" w:space="0" w:color="auto"/>
              <w:left w:val="nil"/>
              <w:bottom w:val="single" w:sz="4" w:space="0" w:color="auto"/>
              <w:right w:val="single" w:sz="4" w:space="0" w:color="auto"/>
            </w:tcBorders>
            <w:noWrap/>
            <w:vAlign w:val="center"/>
          </w:tcPr>
          <w:p w14:paraId="5AAEB52C" w14:textId="77777777" w:rsidR="00CC2582" w:rsidRPr="00AC785D" w:rsidRDefault="00CC2582" w:rsidP="00CC2582">
            <w:pPr>
              <w:jc w:val="center"/>
              <w:rPr>
                <w:sz w:val="16"/>
                <w:szCs w:val="16"/>
              </w:rPr>
            </w:pPr>
            <w:r w:rsidRPr="00AC785D">
              <w:rPr>
                <w:sz w:val="16"/>
                <w:szCs w:val="16"/>
              </w:rPr>
              <w:t>Х</w:t>
            </w:r>
          </w:p>
        </w:tc>
        <w:tc>
          <w:tcPr>
            <w:tcW w:w="861" w:type="dxa"/>
            <w:tcBorders>
              <w:top w:val="single" w:sz="4" w:space="0" w:color="auto"/>
              <w:left w:val="nil"/>
              <w:bottom w:val="single" w:sz="4" w:space="0" w:color="auto"/>
              <w:right w:val="single" w:sz="4" w:space="0" w:color="auto"/>
            </w:tcBorders>
            <w:noWrap/>
            <w:vAlign w:val="center"/>
          </w:tcPr>
          <w:p w14:paraId="7B69349E" w14:textId="77777777" w:rsidR="00CC2582" w:rsidRPr="00AC785D" w:rsidRDefault="00CC2582" w:rsidP="00CC2582">
            <w:pPr>
              <w:jc w:val="center"/>
              <w:rPr>
                <w:sz w:val="16"/>
                <w:szCs w:val="16"/>
              </w:rPr>
            </w:pPr>
            <w:r w:rsidRPr="00AC785D">
              <w:rPr>
                <w:sz w:val="16"/>
                <w:szCs w:val="16"/>
              </w:rPr>
              <w:t>Х</w:t>
            </w:r>
          </w:p>
        </w:tc>
        <w:tc>
          <w:tcPr>
            <w:tcW w:w="1275" w:type="dxa"/>
            <w:tcBorders>
              <w:top w:val="single" w:sz="4" w:space="0" w:color="auto"/>
              <w:left w:val="single" w:sz="4" w:space="0" w:color="auto"/>
              <w:bottom w:val="single" w:sz="4" w:space="0" w:color="auto"/>
              <w:right w:val="single" w:sz="4" w:space="0" w:color="auto"/>
            </w:tcBorders>
            <w:noWrap/>
            <w:vAlign w:val="center"/>
          </w:tcPr>
          <w:p w14:paraId="0E149739" w14:textId="77777777" w:rsidR="00CC2582" w:rsidRPr="00CC2582" w:rsidRDefault="00CC2582" w:rsidP="00CC2582">
            <w:pPr>
              <w:jc w:val="center"/>
              <w:rPr>
                <w:sz w:val="22"/>
                <w:szCs w:val="22"/>
              </w:rPr>
            </w:pPr>
            <w:r w:rsidRPr="00CC2582">
              <w:rPr>
                <w:sz w:val="22"/>
                <w:szCs w:val="22"/>
              </w:rPr>
              <w:t>25 723,01</w:t>
            </w:r>
          </w:p>
        </w:tc>
        <w:tc>
          <w:tcPr>
            <w:tcW w:w="1417" w:type="dxa"/>
            <w:tcBorders>
              <w:top w:val="single" w:sz="4" w:space="0" w:color="auto"/>
              <w:left w:val="single" w:sz="4" w:space="0" w:color="auto"/>
              <w:bottom w:val="single" w:sz="4" w:space="0" w:color="auto"/>
              <w:right w:val="single" w:sz="4" w:space="0" w:color="auto"/>
            </w:tcBorders>
            <w:vAlign w:val="center"/>
          </w:tcPr>
          <w:p w14:paraId="46FA2911" w14:textId="1A1495CF" w:rsidR="00CC2582" w:rsidRPr="00CC2582" w:rsidRDefault="00CC2582" w:rsidP="00CC2582">
            <w:pPr>
              <w:jc w:val="center"/>
              <w:rPr>
                <w:sz w:val="22"/>
                <w:szCs w:val="22"/>
              </w:rPr>
            </w:pPr>
            <w:r w:rsidRPr="00CC2582">
              <w:rPr>
                <w:sz w:val="22"/>
                <w:szCs w:val="22"/>
              </w:rPr>
              <w:t>18 929,8</w:t>
            </w:r>
            <w:r w:rsidR="005519F9">
              <w:rPr>
                <w:sz w:val="22"/>
                <w:szCs w:val="22"/>
              </w:rPr>
              <w:t>8</w:t>
            </w:r>
          </w:p>
        </w:tc>
        <w:tc>
          <w:tcPr>
            <w:tcW w:w="1276" w:type="dxa"/>
            <w:tcBorders>
              <w:top w:val="single" w:sz="4" w:space="0" w:color="auto"/>
              <w:left w:val="single" w:sz="4" w:space="0" w:color="auto"/>
              <w:bottom w:val="single" w:sz="4" w:space="0" w:color="auto"/>
              <w:right w:val="single" w:sz="4" w:space="0" w:color="auto"/>
            </w:tcBorders>
            <w:vAlign w:val="center"/>
          </w:tcPr>
          <w:p w14:paraId="06065655" w14:textId="77777777" w:rsidR="00CC2582" w:rsidRPr="00CC2582" w:rsidRDefault="00CC2582" w:rsidP="00CC2582">
            <w:pPr>
              <w:jc w:val="center"/>
              <w:rPr>
                <w:sz w:val="22"/>
                <w:szCs w:val="22"/>
              </w:rPr>
            </w:pPr>
            <w:r w:rsidRPr="00CC2582">
              <w:rPr>
                <w:sz w:val="22"/>
                <w:szCs w:val="22"/>
              </w:rPr>
              <w:t>19 155,12</w:t>
            </w:r>
          </w:p>
        </w:tc>
        <w:tc>
          <w:tcPr>
            <w:tcW w:w="1139" w:type="dxa"/>
            <w:tcBorders>
              <w:top w:val="single" w:sz="4" w:space="0" w:color="auto"/>
              <w:left w:val="single" w:sz="4" w:space="0" w:color="auto"/>
              <w:bottom w:val="single" w:sz="4" w:space="0" w:color="auto"/>
              <w:right w:val="single" w:sz="4" w:space="0" w:color="auto"/>
            </w:tcBorders>
            <w:vAlign w:val="center"/>
          </w:tcPr>
          <w:p w14:paraId="3C2AB699" w14:textId="77777777" w:rsidR="00CC2582" w:rsidRPr="00CC2582" w:rsidRDefault="00CC2582" w:rsidP="00CC2582">
            <w:pPr>
              <w:jc w:val="center"/>
              <w:rPr>
                <w:sz w:val="22"/>
                <w:szCs w:val="22"/>
              </w:rPr>
            </w:pPr>
            <w:r w:rsidRPr="00CC2582">
              <w:rPr>
                <w:sz w:val="22"/>
                <w:szCs w:val="22"/>
              </w:rPr>
              <w:t>63 808,01</w:t>
            </w:r>
          </w:p>
        </w:tc>
      </w:tr>
      <w:tr w:rsidR="000836F3" w:rsidRPr="00AC785D" w14:paraId="664AE1A5" w14:textId="77777777" w:rsidTr="00DC56FD">
        <w:trPr>
          <w:trHeight w:val="319"/>
        </w:trPr>
        <w:tc>
          <w:tcPr>
            <w:tcW w:w="538" w:type="dxa"/>
            <w:vMerge w:val="restart"/>
            <w:tcBorders>
              <w:top w:val="single" w:sz="4" w:space="0" w:color="auto"/>
              <w:left w:val="single" w:sz="4" w:space="0" w:color="auto"/>
              <w:right w:val="single" w:sz="4" w:space="0" w:color="auto"/>
            </w:tcBorders>
            <w:vAlign w:val="center"/>
          </w:tcPr>
          <w:p w14:paraId="5537214C" w14:textId="77777777" w:rsidR="000836F3" w:rsidRPr="00AC785D" w:rsidRDefault="000836F3" w:rsidP="000836F3">
            <w:pPr>
              <w:jc w:val="center"/>
              <w:rPr>
                <w:sz w:val="22"/>
                <w:szCs w:val="22"/>
              </w:rPr>
            </w:pPr>
            <w:r w:rsidRPr="00AC785D">
              <w:rPr>
                <w:sz w:val="22"/>
                <w:szCs w:val="22"/>
              </w:rPr>
              <w:t>2</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F0531AF" w14:textId="77777777" w:rsidR="000836F3" w:rsidRPr="00AC785D" w:rsidRDefault="000836F3" w:rsidP="000836F3">
            <w:pPr>
              <w:jc w:val="center"/>
              <w:rPr>
                <w:b/>
                <w:sz w:val="22"/>
                <w:szCs w:val="22"/>
              </w:rPr>
            </w:pPr>
            <w:r w:rsidRPr="00AC785D">
              <w:rPr>
                <w:b/>
                <w:sz w:val="22"/>
                <w:szCs w:val="22"/>
              </w:rPr>
              <w:t>Подпрограмма 1.</w:t>
            </w:r>
          </w:p>
        </w:tc>
        <w:tc>
          <w:tcPr>
            <w:tcW w:w="3262" w:type="dxa"/>
            <w:vMerge w:val="restart"/>
            <w:tcBorders>
              <w:top w:val="single" w:sz="4" w:space="0" w:color="auto"/>
              <w:left w:val="single" w:sz="4" w:space="0" w:color="auto"/>
              <w:bottom w:val="single" w:sz="4" w:space="0" w:color="auto"/>
              <w:right w:val="single" w:sz="4" w:space="0" w:color="auto"/>
            </w:tcBorders>
            <w:vAlign w:val="center"/>
            <w:hideMark/>
          </w:tcPr>
          <w:p w14:paraId="454FCE95" w14:textId="77777777" w:rsidR="000836F3" w:rsidRPr="00AC785D" w:rsidRDefault="000836F3" w:rsidP="000836F3">
            <w:pPr>
              <w:jc w:val="center"/>
              <w:rPr>
                <w:sz w:val="22"/>
                <w:szCs w:val="22"/>
              </w:rPr>
            </w:pPr>
            <w:r w:rsidRPr="00AC785D">
              <w:rPr>
                <w:sz w:val="22"/>
                <w:szCs w:val="22"/>
              </w:rPr>
              <w:t>Повышение качества жизни отдельной категории граждан</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1B4F2F6" w14:textId="77777777" w:rsidR="000836F3" w:rsidRPr="00AC785D" w:rsidRDefault="000836F3" w:rsidP="000836F3">
            <w:pPr>
              <w:jc w:val="center"/>
              <w:rPr>
                <w:b/>
                <w:sz w:val="22"/>
                <w:szCs w:val="22"/>
              </w:rPr>
            </w:pPr>
            <w:r w:rsidRPr="00AC785D">
              <w:rPr>
                <w:b/>
                <w:sz w:val="22"/>
                <w:szCs w:val="22"/>
              </w:rPr>
              <w:t>Всего</w:t>
            </w:r>
          </w:p>
        </w:tc>
        <w:tc>
          <w:tcPr>
            <w:tcW w:w="567" w:type="dxa"/>
            <w:tcBorders>
              <w:top w:val="single" w:sz="4" w:space="0" w:color="auto"/>
              <w:left w:val="nil"/>
              <w:bottom w:val="single" w:sz="4" w:space="0" w:color="auto"/>
              <w:right w:val="single" w:sz="4" w:space="0" w:color="auto"/>
            </w:tcBorders>
            <w:noWrap/>
            <w:vAlign w:val="center"/>
            <w:hideMark/>
          </w:tcPr>
          <w:p w14:paraId="35D99020" w14:textId="77777777" w:rsidR="000836F3" w:rsidRPr="00AC785D" w:rsidRDefault="000836F3" w:rsidP="000836F3">
            <w:pPr>
              <w:jc w:val="center"/>
              <w:rPr>
                <w:b/>
                <w:sz w:val="16"/>
                <w:szCs w:val="16"/>
              </w:rPr>
            </w:pPr>
            <w:r w:rsidRPr="00AC785D">
              <w:rPr>
                <w:b/>
                <w:sz w:val="16"/>
                <w:szCs w:val="16"/>
              </w:rPr>
              <w:t>Х</w:t>
            </w:r>
          </w:p>
        </w:tc>
        <w:tc>
          <w:tcPr>
            <w:tcW w:w="709" w:type="dxa"/>
            <w:tcBorders>
              <w:top w:val="single" w:sz="4" w:space="0" w:color="auto"/>
              <w:left w:val="nil"/>
              <w:bottom w:val="single" w:sz="4" w:space="0" w:color="auto"/>
              <w:right w:val="single" w:sz="4" w:space="0" w:color="auto"/>
            </w:tcBorders>
            <w:noWrap/>
            <w:vAlign w:val="center"/>
            <w:hideMark/>
          </w:tcPr>
          <w:p w14:paraId="767ADD69" w14:textId="77777777" w:rsidR="000836F3" w:rsidRPr="00AC785D" w:rsidRDefault="000836F3" w:rsidP="000836F3">
            <w:pPr>
              <w:jc w:val="center"/>
              <w:rPr>
                <w:b/>
                <w:sz w:val="16"/>
                <w:szCs w:val="16"/>
              </w:rPr>
            </w:pPr>
            <w:r w:rsidRPr="00AC785D">
              <w:rPr>
                <w:b/>
                <w:sz w:val="16"/>
                <w:szCs w:val="16"/>
              </w:rPr>
              <w:t>Х</w:t>
            </w:r>
          </w:p>
        </w:tc>
        <w:tc>
          <w:tcPr>
            <w:tcW w:w="1417" w:type="dxa"/>
            <w:tcBorders>
              <w:top w:val="single" w:sz="4" w:space="0" w:color="auto"/>
              <w:left w:val="nil"/>
              <w:bottom w:val="single" w:sz="4" w:space="0" w:color="auto"/>
              <w:right w:val="single" w:sz="4" w:space="0" w:color="auto"/>
            </w:tcBorders>
            <w:noWrap/>
            <w:vAlign w:val="center"/>
            <w:hideMark/>
          </w:tcPr>
          <w:p w14:paraId="628CF16A" w14:textId="77777777" w:rsidR="000836F3" w:rsidRPr="00AC785D" w:rsidRDefault="000836F3" w:rsidP="000836F3">
            <w:pPr>
              <w:jc w:val="center"/>
              <w:rPr>
                <w:b/>
                <w:sz w:val="16"/>
                <w:szCs w:val="16"/>
              </w:rPr>
            </w:pPr>
            <w:r w:rsidRPr="00AC785D">
              <w:rPr>
                <w:b/>
                <w:sz w:val="16"/>
                <w:szCs w:val="16"/>
              </w:rPr>
              <w:t>Х</w:t>
            </w:r>
          </w:p>
        </w:tc>
        <w:tc>
          <w:tcPr>
            <w:tcW w:w="861" w:type="dxa"/>
            <w:tcBorders>
              <w:top w:val="single" w:sz="4" w:space="0" w:color="auto"/>
              <w:left w:val="nil"/>
              <w:bottom w:val="single" w:sz="4" w:space="0" w:color="auto"/>
              <w:right w:val="single" w:sz="4" w:space="0" w:color="auto"/>
            </w:tcBorders>
            <w:noWrap/>
            <w:vAlign w:val="center"/>
            <w:hideMark/>
          </w:tcPr>
          <w:p w14:paraId="54165B7B" w14:textId="77777777" w:rsidR="000836F3" w:rsidRPr="00AC785D" w:rsidRDefault="000836F3" w:rsidP="000836F3">
            <w:pPr>
              <w:jc w:val="center"/>
              <w:rPr>
                <w:b/>
                <w:sz w:val="16"/>
                <w:szCs w:val="16"/>
              </w:rPr>
            </w:pPr>
            <w:r w:rsidRPr="00AC785D">
              <w:rPr>
                <w:b/>
                <w:sz w:val="16"/>
                <w:szCs w:val="16"/>
              </w:rPr>
              <w:t>Х</w:t>
            </w:r>
          </w:p>
        </w:tc>
        <w:tc>
          <w:tcPr>
            <w:tcW w:w="1275" w:type="dxa"/>
            <w:tcBorders>
              <w:top w:val="single" w:sz="4" w:space="0" w:color="auto"/>
              <w:left w:val="single" w:sz="4" w:space="0" w:color="auto"/>
              <w:right w:val="single" w:sz="4" w:space="0" w:color="auto"/>
            </w:tcBorders>
            <w:noWrap/>
            <w:vAlign w:val="center"/>
          </w:tcPr>
          <w:p w14:paraId="78C04DB4" w14:textId="77777777" w:rsidR="000836F3" w:rsidRPr="00AC785D" w:rsidRDefault="00DF15D8" w:rsidP="000836F3">
            <w:pPr>
              <w:jc w:val="center"/>
              <w:rPr>
                <w:b/>
                <w:bCs/>
                <w:sz w:val="22"/>
                <w:szCs w:val="22"/>
              </w:rPr>
            </w:pPr>
            <w:r>
              <w:rPr>
                <w:b/>
                <w:bCs/>
                <w:sz w:val="22"/>
                <w:szCs w:val="22"/>
              </w:rPr>
              <w:t>22 086,31</w:t>
            </w:r>
          </w:p>
        </w:tc>
        <w:tc>
          <w:tcPr>
            <w:tcW w:w="1417" w:type="dxa"/>
            <w:tcBorders>
              <w:top w:val="single" w:sz="4" w:space="0" w:color="auto"/>
              <w:left w:val="single" w:sz="4" w:space="0" w:color="auto"/>
              <w:right w:val="single" w:sz="4" w:space="0" w:color="auto"/>
            </w:tcBorders>
            <w:vAlign w:val="center"/>
          </w:tcPr>
          <w:p w14:paraId="0471F24C" w14:textId="77777777" w:rsidR="000836F3" w:rsidRPr="00AC785D" w:rsidRDefault="00DF15D8" w:rsidP="000836F3">
            <w:pPr>
              <w:jc w:val="center"/>
              <w:rPr>
                <w:b/>
                <w:bCs/>
                <w:sz w:val="22"/>
                <w:szCs w:val="22"/>
              </w:rPr>
            </w:pPr>
            <w:r>
              <w:rPr>
                <w:b/>
                <w:bCs/>
                <w:sz w:val="22"/>
                <w:szCs w:val="22"/>
              </w:rPr>
              <w:t>17 345,61</w:t>
            </w:r>
          </w:p>
        </w:tc>
        <w:tc>
          <w:tcPr>
            <w:tcW w:w="1276" w:type="dxa"/>
            <w:tcBorders>
              <w:top w:val="single" w:sz="4" w:space="0" w:color="auto"/>
              <w:left w:val="single" w:sz="4" w:space="0" w:color="auto"/>
              <w:right w:val="single" w:sz="4" w:space="0" w:color="auto"/>
            </w:tcBorders>
            <w:vAlign w:val="center"/>
          </w:tcPr>
          <w:p w14:paraId="2269037C" w14:textId="77777777" w:rsidR="000836F3" w:rsidRPr="00AC785D" w:rsidRDefault="00DF15D8" w:rsidP="000836F3">
            <w:pPr>
              <w:jc w:val="center"/>
              <w:rPr>
                <w:b/>
                <w:bCs/>
                <w:sz w:val="22"/>
                <w:szCs w:val="22"/>
              </w:rPr>
            </w:pPr>
            <w:r>
              <w:rPr>
                <w:b/>
                <w:bCs/>
                <w:sz w:val="22"/>
                <w:szCs w:val="22"/>
              </w:rPr>
              <w:t>17 359,61</w:t>
            </w:r>
          </w:p>
        </w:tc>
        <w:tc>
          <w:tcPr>
            <w:tcW w:w="1139" w:type="dxa"/>
            <w:tcBorders>
              <w:top w:val="single" w:sz="4" w:space="0" w:color="auto"/>
              <w:left w:val="single" w:sz="4" w:space="0" w:color="auto"/>
              <w:right w:val="single" w:sz="4" w:space="0" w:color="auto"/>
            </w:tcBorders>
            <w:vAlign w:val="center"/>
          </w:tcPr>
          <w:p w14:paraId="31B77687" w14:textId="77777777" w:rsidR="000836F3" w:rsidRPr="00AC785D" w:rsidRDefault="00DF15D8" w:rsidP="000836F3">
            <w:pPr>
              <w:jc w:val="center"/>
              <w:rPr>
                <w:b/>
                <w:bCs/>
                <w:sz w:val="22"/>
                <w:szCs w:val="22"/>
              </w:rPr>
            </w:pPr>
            <w:r>
              <w:rPr>
                <w:b/>
                <w:bCs/>
                <w:sz w:val="22"/>
                <w:szCs w:val="22"/>
              </w:rPr>
              <w:t>56 791,53</w:t>
            </w:r>
          </w:p>
        </w:tc>
      </w:tr>
      <w:tr w:rsidR="0067564B" w:rsidRPr="00AC785D" w14:paraId="6F2D49A3" w14:textId="77777777" w:rsidTr="00CD24B2">
        <w:trPr>
          <w:trHeight w:val="1155"/>
        </w:trPr>
        <w:tc>
          <w:tcPr>
            <w:tcW w:w="538" w:type="dxa"/>
            <w:vMerge/>
            <w:tcBorders>
              <w:left w:val="single" w:sz="4" w:space="0" w:color="auto"/>
              <w:bottom w:val="single" w:sz="4" w:space="0" w:color="auto"/>
              <w:right w:val="single" w:sz="4" w:space="0" w:color="auto"/>
            </w:tcBorders>
            <w:vAlign w:val="center"/>
          </w:tcPr>
          <w:p w14:paraId="61BF7784" w14:textId="77777777" w:rsidR="0067564B" w:rsidRPr="00AC785D" w:rsidRDefault="0067564B" w:rsidP="0067564B">
            <w:pPr>
              <w:jc w:val="center"/>
              <w:rPr>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958F778" w14:textId="77777777" w:rsidR="0067564B" w:rsidRPr="00AC785D" w:rsidRDefault="0067564B" w:rsidP="0067564B">
            <w:pPr>
              <w:jc w:val="center"/>
              <w:rPr>
                <w:sz w:val="22"/>
                <w:szCs w:val="22"/>
              </w:rPr>
            </w:pPr>
          </w:p>
        </w:tc>
        <w:tc>
          <w:tcPr>
            <w:tcW w:w="3262" w:type="dxa"/>
            <w:vMerge/>
            <w:tcBorders>
              <w:top w:val="single" w:sz="4" w:space="0" w:color="auto"/>
              <w:left w:val="single" w:sz="4" w:space="0" w:color="auto"/>
              <w:bottom w:val="single" w:sz="4" w:space="0" w:color="auto"/>
              <w:right w:val="single" w:sz="4" w:space="0" w:color="auto"/>
            </w:tcBorders>
            <w:vAlign w:val="center"/>
            <w:hideMark/>
          </w:tcPr>
          <w:p w14:paraId="351A7B61" w14:textId="77777777" w:rsidR="0067564B" w:rsidRPr="00AC785D" w:rsidRDefault="0067564B" w:rsidP="0067564B">
            <w:pPr>
              <w:jc w:val="center"/>
              <w:rPr>
                <w:sz w:val="22"/>
                <w:szCs w:val="22"/>
              </w:rPr>
            </w:pPr>
          </w:p>
        </w:tc>
        <w:tc>
          <w:tcPr>
            <w:tcW w:w="1844" w:type="dxa"/>
            <w:tcBorders>
              <w:top w:val="single" w:sz="4" w:space="0" w:color="auto"/>
              <w:left w:val="single" w:sz="4" w:space="0" w:color="auto"/>
              <w:bottom w:val="single" w:sz="4" w:space="0" w:color="auto"/>
              <w:right w:val="single" w:sz="4" w:space="0" w:color="auto"/>
            </w:tcBorders>
            <w:vAlign w:val="center"/>
            <w:hideMark/>
          </w:tcPr>
          <w:p w14:paraId="53FC0856" w14:textId="77777777" w:rsidR="0067564B" w:rsidRPr="00AC785D" w:rsidRDefault="0067564B" w:rsidP="0067564B">
            <w:pPr>
              <w:jc w:val="center"/>
              <w:rPr>
                <w:sz w:val="22"/>
                <w:szCs w:val="22"/>
              </w:rPr>
            </w:pPr>
            <w:r w:rsidRPr="00AC785D">
              <w:rPr>
                <w:sz w:val="22"/>
                <w:szCs w:val="22"/>
              </w:rPr>
              <w:t xml:space="preserve">Администрация </w:t>
            </w:r>
            <w:r w:rsidRPr="00AC785D">
              <w:rPr>
                <w:bCs/>
                <w:sz w:val="22"/>
                <w:szCs w:val="22"/>
              </w:rPr>
              <w:t>Минусинского муниципального округа</w:t>
            </w:r>
          </w:p>
        </w:tc>
        <w:tc>
          <w:tcPr>
            <w:tcW w:w="567" w:type="dxa"/>
            <w:tcBorders>
              <w:top w:val="single" w:sz="4" w:space="0" w:color="auto"/>
              <w:left w:val="nil"/>
              <w:bottom w:val="single" w:sz="4" w:space="0" w:color="auto"/>
              <w:right w:val="single" w:sz="4" w:space="0" w:color="auto"/>
            </w:tcBorders>
            <w:noWrap/>
            <w:vAlign w:val="center"/>
          </w:tcPr>
          <w:p w14:paraId="06D8ABC1" w14:textId="77777777" w:rsidR="0067564B" w:rsidRPr="0067564B" w:rsidRDefault="0067564B" w:rsidP="0067564B">
            <w:pPr>
              <w:jc w:val="center"/>
              <w:rPr>
                <w:bCs/>
                <w:sz w:val="22"/>
                <w:szCs w:val="22"/>
              </w:rPr>
            </w:pPr>
            <w:r w:rsidRPr="0067564B">
              <w:rPr>
                <w:bCs/>
                <w:sz w:val="16"/>
                <w:szCs w:val="16"/>
              </w:rPr>
              <w:t>Х</w:t>
            </w:r>
          </w:p>
        </w:tc>
        <w:tc>
          <w:tcPr>
            <w:tcW w:w="709" w:type="dxa"/>
            <w:tcBorders>
              <w:top w:val="single" w:sz="4" w:space="0" w:color="auto"/>
              <w:left w:val="nil"/>
              <w:bottom w:val="single" w:sz="4" w:space="0" w:color="auto"/>
              <w:right w:val="single" w:sz="4" w:space="0" w:color="auto"/>
            </w:tcBorders>
            <w:noWrap/>
            <w:vAlign w:val="center"/>
          </w:tcPr>
          <w:p w14:paraId="4141BCCA" w14:textId="77777777" w:rsidR="0067564B" w:rsidRPr="0067564B" w:rsidRDefault="0067564B" w:rsidP="0067564B">
            <w:pPr>
              <w:jc w:val="center"/>
              <w:rPr>
                <w:bCs/>
                <w:sz w:val="22"/>
                <w:szCs w:val="22"/>
              </w:rPr>
            </w:pPr>
            <w:r w:rsidRPr="0067564B">
              <w:rPr>
                <w:bCs/>
                <w:sz w:val="16"/>
                <w:szCs w:val="16"/>
              </w:rPr>
              <w:t>Х</w:t>
            </w:r>
          </w:p>
        </w:tc>
        <w:tc>
          <w:tcPr>
            <w:tcW w:w="1417" w:type="dxa"/>
            <w:tcBorders>
              <w:top w:val="single" w:sz="4" w:space="0" w:color="auto"/>
              <w:left w:val="nil"/>
              <w:bottom w:val="single" w:sz="4" w:space="0" w:color="auto"/>
              <w:right w:val="single" w:sz="4" w:space="0" w:color="auto"/>
            </w:tcBorders>
            <w:noWrap/>
            <w:vAlign w:val="center"/>
          </w:tcPr>
          <w:p w14:paraId="11F47BA2" w14:textId="77777777" w:rsidR="0067564B" w:rsidRPr="0067564B" w:rsidRDefault="0067564B" w:rsidP="0067564B">
            <w:pPr>
              <w:jc w:val="center"/>
              <w:rPr>
                <w:bCs/>
                <w:sz w:val="22"/>
                <w:szCs w:val="22"/>
              </w:rPr>
            </w:pPr>
            <w:r w:rsidRPr="0067564B">
              <w:rPr>
                <w:bCs/>
                <w:sz w:val="16"/>
                <w:szCs w:val="16"/>
              </w:rPr>
              <w:t>Х</w:t>
            </w:r>
          </w:p>
        </w:tc>
        <w:tc>
          <w:tcPr>
            <w:tcW w:w="861" w:type="dxa"/>
            <w:tcBorders>
              <w:top w:val="single" w:sz="4" w:space="0" w:color="auto"/>
              <w:left w:val="nil"/>
              <w:bottom w:val="single" w:sz="4" w:space="0" w:color="auto"/>
              <w:right w:val="single" w:sz="4" w:space="0" w:color="auto"/>
            </w:tcBorders>
            <w:noWrap/>
            <w:vAlign w:val="center"/>
          </w:tcPr>
          <w:p w14:paraId="6B37BF0E" w14:textId="77777777" w:rsidR="0067564B" w:rsidRPr="0067564B" w:rsidRDefault="0067564B" w:rsidP="0067564B">
            <w:pPr>
              <w:jc w:val="center"/>
              <w:rPr>
                <w:bCs/>
                <w:sz w:val="22"/>
                <w:szCs w:val="22"/>
              </w:rPr>
            </w:pPr>
            <w:r w:rsidRPr="0067564B">
              <w:rPr>
                <w:bCs/>
                <w:sz w:val="16"/>
                <w:szCs w:val="16"/>
              </w:rPr>
              <w:t>Х</w:t>
            </w:r>
          </w:p>
        </w:tc>
        <w:tc>
          <w:tcPr>
            <w:tcW w:w="1275" w:type="dxa"/>
            <w:tcBorders>
              <w:top w:val="single" w:sz="4" w:space="0" w:color="auto"/>
              <w:left w:val="single" w:sz="4" w:space="0" w:color="auto"/>
              <w:right w:val="single" w:sz="4" w:space="0" w:color="auto"/>
            </w:tcBorders>
            <w:noWrap/>
            <w:vAlign w:val="center"/>
          </w:tcPr>
          <w:p w14:paraId="54A967AF" w14:textId="77777777" w:rsidR="0067564B" w:rsidRPr="00DF15D8" w:rsidRDefault="0067564B" w:rsidP="0067564B">
            <w:pPr>
              <w:jc w:val="center"/>
              <w:rPr>
                <w:sz w:val="22"/>
                <w:szCs w:val="22"/>
              </w:rPr>
            </w:pPr>
            <w:r w:rsidRPr="00DF15D8">
              <w:rPr>
                <w:sz w:val="22"/>
                <w:szCs w:val="22"/>
              </w:rPr>
              <w:t>22 086,31</w:t>
            </w:r>
          </w:p>
        </w:tc>
        <w:tc>
          <w:tcPr>
            <w:tcW w:w="1417" w:type="dxa"/>
            <w:tcBorders>
              <w:top w:val="single" w:sz="4" w:space="0" w:color="auto"/>
              <w:left w:val="single" w:sz="4" w:space="0" w:color="auto"/>
              <w:right w:val="single" w:sz="4" w:space="0" w:color="auto"/>
            </w:tcBorders>
            <w:vAlign w:val="center"/>
          </w:tcPr>
          <w:p w14:paraId="01FB7820" w14:textId="77777777" w:rsidR="0067564B" w:rsidRPr="00DF15D8" w:rsidRDefault="0067564B" w:rsidP="0067564B">
            <w:pPr>
              <w:jc w:val="center"/>
              <w:rPr>
                <w:sz w:val="22"/>
                <w:szCs w:val="22"/>
              </w:rPr>
            </w:pPr>
            <w:r w:rsidRPr="00DF15D8">
              <w:rPr>
                <w:sz w:val="22"/>
                <w:szCs w:val="22"/>
              </w:rPr>
              <w:t>17 345,61</w:t>
            </w:r>
          </w:p>
        </w:tc>
        <w:tc>
          <w:tcPr>
            <w:tcW w:w="1276" w:type="dxa"/>
            <w:tcBorders>
              <w:top w:val="single" w:sz="4" w:space="0" w:color="auto"/>
              <w:left w:val="single" w:sz="4" w:space="0" w:color="auto"/>
              <w:right w:val="single" w:sz="4" w:space="0" w:color="auto"/>
            </w:tcBorders>
            <w:vAlign w:val="center"/>
          </w:tcPr>
          <w:p w14:paraId="273C050B" w14:textId="77777777" w:rsidR="0067564B" w:rsidRPr="00DF15D8" w:rsidRDefault="0067564B" w:rsidP="0067564B">
            <w:pPr>
              <w:jc w:val="center"/>
              <w:rPr>
                <w:sz w:val="22"/>
                <w:szCs w:val="22"/>
              </w:rPr>
            </w:pPr>
            <w:r w:rsidRPr="00DF15D8">
              <w:rPr>
                <w:sz w:val="22"/>
                <w:szCs w:val="22"/>
              </w:rPr>
              <w:t>17 359,61</w:t>
            </w:r>
          </w:p>
        </w:tc>
        <w:tc>
          <w:tcPr>
            <w:tcW w:w="1139" w:type="dxa"/>
            <w:tcBorders>
              <w:top w:val="single" w:sz="4" w:space="0" w:color="auto"/>
              <w:left w:val="single" w:sz="4" w:space="0" w:color="auto"/>
              <w:right w:val="single" w:sz="4" w:space="0" w:color="auto"/>
            </w:tcBorders>
            <w:vAlign w:val="center"/>
          </w:tcPr>
          <w:p w14:paraId="449A5149" w14:textId="77777777" w:rsidR="0067564B" w:rsidRPr="00DF15D8" w:rsidRDefault="0067564B" w:rsidP="0067564B">
            <w:pPr>
              <w:jc w:val="center"/>
              <w:rPr>
                <w:sz w:val="22"/>
                <w:szCs w:val="22"/>
              </w:rPr>
            </w:pPr>
            <w:r w:rsidRPr="00DF15D8">
              <w:rPr>
                <w:sz w:val="22"/>
                <w:szCs w:val="22"/>
              </w:rPr>
              <w:t>56 791,53</w:t>
            </w:r>
          </w:p>
        </w:tc>
      </w:tr>
      <w:tr w:rsidR="0018060C" w:rsidRPr="00AC785D" w14:paraId="1D77646B" w14:textId="77777777" w:rsidTr="00B657A1">
        <w:trPr>
          <w:trHeight w:val="1396"/>
        </w:trPr>
        <w:tc>
          <w:tcPr>
            <w:tcW w:w="538" w:type="dxa"/>
            <w:tcBorders>
              <w:top w:val="single" w:sz="4" w:space="0" w:color="auto"/>
              <w:left w:val="single" w:sz="4" w:space="0" w:color="auto"/>
              <w:right w:val="single" w:sz="4" w:space="0" w:color="auto"/>
            </w:tcBorders>
            <w:vAlign w:val="center"/>
          </w:tcPr>
          <w:p w14:paraId="376EF68A" w14:textId="77777777" w:rsidR="0018060C" w:rsidRPr="00AC785D" w:rsidRDefault="0018060C" w:rsidP="0018060C">
            <w:pPr>
              <w:jc w:val="center"/>
              <w:rPr>
                <w:sz w:val="22"/>
                <w:szCs w:val="22"/>
              </w:rPr>
            </w:pPr>
            <w:r w:rsidRPr="00AC785D">
              <w:rPr>
                <w:sz w:val="22"/>
                <w:szCs w:val="22"/>
              </w:rPr>
              <w:t>3</w:t>
            </w:r>
          </w:p>
        </w:tc>
        <w:tc>
          <w:tcPr>
            <w:tcW w:w="1418" w:type="dxa"/>
            <w:tcBorders>
              <w:top w:val="single" w:sz="4" w:space="0" w:color="auto"/>
              <w:left w:val="single" w:sz="4" w:space="0" w:color="auto"/>
              <w:bottom w:val="single" w:sz="4" w:space="0" w:color="auto"/>
              <w:right w:val="single" w:sz="4" w:space="0" w:color="auto"/>
            </w:tcBorders>
            <w:vAlign w:val="center"/>
          </w:tcPr>
          <w:p w14:paraId="36F4DD95" w14:textId="77777777" w:rsidR="0018060C" w:rsidRPr="00AC785D" w:rsidRDefault="0018060C" w:rsidP="0018060C">
            <w:pPr>
              <w:jc w:val="center"/>
              <w:rPr>
                <w:sz w:val="22"/>
                <w:szCs w:val="22"/>
              </w:rPr>
            </w:pPr>
            <w:r w:rsidRPr="00AC785D">
              <w:rPr>
                <w:sz w:val="22"/>
                <w:szCs w:val="22"/>
              </w:rPr>
              <w:t>Мероприятие 1.1.</w:t>
            </w:r>
          </w:p>
        </w:tc>
        <w:tc>
          <w:tcPr>
            <w:tcW w:w="3262" w:type="dxa"/>
            <w:tcBorders>
              <w:top w:val="single" w:sz="4" w:space="0" w:color="auto"/>
              <w:left w:val="single" w:sz="4" w:space="0" w:color="auto"/>
              <w:bottom w:val="single" w:sz="4" w:space="0" w:color="auto"/>
              <w:right w:val="single" w:sz="4" w:space="0" w:color="auto"/>
            </w:tcBorders>
            <w:vAlign w:val="center"/>
          </w:tcPr>
          <w:p w14:paraId="6AE5619C" w14:textId="77777777" w:rsidR="0018060C" w:rsidRPr="00AC785D" w:rsidRDefault="00B657A1" w:rsidP="0018060C">
            <w:pPr>
              <w:jc w:val="center"/>
              <w:rPr>
                <w:sz w:val="22"/>
                <w:szCs w:val="22"/>
              </w:rPr>
            </w:pPr>
            <w:r w:rsidRPr="00B657A1">
              <w:rPr>
                <w:sz w:val="22"/>
                <w:szCs w:val="22"/>
              </w:rPr>
              <w:t xml:space="preserve">Осуществление выплаты пенсии за выслугу лет лицам, замещавшим муниципальные должности и должности муниципальной службы </w:t>
            </w:r>
          </w:p>
        </w:tc>
        <w:tc>
          <w:tcPr>
            <w:tcW w:w="1844" w:type="dxa"/>
            <w:tcBorders>
              <w:top w:val="single" w:sz="4" w:space="0" w:color="auto"/>
              <w:left w:val="single" w:sz="4" w:space="0" w:color="auto"/>
              <w:bottom w:val="single" w:sz="4" w:space="0" w:color="auto"/>
              <w:right w:val="single" w:sz="4" w:space="0" w:color="auto"/>
            </w:tcBorders>
            <w:vAlign w:val="center"/>
          </w:tcPr>
          <w:p w14:paraId="7CDE9E9F" w14:textId="77777777" w:rsidR="0018060C" w:rsidRPr="00AC785D" w:rsidRDefault="0018060C" w:rsidP="0018060C">
            <w:pPr>
              <w:jc w:val="center"/>
              <w:rPr>
                <w:sz w:val="22"/>
                <w:szCs w:val="22"/>
              </w:rPr>
            </w:pPr>
            <w:r w:rsidRPr="00AC785D">
              <w:rPr>
                <w:sz w:val="22"/>
                <w:szCs w:val="22"/>
              </w:rPr>
              <w:t xml:space="preserve">Администрация </w:t>
            </w:r>
            <w:r w:rsidRPr="00AC785D">
              <w:rPr>
                <w:bCs/>
                <w:sz w:val="22"/>
                <w:szCs w:val="22"/>
              </w:rPr>
              <w:t>Минусинского муниципального округа</w:t>
            </w:r>
          </w:p>
        </w:tc>
        <w:tc>
          <w:tcPr>
            <w:tcW w:w="567" w:type="dxa"/>
            <w:tcBorders>
              <w:top w:val="single" w:sz="4" w:space="0" w:color="auto"/>
              <w:left w:val="nil"/>
              <w:right w:val="single" w:sz="4" w:space="0" w:color="auto"/>
            </w:tcBorders>
            <w:noWrap/>
            <w:vAlign w:val="center"/>
          </w:tcPr>
          <w:p w14:paraId="03782AD5" w14:textId="77777777" w:rsidR="0018060C" w:rsidRPr="00AC785D" w:rsidRDefault="00B657A1" w:rsidP="00B657A1">
            <w:pPr>
              <w:rPr>
                <w:sz w:val="22"/>
                <w:szCs w:val="22"/>
              </w:rPr>
            </w:pPr>
            <w:r>
              <w:rPr>
                <w:sz w:val="22"/>
                <w:szCs w:val="22"/>
              </w:rPr>
              <w:t>502</w:t>
            </w:r>
          </w:p>
        </w:tc>
        <w:tc>
          <w:tcPr>
            <w:tcW w:w="709" w:type="dxa"/>
            <w:tcBorders>
              <w:top w:val="single" w:sz="4" w:space="0" w:color="auto"/>
              <w:left w:val="nil"/>
              <w:right w:val="single" w:sz="4" w:space="0" w:color="auto"/>
            </w:tcBorders>
            <w:noWrap/>
            <w:vAlign w:val="center"/>
          </w:tcPr>
          <w:p w14:paraId="340FE49A" w14:textId="77777777" w:rsidR="0018060C" w:rsidRPr="00AC785D" w:rsidRDefault="0018060C" w:rsidP="0018060C">
            <w:pPr>
              <w:jc w:val="center"/>
              <w:rPr>
                <w:sz w:val="22"/>
                <w:szCs w:val="22"/>
              </w:rPr>
            </w:pPr>
            <w:r w:rsidRPr="00AC785D">
              <w:rPr>
                <w:sz w:val="22"/>
                <w:szCs w:val="22"/>
              </w:rPr>
              <w:t>1001</w:t>
            </w:r>
          </w:p>
        </w:tc>
        <w:tc>
          <w:tcPr>
            <w:tcW w:w="1417" w:type="dxa"/>
            <w:tcBorders>
              <w:top w:val="single" w:sz="4" w:space="0" w:color="auto"/>
              <w:left w:val="nil"/>
              <w:right w:val="single" w:sz="4" w:space="0" w:color="auto"/>
            </w:tcBorders>
            <w:noWrap/>
            <w:vAlign w:val="center"/>
          </w:tcPr>
          <w:p w14:paraId="60C1BCC3" w14:textId="77777777" w:rsidR="0018060C" w:rsidRPr="00AC785D" w:rsidRDefault="00FA7E8A" w:rsidP="0018060C">
            <w:pPr>
              <w:jc w:val="center"/>
              <w:rPr>
                <w:sz w:val="22"/>
                <w:szCs w:val="22"/>
              </w:rPr>
            </w:pPr>
            <w:r w:rsidRPr="00FA7E8A">
              <w:rPr>
                <w:sz w:val="22"/>
                <w:szCs w:val="22"/>
              </w:rPr>
              <w:t>1010087610</w:t>
            </w:r>
          </w:p>
        </w:tc>
        <w:tc>
          <w:tcPr>
            <w:tcW w:w="861" w:type="dxa"/>
            <w:tcBorders>
              <w:top w:val="single" w:sz="4" w:space="0" w:color="auto"/>
              <w:left w:val="nil"/>
              <w:right w:val="single" w:sz="4" w:space="0" w:color="auto"/>
            </w:tcBorders>
            <w:noWrap/>
            <w:vAlign w:val="center"/>
          </w:tcPr>
          <w:p w14:paraId="0373765C" w14:textId="77777777" w:rsidR="0018060C" w:rsidRPr="00AC785D" w:rsidRDefault="0018060C" w:rsidP="0018060C">
            <w:pPr>
              <w:jc w:val="center"/>
              <w:rPr>
                <w:sz w:val="22"/>
                <w:szCs w:val="22"/>
              </w:rPr>
            </w:pPr>
            <w:r w:rsidRPr="00AC785D">
              <w:rPr>
                <w:sz w:val="22"/>
                <w:szCs w:val="22"/>
              </w:rPr>
              <w:t>310</w:t>
            </w:r>
          </w:p>
        </w:tc>
        <w:tc>
          <w:tcPr>
            <w:tcW w:w="1275" w:type="dxa"/>
            <w:tcBorders>
              <w:top w:val="single" w:sz="4" w:space="0" w:color="auto"/>
              <w:left w:val="single" w:sz="4" w:space="0" w:color="auto"/>
              <w:right w:val="single" w:sz="4" w:space="0" w:color="auto"/>
            </w:tcBorders>
            <w:noWrap/>
            <w:vAlign w:val="center"/>
          </w:tcPr>
          <w:p w14:paraId="7F906203" w14:textId="77777777" w:rsidR="0018060C" w:rsidRPr="00AC785D" w:rsidRDefault="00462E73" w:rsidP="0018060C">
            <w:pPr>
              <w:jc w:val="center"/>
              <w:rPr>
                <w:sz w:val="22"/>
                <w:szCs w:val="22"/>
              </w:rPr>
            </w:pPr>
            <w:r>
              <w:rPr>
                <w:sz w:val="22"/>
                <w:szCs w:val="22"/>
              </w:rPr>
              <w:t>12 186,31</w:t>
            </w:r>
          </w:p>
        </w:tc>
        <w:tc>
          <w:tcPr>
            <w:tcW w:w="1417" w:type="dxa"/>
            <w:tcBorders>
              <w:top w:val="single" w:sz="4" w:space="0" w:color="auto"/>
              <w:left w:val="single" w:sz="4" w:space="0" w:color="auto"/>
              <w:right w:val="single" w:sz="4" w:space="0" w:color="auto"/>
            </w:tcBorders>
            <w:vAlign w:val="center"/>
          </w:tcPr>
          <w:p w14:paraId="610D0EF0" w14:textId="77777777" w:rsidR="0018060C" w:rsidRPr="00AC785D" w:rsidRDefault="00462E73" w:rsidP="0018060C">
            <w:pPr>
              <w:jc w:val="center"/>
              <w:rPr>
                <w:sz w:val="22"/>
                <w:szCs w:val="22"/>
              </w:rPr>
            </w:pPr>
            <w:r>
              <w:rPr>
                <w:sz w:val="22"/>
                <w:szCs w:val="22"/>
              </w:rPr>
              <w:t>11 345,61</w:t>
            </w:r>
          </w:p>
        </w:tc>
        <w:tc>
          <w:tcPr>
            <w:tcW w:w="1276" w:type="dxa"/>
            <w:tcBorders>
              <w:top w:val="single" w:sz="4" w:space="0" w:color="auto"/>
              <w:left w:val="single" w:sz="4" w:space="0" w:color="auto"/>
              <w:right w:val="single" w:sz="4" w:space="0" w:color="auto"/>
            </w:tcBorders>
            <w:vAlign w:val="center"/>
          </w:tcPr>
          <w:p w14:paraId="4D030526" w14:textId="77777777" w:rsidR="0018060C" w:rsidRPr="00AC785D" w:rsidRDefault="00462E73" w:rsidP="0018060C">
            <w:pPr>
              <w:jc w:val="center"/>
              <w:rPr>
                <w:sz w:val="22"/>
                <w:szCs w:val="22"/>
              </w:rPr>
            </w:pPr>
            <w:r>
              <w:rPr>
                <w:sz w:val="22"/>
                <w:szCs w:val="22"/>
              </w:rPr>
              <w:t>11 359,61</w:t>
            </w:r>
          </w:p>
        </w:tc>
        <w:tc>
          <w:tcPr>
            <w:tcW w:w="1139" w:type="dxa"/>
            <w:tcBorders>
              <w:top w:val="single" w:sz="4" w:space="0" w:color="auto"/>
              <w:left w:val="single" w:sz="4" w:space="0" w:color="auto"/>
              <w:right w:val="single" w:sz="4" w:space="0" w:color="auto"/>
            </w:tcBorders>
            <w:vAlign w:val="center"/>
          </w:tcPr>
          <w:p w14:paraId="07E9553B" w14:textId="77777777" w:rsidR="0018060C" w:rsidRPr="00AC785D" w:rsidRDefault="00462E73" w:rsidP="0018060C">
            <w:pPr>
              <w:jc w:val="center"/>
              <w:rPr>
                <w:sz w:val="22"/>
                <w:szCs w:val="22"/>
              </w:rPr>
            </w:pPr>
            <w:r>
              <w:rPr>
                <w:sz w:val="22"/>
                <w:szCs w:val="22"/>
              </w:rPr>
              <w:t>34 891,53</w:t>
            </w:r>
          </w:p>
        </w:tc>
      </w:tr>
      <w:tr w:rsidR="00FA7E8A" w:rsidRPr="00AC785D" w14:paraId="2C7586A1" w14:textId="77777777" w:rsidTr="00B657A1">
        <w:trPr>
          <w:trHeight w:val="1396"/>
        </w:trPr>
        <w:tc>
          <w:tcPr>
            <w:tcW w:w="538" w:type="dxa"/>
            <w:tcBorders>
              <w:top w:val="single" w:sz="4" w:space="0" w:color="auto"/>
              <w:left w:val="single" w:sz="4" w:space="0" w:color="auto"/>
              <w:right w:val="single" w:sz="4" w:space="0" w:color="auto"/>
            </w:tcBorders>
            <w:vAlign w:val="center"/>
          </w:tcPr>
          <w:p w14:paraId="08542841" w14:textId="77777777" w:rsidR="00FA7E8A" w:rsidRPr="00AC785D" w:rsidRDefault="00FA7E8A" w:rsidP="00FA7E8A">
            <w:pPr>
              <w:jc w:val="center"/>
              <w:rPr>
                <w:sz w:val="22"/>
                <w:szCs w:val="22"/>
              </w:rPr>
            </w:pPr>
            <w:r>
              <w:rPr>
                <w:sz w:val="22"/>
                <w:szCs w:val="22"/>
              </w:rPr>
              <w:lastRenderedPageBreak/>
              <w:t>4</w:t>
            </w:r>
          </w:p>
        </w:tc>
        <w:tc>
          <w:tcPr>
            <w:tcW w:w="1418" w:type="dxa"/>
            <w:tcBorders>
              <w:top w:val="single" w:sz="4" w:space="0" w:color="auto"/>
              <w:left w:val="single" w:sz="4" w:space="0" w:color="auto"/>
              <w:bottom w:val="single" w:sz="4" w:space="0" w:color="auto"/>
              <w:right w:val="single" w:sz="4" w:space="0" w:color="auto"/>
            </w:tcBorders>
            <w:vAlign w:val="center"/>
          </w:tcPr>
          <w:p w14:paraId="1F98EEC0" w14:textId="77777777" w:rsidR="00FA7E8A" w:rsidRPr="00AC785D" w:rsidRDefault="00FA7E8A" w:rsidP="00FA7E8A">
            <w:pPr>
              <w:jc w:val="center"/>
              <w:rPr>
                <w:sz w:val="22"/>
                <w:szCs w:val="22"/>
              </w:rPr>
            </w:pPr>
            <w:r w:rsidRPr="00FA7E8A">
              <w:rPr>
                <w:sz w:val="22"/>
                <w:szCs w:val="22"/>
              </w:rPr>
              <w:t>Мероприятие 1.</w:t>
            </w:r>
            <w:r>
              <w:rPr>
                <w:sz w:val="22"/>
                <w:szCs w:val="22"/>
              </w:rPr>
              <w:t>2</w:t>
            </w:r>
            <w:r w:rsidRPr="00FA7E8A">
              <w:rPr>
                <w:sz w:val="22"/>
                <w:szCs w:val="22"/>
              </w:rPr>
              <w:t>.</w:t>
            </w:r>
          </w:p>
        </w:tc>
        <w:tc>
          <w:tcPr>
            <w:tcW w:w="3262" w:type="dxa"/>
            <w:tcBorders>
              <w:top w:val="single" w:sz="4" w:space="0" w:color="auto"/>
              <w:left w:val="single" w:sz="4" w:space="0" w:color="auto"/>
              <w:bottom w:val="single" w:sz="4" w:space="0" w:color="auto"/>
              <w:right w:val="single" w:sz="4" w:space="0" w:color="auto"/>
            </w:tcBorders>
            <w:vAlign w:val="center"/>
          </w:tcPr>
          <w:p w14:paraId="490C0AE0" w14:textId="77777777" w:rsidR="00FA7E8A" w:rsidRPr="00B657A1" w:rsidRDefault="00FA7E8A" w:rsidP="00FA7E8A">
            <w:pPr>
              <w:jc w:val="center"/>
              <w:rPr>
                <w:sz w:val="22"/>
                <w:szCs w:val="22"/>
              </w:rPr>
            </w:pPr>
            <w:r w:rsidRPr="00FA7E8A">
              <w:rPr>
                <w:sz w:val="22"/>
                <w:szCs w:val="22"/>
              </w:rPr>
              <w:t>Дополнительные меры социальной поддержки отдельным категориям граждан в виде единовременной денежной выплаты</w:t>
            </w:r>
          </w:p>
        </w:tc>
        <w:tc>
          <w:tcPr>
            <w:tcW w:w="1844" w:type="dxa"/>
            <w:tcBorders>
              <w:top w:val="single" w:sz="4" w:space="0" w:color="auto"/>
              <w:left w:val="single" w:sz="4" w:space="0" w:color="auto"/>
              <w:bottom w:val="single" w:sz="4" w:space="0" w:color="auto"/>
              <w:right w:val="single" w:sz="4" w:space="0" w:color="auto"/>
            </w:tcBorders>
            <w:vAlign w:val="center"/>
          </w:tcPr>
          <w:p w14:paraId="6E0A0605" w14:textId="77777777" w:rsidR="00FA7E8A" w:rsidRPr="00AC785D" w:rsidRDefault="00FA7E8A" w:rsidP="00FA7E8A">
            <w:pPr>
              <w:jc w:val="center"/>
              <w:rPr>
                <w:sz w:val="22"/>
                <w:szCs w:val="22"/>
              </w:rPr>
            </w:pPr>
            <w:r w:rsidRPr="00AC785D">
              <w:rPr>
                <w:sz w:val="22"/>
                <w:szCs w:val="22"/>
              </w:rPr>
              <w:t xml:space="preserve">Администрация </w:t>
            </w:r>
            <w:r w:rsidRPr="00AC785D">
              <w:rPr>
                <w:bCs/>
                <w:sz w:val="22"/>
                <w:szCs w:val="22"/>
              </w:rPr>
              <w:t>Минусинского муниципального округа</w:t>
            </w:r>
          </w:p>
        </w:tc>
        <w:tc>
          <w:tcPr>
            <w:tcW w:w="567" w:type="dxa"/>
            <w:tcBorders>
              <w:top w:val="single" w:sz="4" w:space="0" w:color="auto"/>
              <w:left w:val="nil"/>
              <w:right w:val="single" w:sz="4" w:space="0" w:color="auto"/>
            </w:tcBorders>
            <w:noWrap/>
            <w:vAlign w:val="center"/>
          </w:tcPr>
          <w:p w14:paraId="1195D512" w14:textId="77777777" w:rsidR="00FA7E8A" w:rsidRDefault="00FA7E8A" w:rsidP="00FA7E8A">
            <w:pPr>
              <w:rPr>
                <w:sz w:val="22"/>
                <w:szCs w:val="22"/>
              </w:rPr>
            </w:pPr>
            <w:r>
              <w:rPr>
                <w:sz w:val="22"/>
                <w:szCs w:val="22"/>
              </w:rPr>
              <w:t>502</w:t>
            </w:r>
          </w:p>
        </w:tc>
        <w:tc>
          <w:tcPr>
            <w:tcW w:w="709" w:type="dxa"/>
            <w:tcBorders>
              <w:top w:val="single" w:sz="4" w:space="0" w:color="auto"/>
              <w:left w:val="nil"/>
              <w:right w:val="single" w:sz="4" w:space="0" w:color="auto"/>
            </w:tcBorders>
            <w:noWrap/>
            <w:vAlign w:val="center"/>
          </w:tcPr>
          <w:p w14:paraId="3C1BD2B4" w14:textId="77777777" w:rsidR="00FA7E8A" w:rsidRPr="00AC785D" w:rsidRDefault="00FA7E8A" w:rsidP="00FA7E8A">
            <w:pPr>
              <w:jc w:val="center"/>
              <w:rPr>
                <w:sz w:val="22"/>
                <w:szCs w:val="22"/>
              </w:rPr>
            </w:pPr>
            <w:r w:rsidRPr="00AC785D">
              <w:rPr>
                <w:sz w:val="22"/>
                <w:szCs w:val="22"/>
              </w:rPr>
              <w:t>100</w:t>
            </w:r>
            <w:r>
              <w:rPr>
                <w:sz w:val="22"/>
                <w:szCs w:val="22"/>
              </w:rPr>
              <w:t>3</w:t>
            </w:r>
          </w:p>
        </w:tc>
        <w:tc>
          <w:tcPr>
            <w:tcW w:w="1417" w:type="dxa"/>
            <w:tcBorders>
              <w:top w:val="single" w:sz="4" w:space="0" w:color="auto"/>
              <w:left w:val="nil"/>
              <w:right w:val="single" w:sz="4" w:space="0" w:color="auto"/>
            </w:tcBorders>
            <w:noWrap/>
            <w:vAlign w:val="center"/>
          </w:tcPr>
          <w:p w14:paraId="126F21F4" w14:textId="77777777" w:rsidR="00FA7E8A" w:rsidRPr="00AC785D" w:rsidRDefault="00FA7E8A" w:rsidP="00FA7E8A">
            <w:pPr>
              <w:jc w:val="center"/>
              <w:rPr>
                <w:sz w:val="22"/>
                <w:szCs w:val="22"/>
              </w:rPr>
            </w:pPr>
            <w:r w:rsidRPr="00FA7E8A">
              <w:rPr>
                <w:sz w:val="22"/>
                <w:szCs w:val="22"/>
              </w:rPr>
              <w:t>1010087620</w:t>
            </w:r>
          </w:p>
        </w:tc>
        <w:tc>
          <w:tcPr>
            <w:tcW w:w="861" w:type="dxa"/>
            <w:tcBorders>
              <w:top w:val="single" w:sz="4" w:space="0" w:color="auto"/>
              <w:left w:val="nil"/>
              <w:right w:val="single" w:sz="4" w:space="0" w:color="auto"/>
            </w:tcBorders>
            <w:noWrap/>
            <w:vAlign w:val="center"/>
          </w:tcPr>
          <w:p w14:paraId="4C7649F5" w14:textId="77777777" w:rsidR="00FA7E8A" w:rsidRPr="00AC785D" w:rsidRDefault="00FA7E8A" w:rsidP="00FA7E8A">
            <w:pPr>
              <w:jc w:val="center"/>
              <w:rPr>
                <w:sz w:val="22"/>
                <w:szCs w:val="22"/>
              </w:rPr>
            </w:pPr>
            <w:r w:rsidRPr="00AC785D">
              <w:rPr>
                <w:sz w:val="22"/>
                <w:szCs w:val="22"/>
              </w:rPr>
              <w:t>3</w:t>
            </w:r>
            <w:r>
              <w:rPr>
                <w:sz w:val="22"/>
                <w:szCs w:val="22"/>
              </w:rPr>
              <w:t>2</w:t>
            </w:r>
            <w:r w:rsidRPr="00AC785D">
              <w:rPr>
                <w:sz w:val="22"/>
                <w:szCs w:val="22"/>
              </w:rPr>
              <w:t>0</w:t>
            </w:r>
          </w:p>
        </w:tc>
        <w:tc>
          <w:tcPr>
            <w:tcW w:w="1275" w:type="dxa"/>
            <w:tcBorders>
              <w:top w:val="single" w:sz="4" w:space="0" w:color="auto"/>
              <w:left w:val="single" w:sz="4" w:space="0" w:color="auto"/>
              <w:right w:val="single" w:sz="4" w:space="0" w:color="auto"/>
            </w:tcBorders>
            <w:noWrap/>
            <w:vAlign w:val="center"/>
          </w:tcPr>
          <w:p w14:paraId="71001E4F" w14:textId="77777777" w:rsidR="00FA7E8A" w:rsidRDefault="00FA7E8A" w:rsidP="00FA7E8A">
            <w:pPr>
              <w:jc w:val="center"/>
              <w:rPr>
                <w:sz w:val="22"/>
                <w:szCs w:val="22"/>
              </w:rPr>
            </w:pPr>
            <w:r>
              <w:rPr>
                <w:sz w:val="22"/>
                <w:szCs w:val="22"/>
              </w:rPr>
              <w:t>9 900,00</w:t>
            </w:r>
          </w:p>
        </w:tc>
        <w:tc>
          <w:tcPr>
            <w:tcW w:w="1417" w:type="dxa"/>
            <w:tcBorders>
              <w:top w:val="single" w:sz="4" w:space="0" w:color="auto"/>
              <w:left w:val="single" w:sz="4" w:space="0" w:color="auto"/>
              <w:right w:val="single" w:sz="4" w:space="0" w:color="auto"/>
            </w:tcBorders>
            <w:vAlign w:val="center"/>
          </w:tcPr>
          <w:p w14:paraId="2C97A287" w14:textId="77777777" w:rsidR="00FA7E8A" w:rsidRDefault="00FA7E8A" w:rsidP="00FA7E8A">
            <w:pPr>
              <w:jc w:val="center"/>
              <w:rPr>
                <w:sz w:val="22"/>
                <w:szCs w:val="22"/>
              </w:rPr>
            </w:pPr>
            <w:r>
              <w:rPr>
                <w:sz w:val="22"/>
                <w:szCs w:val="22"/>
              </w:rPr>
              <w:t>6 000,00</w:t>
            </w:r>
          </w:p>
        </w:tc>
        <w:tc>
          <w:tcPr>
            <w:tcW w:w="1276" w:type="dxa"/>
            <w:tcBorders>
              <w:top w:val="single" w:sz="4" w:space="0" w:color="auto"/>
              <w:left w:val="single" w:sz="4" w:space="0" w:color="auto"/>
              <w:right w:val="single" w:sz="4" w:space="0" w:color="auto"/>
            </w:tcBorders>
            <w:vAlign w:val="center"/>
          </w:tcPr>
          <w:p w14:paraId="5042E930" w14:textId="77777777" w:rsidR="00FA7E8A" w:rsidRDefault="00FA7E8A" w:rsidP="00FA7E8A">
            <w:pPr>
              <w:jc w:val="center"/>
              <w:rPr>
                <w:sz w:val="22"/>
                <w:szCs w:val="22"/>
              </w:rPr>
            </w:pPr>
            <w:r>
              <w:rPr>
                <w:sz w:val="22"/>
                <w:szCs w:val="22"/>
              </w:rPr>
              <w:t>6 000,00</w:t>
            </w:r>
          </w:p>
        </w:tc>
        <w:tc>
          <w:tcPr>
            <w:tcW w:w="1139" w:type="dxa"/>
            <w:tcBorders>
              <w:top w:val="single" w:sz="4" w:space="0" w:color="auto"/>
              <w:left w:val="single" w:sz="4" w:space="0" w:color="auto"/>
              <w:right w:val="single" w:sz="4" w:space="0" w:color="auto"/>
            </w:tcBorders>
            <w:vAlign w:val="center"/>
          </w:tcPr>
          <w:p w14:paraId="31F8AF9A" w14:textId="77777777" w:rsidR="00FA7E8A" w:rsidRDefault="00FA7E8A" w:rsidP="00FA7E8A">
            <w:pPr>
              <w:jc w:val="center"/>
              <w:rPr>
                <w:sz w:val="22"/>
                <w:szCs w:val="22"/>
              </w:rPr>
            </w:pPr>
            <w:r>
              <w:rPr>
                <w:sz w:val="22"/>
                <w:szCs w:val="22"/>
              </w:rPr>
              <w:t>21 900,00</w:t>
            </w:r>
          </w:p>
        </w:tc>
      </w:tr>
      <w:tr w:rsidR="00FA7E8A" w:rsidRPr="00AC785D" w14:paraId="6AC4AD8B" w14:textId="77777777" w:rsidTr="00DC56FD">
        <w:trPr>
          <w:trHeight w:val="300"/>
        </w:trPr>
        <w:tc>
          <w:tcPr>
            <w:tcW w:w="538" w:type="dxa"/>
            <w:vMerge w:val="restart"/>
            <w:tcBorders>
              <w:top w:val="single" w:sz="4" w:space="0" w:color="auto"/>
              <w:left w:val="single" w:sz="4" w:space="0" w:color="auto"/>
              <w:right w:val="single" w:sz="4" w:space="0" w:color="auto"/>
            </w:tcBorders>
            <w:vAlign w:val="center"/>
          </w:tcPr>
          <w:p w14:paraId="33BAA69B" w14:textId="77777777" w:rsidR="00FA7E8A" w:rsidRPr="00AC785D" w:rsidRDefault="00A909BD" w:rsidP="00FA7E8A">
            <w:pPr>
              <w:jc w:val="center"/>
              <w:rPr>
                <w:sz w:val="22"/>
                <w:szCs w:val="22"/>
              </w:rPr>
            </w:pPr>
            <w:r>
              <w:rPr>
                <w:sz w:val="22"/>
                <w:szCs w:val="22"/>
              </w:rPr>
              <w:t>5</w:t>
            </w:r>
          </w:p>
        </w:tc>
        <w:tc>
          <w:tcPr>
            <w:tcW w:w="1418" w:type="dxa"/>
            <w:vMerge w:val="restart"/>
            <w:tcBorders>
              <w:top w:val="single" w:sz="4" w:space="0" w:color="auto"/>
              <w:left w:val="single" w:sz="4" w:space="0" w:color="auto"/>
              <w:right w:val="single" w:sz="4" w:space="0" w:color="auto"/>
            </w:tcBorders>
            <w:vAlign w:val="center"/>
            <w:hideMark/>
          </w:tcPr>
          <w:p w14:paraId="1A96532A" w14:textId="77777777" w:rsidR="00FA7E8A" w:rsidRPr="00AC785D" w:rsidRDefault="00FA7E8A" w:rsidP="00FA7E8A">
            <w:pPr>
              <w:jc w:val="center"/>
              <w:rPr>
                <w:sz w:val="22"/>
                <w:szCs w:val="22"/>
              </w:rPr>
            </w:pPr>
            <w:r w:rsidRPr="00AC785D">
              <w:rPr>
                <w:b/>
                <w:sz w:val="22"/>
                <w:szCs w:val="22"/>
              </w:rPr>
              <w:t>Подпрограмма 2.</w:t>
            </w:r>
          </w:p>
        </w:tc>
        <w:tc>
          <w:tcPr>
            <w:tcW w:w="3262" w:type="dxa"/>
            <w:vMerge w:val="restart"/>
            <w:tcBorders>
              <w:top w:val="single" w:sz="4" w:space="0" w:color="auto"/>
              <w:left w:val="nil"/>
              <w:right w:val="single" w:sz="4" w:space="0" w:color="auto"/>
            </w:tcBorders>
            <w:vAlign w:val="center"/>
            <w:hideMark/>
          </w:tcPr>
          <w:p w14:paraId="14013758" w14:textId="77777777" w:rsidR="00FA7E8A" w:rsidRPr="00AC785D" w:rsidRDefault="00FA7E8A" w:rsidP="00FA7E8A">
            <w:pPr>
              <w:jc w:val="center"/>
              <w:rPr>
                <w:sz w:val="22"/>
                <w:szCs w:val="22"/>
              </w:rPr>
            </w:pPr>
            <w:r w:rsidRPr="00AC785D">
              <w:rPr>
                <w:sz w:val="22"/>
                <w:szCs w:val="22"/>
              </w:rPr>
              <w:t xml:space="preserve">Поддержка субъектов малого и среднего предпринимательства и самозанятых граждан </w:t>
            </w:r>
            <w:r w:rsidRPr="00AC785D">
              <w:rPr>
                <w:bCs/>
                <w:sz w:val="22"/>
                <w:szCs w:val="22"/>
              </w:rPr>
              <w:t>Минусинского муниципального округа</w:t>
            </w:r>
          </w:p>
        </w:tc>
        <w:tc>
          <w:tcPr>
            <w:tcW w:w="1844" w:type="dxa"/>
            <w:tcBorders>
              <w:top w:val="single" w:sz="4" w:space="0" w:color="auto"/>
              <w:left w:val="nil"/>
              <w:bottom w:val="single" w:sz="4" w:space="0" w:color="auto"/>
              <w:right w:val="single" w:sz="4" w:space="0" w:color="auto"/>
            </w:tcBorders>
            <w:vAlign w:val="center"/>
            <w:hideMark/>
          </w:tcPr>
          <w:p w14:paraId="0DB4F095" w14:textId="77777777" w:rsidR="00FA7E8A" w:rsidRPr="00AC785D" w:rsidRDefault="00FA7E8A" w:rsidP="00FA7E8A">
            <w:pPr>
              <w:jc w:val="center"/>
              <w:rPr>
                <w:b/>
                <w:sz w:val="22"/>
                <w:szCs w:val="22"/>
              </w:rPr>
            </w:pPr>
            <w:r w:rsidRPr="00AC785D">
              <w:rPr>
                <w:b/>
                <w:sz w:val="22"/>
                <w:szCs w:val="22"/>
              </w:rPr>
              <w:t>Всего</w:t>
            </w:r>
          </w:p>
        </w:tc>
        <w:tc>
          <w:tcPr>
            <w:tcW w:w="567" w:type="dxa"/>
            <w:tcBorders>
              <w:top w:val="single" w:sz="4" w:space="0" w:color="auto"/>
              <w:left w:val="nil"/>
              <w:bottom w:val="single" w:sz="4" w:space="0" w:color="auto"/>
              <w:right w:val="single" w:sz="4" w:space="0" w:color="auto"/>
            </w:tcBorders>
            <w:noWrap/>
            <w:vAlign w:val="center"/>
            <w:hideMark/>
          </w:tcPr>
          <w:p w14:paraId="717E2DC9" w14:textId="77777777" w:rsidR="00FA7E8A" w:rsidRPr="00AC785D" w:rsidRDefault="00FA7E8A" w:rsidP="00FA7E8A">
            <w:pPr>
              <w:jc w:val="center"/>
              <w:rPr>
                <w:b/>
                <w:sz w:val="18"/>
                <w:szCs w:val="18"/>
              </w:rPr>
            </w:pPr>
            <w:r w:rsidRPr="00AC785D">
              <w:rPr>
                <w:b/>
                <w:sz w:val="18"/>
                <w:szCs w:val="18"/>
              </w:rPr>
              <w:t>Х</w:t>
            </w:r>
          </w:p>
        </w:tc>
        <w:tc>
          <w:tcPr>
            <w:tcW w:w="709" w:type="dxa"/>
            <w:tcBorders>
              <w:top w:val="single" w:sz="4" w:space="0" w:color="auto"/>
              <w:left w:val="nil"/>
              <w:bottom w:val="single" w:sz="4" w:space="0" w:color="auto"/>
              <w:right w:val="single" w:sz="4" w:space="0" w:color="auto"/>
            </w:tcBorders>
            <w:noWrap/>
            <w:vAlign w:val="center"/>
            <w:hideMark/>
          </w:tcPr>
          <w:p w14:paraId="10AF77ED" w14:textId="77777777" w:rsidR="00FA7E8A" w:rsidRPr="00AC785D" w:rsidRDefault="00FA7E8A" w:rsidP="00FA7E8A">
            <w:pPr>
              <w:jc w:val="center"/>
              <w:rPr>
                <w:b/>
                <w:sz w:val="18"/>
                <w:szCs w:val="18"/>
              </w:rPr>
            </w:pPr>
            <w:r w:rsidRPr="00AC785D">
              <w:rPr>
                <w:b/>
                <w:sz w:val="18"/>
                <w:szCs w:val="18"/>
              </w:rPr>
              <w:t>Х</w:t>
            </w:r>
          </w:p>
        </w:tc>
        <w:tc>
          <w:tcPr>
            <w:tcW w:w="1417" w:type="dxa"/>
            <w:tcBorders>
              <w:top w:val="single" w:sz="4" w:space="0" w:color="auto"/>
              <w:left w:val="nil"/>
              <w:bottom w:val="single" w:sz="4" w:space="0" w:color="auto"/>
              <w:right w:val="single" w:sz="4" w:space="0" w:color="auto"/>
            </w:tcBorders>
            <w:noWrap/>
            <w:vAlign w:val="center"/>
            <w:hideMark/>
          </w:tcPr>
          <w:p w14:paraId="369874F9" w14:textId="77777777" w:rsidR="00FA7E8A" w:rsidRPr="00AC785D" w:rsidRDefault="00FA7E8A" w:rsidP="00FA7E8A">
            <w:pPr>
              <w:jc w:val="center"/>
              <w:rPr>
                <w:b/>
                <w:sz w:val="18"/>
                <w:szCs w:val="18"/>
              </w:rPr>
            </w:pPr>
            <w:r w:rsidRPr="00AC785D">
              <w:rPr>
                <w:b/>
                <w:sz w:val="18"/>
                <w:szCs w:val="18"/>
              </w:rPr>
              <w:t>Х</w:t>
            </w:r>
          </w:p>
        </w:tc>
        <w:tc>
          <w:tcPr>
            <w:tcW w:w="861" w:type="dxa"/>
            <w:tcBorders>
              <w:top w:val="single" w:sz="4" w:space="0" w:color="auto"/>
              <w:left w:val="nil"/>
              <w:bottom w:val="single" w:sz="4" w:space="0" w:color="auto"/>
              <w:right w:val="single" w:sz="4" w:space="0" w:color="auto"/>
            </w:tcBorders>
            <w:noWrap/>
            <w:vAlign w:val="center"/>
            <w:hideMark/>
          </w:tcPr>
          <w:p w14:paraId="11CC3EF0" w14:textId="77777777" w:rsidR="00FA7E8A" w:rsidRPr="00AC785D" w:rsidRDefault="00FA7E8A" w:rsidP="00FA7E8A">
            <w:pPr>
              <w:jc w:val="center"/>
              <w:rPr>
                <w:b/>
                <w:sz w:val="18"/>
                <w:szCs w:val="18"/>
              </w:rPr>
            </w:pPr>
            <w:r w:rsidRPr="00AC785D">
              <w:rPr>
                <w:b/>
                <w:sz w:val="18"/>
                <w:szCs w:val="18"/>
              </w:rPr>
              <w:t>Х</w:t>
            </w:r>
          </w:p>
        </w:tc>
        <w:tc>
          <w:tcPr>
            <w:tcW w:w="1275" w:type="dxa"/>
            <w:tcBorders>
              <w:top w:val="single" w:sz="4" w:space="0" w:color="auto"/>
              <w:left w:val="single" w:sz="4" w:space="0" w:color="auto"/>
              <w:bottom w:val="single" w:sz="4" w:space="0" w:color="auto"/>
              <w:right w:val="single" w:sz="4" w:space="0" w:color="auto"/>
            </w:tcBorders>
            <w:noWrap/>
            <w:vAlign w:val="center"/>
          </w:tcPr>
          <w:p w14:paraId="639745CB" w14:textId="77777777" w:rsidR="00FA7E8A" w:rsidRPr="00AC785D" w:rsidRDefault="00554EB1" w:rsidP="00FA7E8A">
            <w:pPr>
              <w:jc w:val="center"/>
              <w:rPr>
                <w:b/>
                <w:sz w:val="22"/>
                <w:szCs w:val="22"/>
              </w:rPr>
            </w:pPr>
            <w:r>
              <w:rPr>
                <w:b/>
                <w:sz w:val="22"/>
                <w:szCs w:val="22"/>
              </w:rPr>
              <w:t>2 052,42</w:t>
            </w:r>
          </w:p>
        </w:tc>
        <w:tc>
          <w:tcPr>
            <w:tcW w:w="1417" w:type="dxa"/>
            <w:tcBorders>
              <w:top w:val="single" w:sz="4" w:space="0" w:color="auto"/>
              <w:left w:val="single" w:sz="4" w:space="0" w:color="auto"/>
              <w:bottom w:val="single" w:sz="4" w:space="0" w:color="auto"/>
              <w:right w:val="single" w:sz="4" w:space="0" w:color="auto"/>
            </w:tcBorders>
            <w:vAlign w:val="center"/>
          </w:tcPr>
          <w:p w14:paraId="3D5D56F6" w14:textId="77777777" w:rsidR="00FA7E8A" w:rsidRPr="00AC785D" w:rsidRDefault="00FA7E8A" w:rsidP="00FA7E8A">
            <w:pPr>
              <w:jc w:val="center"/>
              <w:rPr>
                <w:b/>
                <w:sz w:val="22"/>
                <w:szCs w:val="22"/>
              </w:rPr>
            </w:pPr>
            <w:r w:rsidRPr="00AC785D">
              <w:rPr>
                <w:b/>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40DDE985" w14:textId="77777777" w:rsidR="00FA7E8A" w:rsidRPr="00AC785D" w:rsidRDefault="00FA7E8A" w:rsidP="00FA7E8A">
            <w:pPr>
              <w:jc w:val="center"/>
              <w:rPr>
                <w:b/>
                <w:sz w:val="22"/>
                <w:szCs w:val="22"/>
              </w:rPr>
            </w:pPr>
            <w:r w:rsidRPr="00AC785D">
              <w:rPr>
                <w:b/>
                <w:sz w:val="22"/>
                <w:szCs w:val="22"/>
              </w:rPr>
              <w:t>0,00</w:t>
            </w:r>
          </w:p>
        </w:tc>
        <w:tc>
          <w:tcPr>
            <w:tcW w:w="1139" w:type="dxa"/>
            <w:tcBorders>
              <w:top w:val="single" w:sz="4" w:space="0" w:color="auto"/>
              <w:left w:val="single" w:sz="4" w:space="0" w:color="auto"/>
              <w:bottom w:val="single" w:sz="4" w:space="0" w:color="auto"/>
              <w:right w:val="single" w:sz="4" w:space="0" w:color="auto"/>
            </w:tcBorders>
            <w:vAlign w:val="center"/>
          </w:tcPr>
          <w:p w14:paraId="1C54581A" w14:textId="77777777" w:rsidR="00FA7E8A" w:rsidRPr="00AC785D" w:rsidRDefault="00554EB1" w:rsidP="00FA7E8A">
            <w:pPr>
              <w:jc w:val="center"/>
              <w:rPr>
                <w:b/>
                <w:sz w:val="22"/>
                <w:szCs w:val="22"/>
              </w:rPr>
            </w:pPr>
            <w:r>
              <w:rPr>
                <w:b/>
                <w:sz w:val="22"/>
                <w:szCs w:val="22"/>
              </w:rPr>
              <w:t>2 052,42</w:t>
            </w:r>
          </w:p>
        </w:tc>
      </w:tr>
      <w:tr w:rsidR="00554EB1" w:rsidRPr="00AC785D" w14:paraId="6E08EF57" w14:textId="77777777" w:rsidTr="00DC56FD">
        <w:trPr>
          <w:trHeight w:val="424"/>
        </w:trPr>
        <w:tc>
          <w:tcPr>
            <w:tcW w:w="538" w:type="dxa"/>
            <w:vMerge/>
            <w:tcBorders>
              <w:left w:val="single" w:sz="4" w:space="0" w:color="auto"/>
              <w:right w:val="single" w:sz="4" w:space="0" w:color="auto"/>
            </w:tcBorders>
            <w:vAlign w:val="center"/>
          </w:tcPr>
          <w:p w14:paraId="16428E02" w14:textId="77777777" w:rsidR="00554EB1" w:rsidRPr="00AC785D" w:rsidRDefault="00554EB1" w:rsidP="00554EB1">
            <w:pPr>
              <w:jc w:val="center"/>
              <w:rPr>
                <w:sz w:val="22"/>
                <w:szCs w:val="22"/>
              </w:rPr>
            </w:pPr>
          </w:p>
        </w:tc>
        <w:tc>
          <w:tcPr>
            <w:tcW w:w="1418" w:type="dxa"/>
            <w:vMerge/>
            <w:tcBorders>
              <w:left w:val="single" w:sz="4" w:space="0" w:color="auto"/>
              <w:right w:val="single" w:sz="4" w:space="0" w:color="auto"/>
            </w:tcBorders>
            <w:vAlign w:val="center"/>
            <w:hideMark/>
          </w:tcPr>
          <w:p w14:paraId="124E9468" w14:textId="77777777" w:rsidR="00554EB1" w:rsidRPr="00AC785D" w:rsidRDefault="00554EB1" w:rsidP="00554EB1">
            <w:pPr>
              <w:jc w:val="center"/>
              <w:rPr>
                <w:sz w:val="22"/>
                <w:szCs w:val="22"/>
              </w:rPr>
            </w:pPr>
          </w:p>
        </w:tc>
        <w:tc>
          <w:tcPr>
            <w:tcW w:w="3262" w:type="dxa"/>
            <w:vMerge/>
            <w:tcBorders>
              <w:left w:val="nil"/>
              <w:right w:val="single" w:sz="4" w:space="0" w:color="auto"/>
            </w:tcBorders>
            <w:vAlign w:val="center"/>
            <w:hideMark/>
          </w:tcPr>
          <w:p w14:paraId="6BA01DAA" w14:textId="77777777" w:rsidR="00554EB1" w:rsidRPr="00AC785D" w:rsidRDefault="00554EB1" w:rsidP="00554EB1">
            <w:pPr>
              <w:jc w:val="center"/>
              <w:rPr>
                <w:sz w:val="22"/>
                <w:szCs w:val="22"/>
              </w:rPr>
            </w:pPr>
          </w:p>
        </w:tc>
        <w:tc>
          <w:tcPr>
            <w:tcW w:w="1844" w:type="dxa"/>
            <w:tcBorders>
              <w:top w:val="single" w:sz="4" w:space="0" w:color="auto"/>
              <w:left w:val="nil"/>
              <w:bottom w:val="single" w:sz="4" w:space="0" w:color="auto"/>
              <w:right w:val="single" w:sz="4" w:space="0" w:color="auto"/>
            </w:tcBorders>
            <w:vAlign w:val="center"/>
            <w:hideMark/>
          </w:tcPr>
          <w:p w14:paraId="789EF253" w14:textId="77777777" w:rsidR="00554EB1" w:rsidRPr="00AC785D" w:rsidRDefault="00554EB1" w:rsidP="00554EB1">
            <w:pPr>
              <w:jc w:val="center"/>
              <w:rPr>
                <w:sz w:val="22"/>
                <w:szCs w:val="22"/>
              </w:rPr>
            </w:pPr>
            <w:r w:rsidRPr="00AC785D">
              <w:rPr>
                <w:sz w:val="22"/>
                <w:szCs w:val="22"/>
              </w:rPr>
              <w:t xml:space="preserve">Администрация </w:t>
            </w:r>
            <w:r w:rsidRPr="00AC785D">
              <w:rPr>
                <w:bCs/>
                <w:sz w:val="22"/>
                <w:szCs w:val="22"/>
              </w:rPr>
              <w:t>Минусинского муниципального округа</w:t>
            </w:r>
          </w:p>
        </w:tc>
        <w:tc>
          <w:tcPr>
            <w:tcW w:w="567" w:type="dxa"/>
            <w:tcBorders>
              <w:top w:val="nil"/>
              <w:left w:val="nil"/>
              <w:bottom w:val="single" w:sz="4" w:space="0" w:color="auto"/>
              <w:right w:val="single" w:sz="4" w:space="0" w:color="auto"/>
            </w:tcBorders>
            <w:noWrap/>
            <w:vAlign w:val="center"/>
          </w:tcPr>
          <w:p w14:paraId="04C345D4" w14:textId="77777777" w:rsidR="00554EB1" w:rsidRPr="00AC785D" w:rsidRDefault="00554EB1" w:rsidP="00554EB1">
            <w:pPr>
              <w:jc w:val="center"/>
              <w:rPr>
                <w:sz w:val="22"/>
                <w:szCs w:val="22"/>
              </w:rPr>
            </w:pPr>
            <w:r w:rsidRPr="00AC785D">
              <w:rPr>
                <w:sz w:val="22"/>
                <w:szCs w:val="22"/>
              </w:rPr>
              <w:t>Х</w:t>
            </w:r>
          </w:p>
        </w:tc>
        <w:tc>
          <w:tcPr>
            <w:tcW w:w="709" w:type="dxa"/>
            <w:tcBorders>
              <w:top w:val="nil"/>
              <w:left w:val="nil"/>
              <w:bottom w:val="single" w:sz="4" w:space="0" w:color="auto"/>
              <w:right w:val="single" w:sz="4" w:space="0" w:color="auto"/>
            </w:tcBorders>
            <w:noWrap/>
            <w:vAlign w:val="center"/>
          </w:tcPr>
          <w:p w14:paraId="525A8A3D" w14:textId="77777777" w:rsidR="00554EB1" w:rsidRPr="00AC785D" w:rsidRDefault="00554EB1" w:rsidP="00554EB1">
            <w:pPr>
              <w:jc w:val="center"/>
              <w:rPr>
                <w:sz w:val="22"/>
                <w:szCs w:val="22"/>
              </w:rPr>
            </w:pPr>
            <w:r w:rsidRPr="00AC785D">
              <w:rPr>
                <w:sz w:val="22"/>
                <w:szCs w:val="22"/>
              </w:rPr>
              <w:t>Х</w:t>
            </w:r>
          </w:p>
        </w:tc>
        <w:tc>
          <w:tcPr>
            <w:tcW w:w="1417" w:type="dxa"/>
            <w:tcBorders>
              <w:top w:val="nil"/>
              <w:left w:val="nil"/>
              <w:bottom w:val="single" w:sz="4" w:space="0" w:color="auto"/>
              <w:right w:val="single" w:sz="4" w:space="0" w:color="auto"/>
            </w:tcBorders>
            <w:noWrap/>
            <w:vAlign w:val="center"/>
          </w:tcPr>
          <w:p w14:paraId="76763726" w14:textId="77777777" w:rsidR="00554EB1" w:rsidRPr="00AC785D" w:rsidRDefault="00554EB1" w:rsidP="00554EB1">
            <w:pPr>
              <w:jc w:val="center"/>
              <w:rPr>
                <w:sz w:val="22"/>
                <w:szCs w:val="22"/>
              </w:rPr>
            </w:pPr>
            <w:r w:rsidRPr="00AC785D">
              <w:rPr>
                <w:sz w:val="22"/>
                <w:szCs w:val="22"/>
              </w:rPr>
              <w:t>Х</w:t>
            </w:r>
          </w:p>
        </w:tc>
        <w:tc>
          <w:tcPr>
            <w:tcW w:w="861" w:type="dxa"/>
            <w:tcBorders>
              <w:top w:val="nil"/>
              <w:left w:val="nil"/>
              <w:bottom w:val="single" w:sz="4" w:space="0" w:color="auto"/>
              <w:right w:val="single" w:sz="4" w:space="0" w:color="auto"/>
            </w:tcBorders>
            <w:noWrap/>
            <w:vAlign w:val="center"/>
          </w:tcPr>
          <w:p w14:paraId="302EA9B6" w14:textId="77777777" w:rsidR="00554EB1" w:rsidRPr="00AC785D" w:rsidRDefault="00554EB1" w:rsidP="00554EB1">
            <w:pPr>
              <w:jc w:val="center"/>
              <w:rPr>
                <w:sz w:val="22"/>
                <w:szCs w:val="22"/>
              </w:rPr>
            </w:pPr>
            <w:r w:rsidRPr="00AC785D">
              <w:rPr>
                <w:sz w:val="22"/>
                <w:szCs w:val="22"/>
              </w:rPr>
              <w:t>Х</w:t>
            </w:r>
          </w:p>
        </w:tc>
        <w:tc>
          <w:tcPr>
            <w:tcW w:w="1275" w:type="dxa"/>
            <w:tcBorders>
              <w:top w:val="single" w:sz="4" w:space="0" w:color="auto"/>
              <w:left w:val="single" w:sz="4" w:space="0" w:color="auto"/>
              <w:bottom w:val="single" w:sz="4" w:space="0" w:color="auto"/>
              <w:right w:val="single" w:sz="4" w:space="0" w:color="auto"/>
            </w:tcBorders>
            <w:noWrap/>
            <w:vAlign w:val="center"/>
          </w:tcPr>
          <w:p w14:paraId="09317D2B" w14:textId="77777777" w:rsidR="00554EB1" w:rsidRPr="00554EB1" w:rsidRDefault="00554EB1" w:rsidP="00554EB1">
            <w:pPr>
              <w:jc w:val="center"/>
              <w:rPr>
                <w:bCs/>
                <w:sz w:val="22"/>
                <w:szCs w:val="22"/>
              </w:rPr>
            </w:pPr>
            <w:r w:rsidRPr="00554EB1">
              <w:rPr>
                <w:bCs/>
                <w:sz w:val="22"/>
                <w:szCs w:val="22"/>
              </w:rPr>
              <w:t>2 052,42</w:t>
            </w:r>
          </w:p>
        </w:tc>
        <w:tc>
          <w:tcPr>
            <w:tcW w:w="1417" w:type="dxa"/>
            <w:tcBorders>
              <w:top w:val="single" w:sz="4" w:space="0" w:color="auto"/>
              <w:left w:val="single" w:sz="4" w:space="0" w:color="auto"/>
              <w:bottom w:val="single" w:sz="4" w:space="0" w:color="auto"/>
              <w:right w:val="single" w:sz="4" w:space="0" w:color="auto"/>
            </w:tcBorders>
            <w:vAlign w:val="center"/>
          </w:tcPr>
          <w:p w14:paraId="4A9B8A20" w14:textId="77777777" w:rsidR="00554EB1" w:rsidRPr="00554EB1" w:rsidRDefault="00554EB1" w:rsidP="00554EB1">
            <w:pPr>
              <w:jc w:val="center"/>
              <w:rPr>
                <w:bCs/>
                <w:sz w:val="22"/>
                <w:szCs w:val="22"/>
              </w:rPr>
            </w:pPr>
            <w:r w:rsidRPr="00554EB1">
              <w:rPr>
                <w:bCs/>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4C0ECD9C" w14:textId="77777777" w:rsidR="00554EB1" w:rsidRPr="00554EB1" w:rsidRDefault="00554EB1" w:rsidP="00554EB1">
            <w:pPr>
              <w:jc w:val="center"/>
              <w:rPr>
                <w:bCs/>
                <w:sz w:val="22"/>
                <w:szCs w:val="22"/>
              </w:rPr>
            </w:pPr>
            <w:r w:rsidRPr="00554EB1">
              <w:rPr>
                <w:bCs/>
                <w:sz w:val="22"/>
                <w:szCs w:val="22"/>
              </w:rPr>
              <w:t>0,00</w:t>
            </w:r>
          </w:p>
        </w:tc>
        <w:tc>
          <w:tcPr>
            <w:tcW w:w="1139" w:type="dxa"/>
            <w:tcBorders>
              <w:top w:val="single" w:sz="4" w:space="0" w:color="auto"/>
              <w:left w:val="single" w:sz="4" w:space="0" w:color="auto"/>
              <w:bottom w:val="single" w:sz="4" w:space="0" w:color="auto"/>
              <w:right w:val="single" w:sz="4" w:space="0" w:color="auto"/>
            </w:tcBorders>
            <w:vAlign w:val="center"/>
          </w:tcPr>
          <w:p w14:paraId="6EF2A74C" w14:textId="77777777" w:rsidR="00554EB1" w:rsidRPr="00554EB1" w:rsidRDefault="00554EB1" w:rsidP="00554EB1">
            <w:pPr>
              <w:jc w:val="center"/>
              <w:rPr>
                <w:bCs/>
                <w:sz w:val="22"/>
                <w:szCs w:val="22"/>
              </w:rPr>
            </w:pPr>
            <w:r w:rsidRPr="00554EB1">
              <w:rPr>
                <w:bCs/>
                <w:sz w:val="22"/>
                <w:szCs w:val="22"/>
              </w:rPr>
              <w:t>2 052,42</w:t>
            </w:r>
          </w:p>
        </w:tc>
      </w:tr>
      <w:tr w:rsidR="00554EB1" w:rsidRPr="00AC785D" w14:paraId="33E32520" w14:textId="77777777" w:rsidTr="00DC56FD">
        <w:trPr>
          <w:trHeight w:val="424"/>
        </w:trPr>
        <w:tc>
          <w:tcPr>
            <w:tcW w:w="538" w:type="dxa"/>
            <w:vMerge/>
            <w:tcBorders>
              <w:left w:val="single" w:sz="4" w:space="0" w:color="auto"/>
              <w:right w:val="single" w:sz="4" w:space="0" w:color="auto"/>
            </w:tcBorders>
            <w:vAlign w:val="center"/>
          </w:tcPr>
          <w:p w14:paraId="67D2C9A0" w14:textId="77777777" w:rsidR="00554EB1" w:rsidRPr="00AC785D" w:rsidRDefault="00554EB1" w:rsidP="00554EB1">
            <w:pPr>
              <w:jc w:val="center"/>
              <w:rPr>
                <w:sz w:val="22"/>
                <w:szCs w:val="22"/>
              </w:rPr>
            </w:pPr>
          </w:p>
        </w:tc>
        <w:tc>
          <w:tcPr>
            <w:tcW w:w="1418" w:type="dxa"/>
            <w:vMerge/>
            <w:tcBorders>
              <w:left w:val="single" w:sz="4" w:space="0" w:color="auto"/>
              <w:right w:val="single" w:sz="4" w:space="0" w:color="auto"/>
            </w:tcBorders>
            <w:vAlign w:val="center"/>
          </w:tcPr>
          <w:p w14:paraId="1C8DE40E" w14:textId="77777777" w:rsidR="00554EB1" w:rsidRPr="00AC785D" w:rsidRDefault="00554EB1" w:rsidP="00554EB1">
            <w:pPr>
              <w:jc w:val="center"/>
              <w:rPr>
                <w:sz w:val="22"/>
                <w:szCs w:val="22"/>
              </w:rPr>
            </w:pPr>
          </w:p>
        </w:tc>
        <w:tc>
          <w:tcPr>
            <w:tcW w:w="3262" w:type="dxa"/>
            <w:vMerge/>
            <w:tcBorders>
              <w:left w:val="nil"/>
              <w:right w:val="single" w:sz="4" w:space="0" w:color="auto"/>
            </w:tcBorders>
            <w:vAlign w:val="center"/>
          </w:tcPr>
          <w:p w14:paraId="0A72BA44" w14:textId="77777777" w:rsidR="00554EB1" w:rsidRPr="00AC785D" w:rsidRDefault="00554EB1" w:rsidP="00554EB1">
            <w:pPr>
              <w:jc w:val="center"/>
              <w:rPr>
                <w:sz w:val="22"/>
                <w:szCs w:val="22"/>
              </w:rPr>
            </w:pPr>
          </w:p>
        </w:tc>
        <w:tc>
          <w:tcPr>
            <w:tcW w:w="1844" w:type="dxa"/>
            <w:tcBorders>
              <w:top w:val="single" w:sz="4" w:space="0" w:color="auto"/>
              <w:left w:val="nil"/>
              <w:bottom w:val="single" w:sz="4" w:space="0" w:color="auto"/>
              <w:right w:val="single" w:sz="4" w:space="0" w:color="auto"/>
            </w:tcBorders>
            <w:vAlign w:val="center"/>
          </w:tcPr>
          <w:p w14:paraId="6E6079A0" w14:textId="77777777" w:rsidR="00554EB1" w:rsidRPr="00AC785D" w:rsidRDefault="00554EB1" w:rsidP="00554EB1">
            <w:pPr>
              <w:jc w:val="center"/>
              <w:rPr>
                <w:sz w:val="22"/>
                <w:szCs w:val="22"/>
              </w:rPr>
            </w:pPr>
            <w:r w:rsidRPr="00AC785D">
              <w:rPr>
                <w:sz w:val="22"/>
                <w:szCs w:val="22"/>
              </w:rPr>
              <w:t>Бюджет округа</w:t>
            </w:r>
          </w:p>
        </w:tc>
        <w:tc>
          <w:tcPr>
            <w:tcW w:w="567" w:type="dxa"/>
            <w:tcBorders>
              <w:top w:val="single" w:sz="4" w:space="0" w:color="auto"/>
              <w:left w:val="nil"/>
              <w:bottom w:val="single" w:sz="4" w:space="0" w:color="auto"/>
              <w:right w:val="single" w:sz="4" w:space="0" w:color="auto"/>
            </w:tcBorders>
            <w:noWrap/>
            <w:vAlign w:val="center"/>
          </w:tcPr>
          <w:p w14:paraId="0626CE70" w14:textId="77777777" w:rsidR="00554EB1" w:rsidRPr="00AC785D" w:rsidRDefault="00554EB1" w:rsidP="00554EB1">
            <w:pPr>
              <w:jc w:val="center"/>
              <w:rPr>
                <w:sz w:val="22"/>
                <w:szCs w:val="22"/>
              </w:rPr>
            </w:pPr>
            <w:r w:rsidRPr="00AC785D">
              <w:rPr>
                <w:sz w:val="22"/>
                <w:szCs w:val="22"/>
              </w:rPr>
              <w:t>Х</w:t>
            </w:r>
          </w:p>
        </w:tc>
        <w:tc>
          <w:tcPr>
            <w:tcW w:w="709" w:type="dxa"/>
            <w:tcBorders>
              <w:top w:val="single" w:sz="4" w:space="0" w:color="auto"/>
              <w:left w:val="nil"/>
              <w:bottom w:val="single" w:sz="4" w:space="0" w:color="auto"/>
              <w:right w:val="single" w:sz="4" w:space="0" w:color="auto"/>
            </w:tcBorders>
            <w:noWrap/>
            <w:vAlign w:val="center"/>
          </w:tcPr>
          <w:p w14:paraId="19CA53F7" w14:textId="77777777" w:rsidR="00554EB1" w:rsidRPr="00AC785D" w:rsidRDefault="00554EB1" w:rsidP="00554EB1">
            <w:pPr>
              <w:jc w:val="center"/>
              <w:rPr>
                <w:sz w:val="22"/>
                <w:szCs w:val="22"/>
              </w:rPr>
            </w:pPr>
            <w:r w:rsidRPr="00AC785D">
              <w:rPr>
                <w:sz w:val="22"/>
                <w:szCs w:val="22"/>
              </w:rPr>
              <w:t>Х</w:t>
            </w:r>
          </w:p>
        </w:tc>
        <w:tc>
          <w:tcPr>
            <w:tcW w:w="1417" w:type="dxa"/>
            <w:tcBorders>
              <w:top w:val="single" w:sz="4" w:space="0" w:color="auto"/>
              <w:left w:val="nil"/>
              <w:bottom w:val="single" w:sz="4" w:space="0" w:color="auto"/>
              <w:right w:val="single" w:sz="4" w:space="0" w:color="auto"/>
            </w:tcBorders>
            <w:noWrap/>
            <w:vAlign w:val="center"/>
          </w:tcPr>
          <w:p w14:paraId="0203E3D4" w14:textId="77777777" w:rsidR="00554EB1" w:rsidRPr="00AC785D" w:rsidRDefault="00554EB1" w:rsidP="00554EB1">
            <w:pPr>
              <w:jc w:val="center"/>
              <w:rPr>
                <w:sz w:val="22"/>
                <w:szCs w:val="22"/>
              </w:rPr>
            </w:pPr>
            <w:r w:rsidRPr="00AC785D">
              <w:rPr>
                <w:sz w:val="22"/>
                <w:szCs w:val="22"/>
              </w:rPr>
              <w:t>Х</w:t>
            </w:r>
          </w:p>
        </w:tc>
        <w:tc>
          <w:tcPr>
            <w:tcW w:w="861" w:type="dxa"/>
            <w:tcBorders>
              <w:top w:val="single" w:sz="4" w:space="0" w:color="auto"/>
              <w:left w:val="nil"/>
              <w:bottom w:val="single" w:sz="4" w:space="0" w:color="auto"/>
              <w:right w:val="single" w:sz="4" w:space="0" w:color="auto"/>
            </w:tcBorders>
            <w:noWrap/>
            <w:vAlign w:val="center"/>
          </w:tcPr>
          <w:p w14:paraId="6A47FF39" w14:textId="77777777" w:rsidR="00554EB1" w:rsidRPr="00AC785D" w:rsidRDefault="00554EB1" w:rsidP="00554EB1">
            <w:pPr>
              <w:jc w:val="center"/>
              <w:rPr>
                <w:sz w:val="22"/>
                <w:szCs w:val="22"/>
              </w:rPr>
            </w:pPr>
            <w:r w:rsidRPr="00AC785D">
              <w:rPr>
                <w:sz w:val="22"/>
                <w:szCs w:val="22"/>
              </w:rPr>
              <w:t>Х</w:t>
            </w:r>
          </w:p>
        </w:tc>
        <w:tc>
          <w:tcPr>
            <w:tcW w:w="1275" w:type="dxa"/>
            <w:tcBorders>
              <w:top w:val="single" w:sz="4" w:space="0" w:color="auto"/>
              <w:left w:val="single" w:sz="4" w:space="0" w:color="auto"/>
              <w:bottom w:val="single" w:sz="4" w:space="0" w:color="auto"/>
              <w:right w:val="single" w:sz="4" w:space="0" w:color="auto"/>
            </w:tcBorders>
            <w:noWrap/>
            <w:vAlign w:val="center"/>
          </w:tcPr>
          <w:p w14:paraId="67172B4A" w14:textId="77777777" w:rsidR="00554EB1" w:rsidRPr="00554EB1" w:rsidRDefault="00554EB1" w:rsidP="00554EB1">
            <w:pPr>
              <w:jc w:val="center"/>
              <w:rPr>
                <w:bCs/>
                <w:sz w:val="22"/>
                <w:szCs w:val="22"/>
              </w:rPr>
            </w:pPr>
            <w:r w:rsidRPr="00554EB1">
              <w:rPr>
                <w:bCs/>
                <w:sz w:val="22"/>
                <w:szCs w:val="22"/>
              </w:rPr>
              <w:t>2 052,42</w:t>
            </w:r>
          </w:p>
        </w:tc>
        <w:tc>
          <w:tcPr>
            <w:tcW w:w="1417" w:type="dxa"/>
            <w:tcBorders>
              <w:top w:val="single" w:sz="4" w:space="0" w:color="auto"/>
              <w:left w:val="single" w:sz="4" w:space="0" w:color="auto"/>
              <w:bottom w:val="single" w:sz="4" w:space="0" w:color="auto"/>
              <w:right w:val="single" w:sz="4" w:space="0" w:color="auto"/>
            </w:tcBorders>
            <w:vAlign w:val="center"/>
          </w:tcPr>
          <w:p w14:paraId="7EE490D8" w14:textId="77777777" w:rsidR="00554EB1" w:rsidRPr="00554EB1" w:rsidRDefault="00554EB1" w:rsidP="00554EB1">
            <w:pPr>
              <w:jc w:val="center"/>
              <w:rPr>
                <w:bCs/>
                <w:sz w:val="22"/>
                <w:szCs w:val="22"/>
              </w:rPr>
            </w:pPr>
            <w:r w:rsidRPr="00554EB1">
              <w:rPr>
                <w:bCs/>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21959BF1" w14:textId="77777777" w:rsidR="00554EB1" w:rsidRPr="00554EB1" w:rsidRDefault="00554EB1" w:rsidP="00554EB1">
            <w:pPr>
              <w:jc w:val="center"/>
              <w:rPr>
                <w:bCs/>
                <w:sz w:val="22"/>
                <w:szCs w:val="22"/>
              </w:rPr>
            </w:pPr>
            <w:r w:rsidRPr="00554EB1">
              <w:rPr>
                <w:bCs/>
                <w:sz w:val="22"/>
                <w:szCs w:val="22"/>
              </w:rPr>
              <w:t>0,00</w:t>
            </w:r>
          </w:p>
        </w:tc>
        <w:tc>
          <w:tcPr>
            <w:tcW w:w="1139" w:type="dxa"/>
            <w:tcBorders>
              <w:top w:val="single" w:sz="4" w:space="0" w:color="auto"/>
              <w:left w:val="single" w:sz="4" w:space="0" w:color="auto"/>
              <w:bottom w:val="single" w:sz="4" w:space="0" w:color="auto"/>
              <w:right w:val="single" w:sz="4" w:space="0" w:color="auto"/>
            </w:tcBorders>
            <w:vAlign w:val="center"/>
          </w:tcPr>
          <w:p w14:paraId="038C2E91" w14:textId="77777777" w:rsidR="00554EB1" w:rsidRPr="00554EB1" w:rsidRDefault="00554EB1" w:rsidP="00554EB1">
            <w:pPr>
              <w:jc w:val="center"/>
              <w:rPr>
                <w:bCs/>
                <w:sz w:val="22"/>
                <w:szCs w:val="22"/>
              </w:rPr>
            </w:pPr>
            <w:r w:rsidRPr="00554EB1">
              <w:rPr>
                <w:bCs/>
                <w:sz w:val="22"/>
                <w:szCs w:val="22"/>
              </w:rPr>
              <w:t>2 052,42</w:t>
            </w:r>
          </w:p>
        </w:tc>
      </w:tr>
      <w:tr w:rsidR="00FA7E8A" w:rsidRPr="00AC785D" w14:paraId="09B23E24" w14:textId="77777777" w:rsidTr="00DC56FD">
        <w:trPr>
          <w:trHeight w:val="424"/>
        </w:trPr>
        <w:tc>
          <w:tcPr>
            <w:tcW w:w="538" w:type="dxa"/>
            <w:vMerge/>
            <w:tcBorders>
              <w:left w:val="single" w:sz="4" w:space="0" w:color="auto"/>
              <w:bottom w:val="single" w:sz="4" w:space="0" w:color="auto"/>
              <w:right w:val="single" w:sz="4" w:space="0" w:color="auto"/>
            </w:tcBorders>
            <w:vAlign w:val="center"/>
          </w:tcPr>
          <w:p w14:paraId="2C141C29" w14:textId="77777777" w:rsidR="00FA7E8A" w:rsidRPr="00AC785D" w:rsidRDefault="00FA7E8A" w:rsidP="00FA7E8A">
            <w:pPr>
              <w:jc w:val="center"/>
              <w:rPr>
                <w:sz w:val="22"/>
                <w:szCs w:val="22"/>
              </w:rPr>
            </w:pPr>
          </w:p>
        </w:tc>
        <w:tc>
          <w:tcPr>
            <w:tcW w:w="1418" w:type="dxa"/>
            <w:vMerge/>
            <w:tcBorders>
              <w:left w:val="single" w:sz="4" w:space="0" w:color="auto"/>
              <w:bottom w:val="single" w:sz="4" w:space="0" w:color="auto"/>
              <w:right w:val="single" w:sz="4" w:space="0" w:color="auto"/>
            </w:tcBorders>
            <w:vAlign w:val="center"/>
          </w:tcPr>
          <w:p w14:paraId="1A891B13" w14:textId="77777777" w:rsidR="00FA7E8A" w:rsidRPr="00AC785D" w:rsidRDefault="00FA7E8A" w:rsidP="00FA7E8A">
            <w:pPr>
              <w:jc w:val="center"/>
              <w:rPr>
                <w:sz w:val="22"/>
                <w:szCs w:val="22"/>
              </w:rPr>
            </w:pPr>
          </w:p>
        </w:tc>
        <w:tc>
          <w:tcPr>
            <w:tcW w:w="3262" w:type="dxa"/>
            <w:vMerge/>
            <w:tcBorders>
              <w:left w:val="nil"/>
              <w:bottom w:val="single" w:sz="4" w:space="0" w:color="auto"/>
              <w:right w:val="single" w:sz="4" w:space="0" w:color="auto"/>
            </w:tcBorders>
            <w:vAlign w:val="center"/>
          </w:tcPr>
          <w:p w14:paraId="18E07B00" w14:textId="77777777" w:rsidR="00FA7E8A" w:rsidRPr="00AC785D" w:rsidRDefault="00FA7E8A" w:rsidP="00FA7E8A">
            <w:pPr>
              <w:jc w:val="center"/>
              <w:rPr>
                <w:sz w:val="22"/>
                <w:szCs w:val="22"/>
              </w:rPr>
            </w:pPr>
          </w:p>
        </w:tc>
        <w:tc>
          <w:tcPr>
            <w:tcW w:w="1844" w:type="dxa"/>
            <w:tcBorders>
              <w:top w:val="single" w:sz="4" w:space="0" w:color="auto"/>
              <w:left w:val="nil"/>
              <w:bottom w:val="single" w:sz="4" w:space="0" w:color="auto"/>
              <w:right w:val="single" w:sz="4" w:space="0" w:color="auto"/>
            </w:tcBorders>
            <w:vAlign w:val="center"/>
          </w:tcPr>
          <w:p w14:paraId="76DB7355" w14:textId="77777777" w:rsidR="00FA7E8A" w:rsidRPr="00AC785D" w:rsidRDefault="00FA7E8A" w:rsidP="00FA7E8A">
            <w:pPr>
              <w:jc w:val="center"/>
              <w:rPr>
                <w:sz w:val="22"/>
                <w:szCs w:val="22"/>
              </w:rPr>
            </w:pPr>
            <w:r w:rsidRPr="00AC785D">
              <w:rPr>
                <w:sz w:val="22"/>
                <w:szCs w:val="22"/>
              </w:rPr>
              <w:t>Краевой бюджет</w:t>
            </w:r>
          </w:p>
        </w:tc>
        <w:tc>
          <w:tcPr>
            <w:tcW w:w="567" w:type="dxa"/>
            <w:tcBorders>
              <w:top w:val="single" w:sz="4" w:space="0" w:color="auto"/>
              <w:left w:val="nil"/>
              <w:bottom w:val="single" w:sz="4" w:space="0" w:color="auto"/>
              <w:right w:val="single" w:sz="4" w:space="0" w:color="auto"/>
            </w:tcBorders>
            <w:noWrap/>
            <w:vAlign w:val="center"/>
          </w:tcPr>
          <w:p w14:paraId="5BE476E4" w14:textId="77777777" w:rsidR="00FA7E8A" w:rsidRPr="00AC785D" w:rsidRDefault="00FA7E8A" w:rsidP="00FA7E8A">
            <w:pPr>
              <w:jc w:val="center"/>
              <w:rPr>
                <w:sz w:val="22"/>
                <w:szCs w:val="22"/>
              </w:rPr>
            </w:pPr>
            <w:r w:rsidRPr="00AC785D">
              <w:rPr>
                <w:sz w:val="22"/>
                <w:szCs w:val="22"/>
              </w:rPr>
              <w:t>Х</w:t>
            </w:r>
          </w:p>
        </w:tc>
        <w:tc>
          <w:tcPr>
            <w:tcW w:w="709" w:type="dxa"/>
            <w:tcBorders>
              <w:top w:val="single" w:sz="4" w:space="0" w:color="auto"/>
              <w:left w:val="nil"/>
              <w:bottom w:val="single" w:sz="4" w:space="0" w:color="auto"/>
              <w:right w:val="single" w:sz="4" w:space="0" w:color="auto"/>
            </w:tcBorders>
            <w:noWrap/>
            <w:vAlign w:val="center"/>
          </w:tcPr>
          <w:p w14:paraId="66B20223" w14:textId="77777777" w:rsidR="00FA7E8A" w:rsidRPr="00AC785D" w:rsidRDefault="00FA7E8A" w:rsidP="00FA7E8A">
            <w:pPr>
              <w:jc w:val="center"/>
              <w:rPr>
                <w:sz w:val="22"/>
                <w:szCs w:val="22"/>
              </w:rPr>
            </w:pPr>
            <w:r w:rsidRPr="00AC785D">
              <w:rPr>
                <w:sz w:val="22"/>
                <w:szCs w:val="22"/>
              </w:rPr>
              <w:t>Х</w:t>
            </w:r>
          </w:p>
        </w:tc>
        <w:tc>
          <w:tcPr>
            <w:tcW w:w="1417" w:type="dxa"/>
            <w:tcBorders>
              <w:top w:val="single" w:sz="4" w:space="0" w:color="auto"/>
              <w:left w:val="nil"/>
              <w:bottom w:val="single" w:sz="4" w:space="0" w:color="auto"/>
              <w:right w:val="single" w:sz="4" w:space="0" w:color="auto"/>
            </w:tcBorders>
            <w:noWrap/>
            <w:vAlign w:val="center"/>
          </w:tcPr>
          <w:p w14:paraId="5608D57A" w14:textId="77777777" w:rsidR="00FA7E8A" w:rsidRPr="00AC785D" w:rsidRDefault="00FA7E8A" w:rsidP="00FA7E8A">
            <w:pPr>
              <w:jc w:val="center"/>
              <w:rPr>
                <w:sz w:val="22"/>
                <w:szCs w:val="22"/>
              </w:rPr>
            </w:pPr>
            <w:r w:rsidRPr="00AC785D">
              <w:rPr>
                <w:sz w:val="22"/>
                <w:szCs w:val="22"/>
              </w:rPr>
              <w:t>Х</w:t>
            </w:r>
          </w:p>
        </w:tc>
        <w:tc>
          <w:tcPr>
            <w:tcW w:w="861" w:type="dxa"/>
            <w:tcBorders>
              <w:top w:val="single" w:sz="4" w:space="0" w:color="auto"/>
              <w:left w:val="nil"/>
              <w:bottom w:val="single" w:sz="4" w:space="0" w:color="auto"/>
              <w:right w:val="single" w:sz="4" w:space="0" w:color="auto"/>
            </w:tcBorders>
            <w:noWrap/>
            <w:vAlign w:val="center"/>
          </w:tcPr>
          <w:p w14:paraId="2BF27E37" w14:textId="77777777" w:rsidR="00FA7E8A" w:rsidRPr="00AC785D" w:rsidRDefault="00FA7E8A" w:rsidP="00FA7E8A">
            <w:pPr>
              <w:jc w:val="center"/>
              <w:rPr>
                <w:sz w:val="22"/>
                <w:szCs w:val="22"/>
              </w:rPr>
            </w:pPr>
            <w:r w:rsidRPr="00AC785D">
              <w:rPr>
                <w:sz w:val="22"/>
                <w:szCs w:val="22"/>
              </w:rPr>
              <w:t>Х</w:t>
            </w:r>
          </w:p>
        </w:tc>
        <w:tc>
          <w:tcPr>
            <w:tcW w:w="1275" w:type="dxa"/>
            <w:tcBorders>
              <w:top w:val="single" w:sz="4" w:space="0" w:color="auto"/>
              <w:left w:val="single" w:sz="4" w:space="0" w:color="auto"/>
              <w:bottom w:val="single" w:sz="4" w:space="0" w:color="auto"/>
              <w:right w:val="single" w:sz="4" w:space="0" w:color="auto"/>
            </w:tcBorders>
            <w:noWrap/>
            <w:vAlign w:val="center"/>
          </w:tcPr>
          <w:p w14:paraId="10E0D61B" w14:textId="77777777" w:rsidR="00FA7E8A" w:rsidRPr="00AC785D" w:rsidRDefault="00FA7E8A" w:rsidP="00FA7E8A">
            <w:pPr>
              <w:jc w:val="center"/>
              <w:rPr>
                <w:bCs/>
                <w:sz w:val="22"/>
                <w:szCs w:val="22"/>
              </w:rPr>
            </w:pPr>
            <w:r w:rsidRPr="00AC785D">
              <w:rPr>
                <w:bCs/>
                <w:sz w:val="22"/>
                <w:szCs w:val="22"/>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1C828049" w14:textId="77777777" w:rsidR="00FA7E8A" w:rsidRPr="00AC785D" w:rsidRDefault="00FA7E8A" w:rsidP="00FA7E8A">
            <w:pPr>
              <w:jc w:val="center"/>
              <w:rPr>
                <w:bCs/>
                <w:sz w:val="22"/>
                <w:szCs w:val="22"/>
              </w:rPr>
            </w:pPr>
            <w:r w:rsidRPr="00AC785D">
              <w:rPr>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55802604" w14:textId="77777777" w:rsidR="00FA7E8A" w:rsidRPr="00AC785D" w:rsidRDefault="00FA7E8A" w:rsidP="00FA7E8A">
            <w:pPr>
              <w:jc w:val="center"/>
              <w:rPr>
                <w:bCs/>
                <w:sz w:val="22"/>
                <w:szCs w:val="22"/>
              </w:rPr>
            </w:pPr>
            <w:r w:rsidRPr="00AC785D">
              <w:rPr>
                <w:sz w:val="22"/>
                <w:szCs w:val="22"/>
              </w:rPr>
              <w:t>0,00</w:t>
            </w:r>
          </w:p>
        </w:tc>
        <w:tc>
          <w:tcPr>
            <w:tcW w:w="1139" w:type="dxa"/>
            <w:tcBorders>
              <w:top w:val="single" w:sz="4" w:space="0" w:color="auto"/>
              <w:left w:val="single" w:sz="4" w:space="0" w:color="auto"/>
              <w:bottom w:val="single" w:sz="4" w:space="0" w:color="auto"/>
              <w:right w:val="single" w:sz="4" w:space="0" w:color="auto"/>
            </w:tcBorders>
            <w:vAlign w:val="center"/>
          </w:tcPr>
          <w:p w14:paraId="303F5BD1" w14:textId="77777777" w:rsidR="00FA7E8A" w:rsidRPr="00AC785D" w:rsidRDefault="00FA7E8A" w:rsidP="00FA7E8A">
            <w:pPr>
              <w:jc w:val="center"/>
              <w:rPr>
                <w:bCs/>
                <w:sz w:val="22"/>
                <w:szCs w:val="22"/>
              </w:rPr>
            </w:pPr>
            <w:r w:rsidRPr="00AC785D">
              <w:rPr>
                <w:sz w:val="22"/>
                <w:szCs w:val="22"/>
              </w:rPr>
              <w:t>0,00</w:t>
            </w:r>
          </w:p>
        </w:tc>
      </w:tr>
      <w:tr w:rsidR="00FA7E8A" w:rsidRPr="00AC785D" w14:paraId="56EBDBAB" w14:textId="77777777" w:rsidTr="00DC56FD">
        <w:trPr>
          <w:trHeight w:val="393"/>
        </w:trPr>
        <w:tc>
          <w:tcPr>
            <w:tcW w:w="538" w:type="dxa"/>
            <w:vMerge w:val="restart"/>
            <w:tcBorders>
              <w:top w:val="single" w:sz="4" w:space="0" w:color="auto"/>
              <w:left w:val="single" w:sz="4" w:space="0" w:color="auto"/>
              <w:right w:val="single" w:sz="4" w:space="0" w:color="auto"/>
            </w:tcBorders>
            <w:vAlign w:val="center"/>
          </w:tcPr>
          <w:p w14:paraId="16069D0F" w14:textId="77777777" w:rsidR="00FA7E8A" w:rsidRPr="00AC785D" w:rsidRDefault="00A909BD" w:rsidP="00FA7E8A">
            <w:pPr>
              <w:jc w:val="center"/>
              <w:rPr>
                <w:sz w:val="22"/>
                <w:szCs w:val="22"/>
              </w:rPr>
            </w:pPr>
            <w:r>
              <w:rPr>
                <w:sz w:val="22"/>
                <w:szCs w:val="22"/>
              </w:rPr>
              <w:t>6</w:t>
            </w:r>
          </w:p>
        </w:tc>
        <w:tc>
          <w:tcPr>
            <w:tcW w:w="1418" w:type="dxa"/>
            <w:vMerge w:val="restart"/>
            <w:tcBorders>
              <w:top w:val="single" w:sz="4" w:space="0" w:color="auto"/>
              <w:left w:val="single" w:sz="4" w:space="0" w:color="auto"/>
              <w:right w:val="single" w:sz="4" w:space="0" w:color="auto"/>
            </w:tcBorders>
            <w:vAlign w:val="center"/>
          </w:tcPr>
          <w:p w14:paraId="16C401D9" w14:textId="77777777" w:rsidR="00FA7E8A" w:rsidRPr="00AC785D" w:rsidRDefault="00FA7E8A" w:rsidP="00FA7E8A">
            <w:pPr>
              <w:jc w:val="center"/>
              <w:rPr>
                <w:sz w:val="22"/>
                <w:szCs w:val="22"/>
              </w:rPr>
            </w:pPr>
            <w:r w:rsidRPr="00AC785D">
              <w:rPr>
                <w:sz w:val="22"/>
                <w:szCs w:val="22"/>
              </w:rPr>
              <w:t>Мероприятие 2.2</w:t>
            </w:r>
          </w:p>
        </w:tc>
        <w:tc>
          <w:tcPr>
            <w:tcW w:w="3262" w:type="dxa"/>
            <w:vMerge w:val="restart"/>
            <w:tcBorders>
              <w:top w:val="single" w:sz="4" w:space="0" w:color="auto"/>
              <w:left w:val="single" w:sz="4" w:space="0" w:color="auto"/>
              <w:right w:val="single" w:sz="4" w:space="0" w:color="auto"/>
            </w:tcBorders>
            <w:vAlign w:val="center"/>
          </w:tcPr>
          <w:p w14:paraId="78879A8D" w14:textId="77777777" w:rsidR="00FA7E8A" w:rsidRPr="00AC785D" w:rsidRDefault="00FA7E8A" w:rsidP="00FA7E8A">
            <w:pPr>
              <w:jc w:val="center"/>
              <w:rPr>
                <w:spacing w:val="2"/>
                <w:sz w:val="22"/>
                <w:szCs w:val="22"/>
                <w:shd w:val="clear" w:color="auto" w:fill="FFFFFF"/>
              </w:rPr>
            </w:pPr>
            <w:r w:rsidRPr="00AC785D">
              <w:rPr>
                <w:rFonts w:eastAsia="Calibri"/>
                <w:sz w:val="22"/>
                <w:szCs w:val="22"/>
                <w:lang w:eastAsia="en-US"/>
              </w:rPr>
              <w:t>Реализация инвестиционных проектов субъектов малого и среднего предпринимательства в приоритетных отраслях</w:t>
            </w:r>
          </w:p>
        </w:tc>
        <w:tc>
          <w:tcPr>
            <w:tcW w:w="1844" w:type="dxa"/>
            <w:tcBorders>
              <w:top w:val="single" w:sz="4" w:space="0" w:color="auto"/>
              <w:left w:val="single" w:sz="4" w:space="0" w:color="auto"/>
              <w:bottom w:val="single" w:sz="4" w:space="0" w:color="auto"/>
              <w:right w:val="single" w:sz="4" w:space="0" w:color="auto"/>
            </w:tcBorders>
            <w:vAlign w:val="center"/>
          </w:tcPr>
          <w:p w14:paraId="05410052" w14:textId="77777777" w:rsidR="00FA7E8A" w:rsidRPr="00AC785D" w:rsidRDefault="00FA7E8A" w:rsidP="00FA7E8A">
            <w:pPr>
              <w:jc w:val="center"/>
              <w:rPr>
                <w:bCs/>
                <w:sz w:val="22"/>
                <w:szCs w:val="22"/>
              </w:rPr>
            </w:pPr>
            <w:r w:rsidRPr="00AC785D">
              <w:rPr>
                <w:bCs/>
                <w:sz w:val="22"/>
                <w:szCs w:val="22"/>
              </w:rPr>
              <w:t>Администрация Минусинского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noWrap/>
            <w:vAlign w:val="center"/>
          </w:tcPr>
          <w:p w14:paraId="29B60F40" w14:textId="77777777" w:rsidR="00FA7E8A" w:rsidRPr="00AC785D" w:rsidRDefault="00554EB1" w:rsidP="00FA7E8A">
            <w:pPr>
              <w:jc w:val="center"/>
              <w:rPr>
                <w:b/>
                <w:bCs/>
                <w:sz w:val="22"/>
                <w:szCs w:val="22"/>
              </w:rPr>
            </w:pPr>
            <w:r>
              <w:rPr>
                <w:b/>
                <w:bCs/>
                <w:sz w:val="22"/>
                <w:szCs w:val="22"/>
              </w:rPr>
              <w:t>502</w:t>
            </w:r>
          </w:p>
        </w:tc>
        <w:tc>
          <w:tcPr>
            <w:tcW w:w="709" w:type="dxa"/>
            <w:tcBorders>
              <w:top w:val="single" w:sz="4" w:space="0" w:color="auto"/>
              <w:left w:val="single" w:sz="4" w:space="0" w:color="auto"/>
              <w:bottom w:val="single" w:sz="4" w:space="0" w:color="auto"/>
              <w:right w:val="single" w:sz="4" w:space="0" w:color="auto"/>
            </w:tcBorders>
            <w:noWrap/>
            <w:vAlign w:val="center"/>
          </w:tcPr>
          <w:p w14:paraId="4873CC56" w14:textId="77777777" w:rsidR="00FA7E8A" w:rsidRPr="00AC785D" w:rsidRDefault="00FA7E8A" w:rsidP="00FA7E8A">
            <w:pPr>
              <w:jc w:val="center"/>
              <w:rPr>
                <w:b/>
                <w:bCs/>
                <w:sz w:val="22"/>
                <w:szCs w:val="22"/>
              </w:rPr>
            </w:pPr>
            <w:r w:rsidRPr="00AC785D">
              <w:rPr>
                <w:b/>
                <w:bCs/>
                <w:sz w:val="22"/>
                <w:szCs w:val="22"/>
              </w:rPr>
              <w:t>0412</w:t>
            </w:r>
          </w:p>
        </w:tc>
        <w:tc>
          <w:tcPr>
            <w:tcW w:w="1417" w:type="dxa"/>
            <w:tcBorders>
              <w:top w:val="single" w:sz="4" w:space="0" w:color="auto"/>
              <w:left w:val="single" w:sz="4" w:space="0" w:color="auto"/>
              <w:bottom w:val="single" w:sz="4" w:space="0" w:color="auto"/>
              <w:right w:val="single" w:sz="4" w:space="0" w:color="auto"/>
            </w:tcBorders>
            <w:noWrap/>
            <w:vAlign w:val="center"/>
          </w:tcPr>
          <w:p w14:paraId="1D72E107" w14:textId="77777777" w:rsidR="00FA7E8A" w:rsidRPr="00AC785D" w:rsidRDefault="00FA7E8A" w:rsidP="00FA7E8A">
            <w:pPr>
              <w:jc w:val="center"/>
              <w:rPr>
                <w:b/>
                <w:bCs/>
                <w:sz w:val="22"/>
                <w:szCs w:val="22"/>
              </w:rPr>
            </w:pPr>
            <w:r w:rsidRPr="00AC785D">
              <w:rPr>
                <w:b/>
                <w:bCs/>
                <w:sz w:val="22"/>
                <w:szCs w:val="22"/>
              </w:rPr>
              <w:t>1</w:t>
            </w:r>
            <w:r w:rsidR="00554EB1">
              <w:rPr>
                <w:b/>
                <w:bCs/>
                <w:sz w:val="22"/>
                <w:szCs w:val="22"/>
              </w:rPr>
              <w:t>0</w:t>
            </w:r>
            <w:r w:rsidRPr="00AC785D">
              <w:rPr>
                <w:b/>
                <w:bCs/>
                <w:sz w:val="22"/>
                <w:szCs w:val="22"/>
              </w:rPr>
              <w:t>200</w:t>
            </w:r>
            <w:r w:rsidRPr="00AC785D">
              <w:rPr>
                <w:b/>
                <w:bCs/>
                <w:sz w:val="22"/>
                <w:szCs w:val="22"/>
                <w:lang w:val="en-US"/>
              </w:rPr>
              <w:t>S</w:t>
            </w:r>
            <w:r w:rsidRPr="00AC785D">
              <w:rPr>
                <w:b/>
                <w:bCs/>
                <w:sz w:val="22"/>
                <w:szCs w:val="22"/>
              </w:rPr>
              <w:t>6610</w:t>
            </w:r>
          </w:p>
        </w:tc>
        <w:tc>
          <w:tcPr>
            <w:tcW w:w="861" w:type="dxa"/>
            <w:tcBorders>
              <w:top w:val="single" w:sz="4" w:space="0" w:color="auto"/>
              <w:left w:val="single" w:sz="4" w:space="0" w:color="auto"/>
              <w:bottom w:val="single" w:sz="4" w:space="0" w:color="auto"/>
              <w:right w:val="single" w:sz="4" w:space="0" w:color="auto"/>
            </w:tcBorders>
            <w:noWrap/>
            <w:vAlign w:val="center"/>
          </w:tcPr>
          <w:p w14:paraId="5B2F7E97" w14:textId="77777777" w:rsidR="00FA7E8A" w:rsidRPr="00AC785D" w:rsidRDefault="00FA7E8A" w:rsidP="00FA7E8A">
            <w:pPr>
              <w:jc w:val="center"/>
              <w:rPr>
                <w:b/>
                <w:bCs/>
                <w:sz w:val="22"/>
                <w:szCs w:val="22"/>
              </w:rPr>
            </w:pPr>
            <w:r w:rsidRPr="00AC785D">
              <w:rPr>
                <w:b/>
                <w:bCs/>
                <w:sz w:val="22"/>
                <w:szCs w:val="22"/>
              </w:rPr>
              <w:t>810</w:t>
            </w:r>
          </w:p>
        </w:tc>
        <w:tc>
          <w:tcPr>
            <w:tcW w:w="1275" w:type="dxa"/>
            <w:tcBorders>
              <w:top w:val="single" w:sz="4" w:space="0" w:color="auto"/>
              <w:left w:val="single" w:sz="4" w:space="0" w:color="auto"/>
              <w:bottom w:val="single" w:sz="4" w:space="0" w:color="auto"/>
              <w:right w:val="single" w:sz="4" w:space="0" w:color="auto"/>
            </w:tcBorders>
            <w:noWrap/>
            <w:vAlign w:val="center"/>
          </w:tcPr>
          <w:p w14:paraId="481857C6" w14:textId="77777777" w:rsidR="00FA7E8A" w:rsidRPr="00C92DCD" w:rsidRDefault="00AE72A1" w:rsidP="00FA7E8A">
            <w:pPr>
              <w:jc w:val="center"/>
              <w:rPr>
                <w:b/>
                <w:bCs/>
                <w:color w:val="000000" w:themeColor="text1"/>
                <w:sz w:val="22"/>
                <w:szCs w:val="22"/>
              </w:rPr>
            </w:pPr>
            <w:r>
              <w:rPr>
                <w:b/>
                <w:bCs/>
                <w:color w:val="000000" w:themeColor="text1"/>
                <w:sz w:val="22"/>
                <w:szCs w:val="22"/>
              </w:rPr>
              <w:t>1 751,90</w:t>
            </w:r>
          </w:p>
        </w:tc>
        <w:tc>
          <w:tcPr>
            <w:tcW w:w="1417" w:type="dxa"/>
            <w:tcBorders>
              <w:top w:val="single" w:sz="4" w:space="0" w:color="auto"/>
              <w:left w:val="single" w:sz="4" w:space="0" w:color="auto"/>
              <w:bottom w:val="single" w:sz="4" w:space="0" w:color="auto"/>
              <w:right w:val="single" w:sz="4" w:space="0" w:color="auto"/>
            </w:tcBorders>
            <w:vAlign w:val="center"/>
          </w:tcPr>
          <w:p w14:paraId="68EC1680" w14:textId="77777777" w:rsidR="00FA7E8A" w:rsidRPr="00C92DCD" w:rsidRDefault="00FA7E8A" w:rsidP="00FA7E8A">
            <w:pPr>
              <w:jc w:val="center"/>
              <w:rPr>
                <w:b/>
                <w:bCs/>
                <w:color w:val="000000" w:themeColor="text1"/>
                <w:sz w:val="22"/>
                <w:szCs w:val="22"/>
              </w:rPr>
            </w:pPr>
            <w:r w:rsidRPr="00C92DCD">
              <w:rPr>
                <w:b/>
                <w:bCs/>
                <w:color w:val="000000" w:themeColor="text1"/>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442828F5" w14:textId="77777777" w:rsidR="00FA7E8A" w:rsidRPr="00C92DCD" w:rsidRDefault="00FA7E8A" w:rsidP="00FA7E8A">
            <w:pPr>
              <w:jc w:val="center"/>
              <w:rPr>
                <w:b/>
                <w:bCs/>
                <w:color w:val="000000" w:themeColor="text1"/>
                <w:sz w:val="22"/>
                <w:szCs w:val="22"/>
              </w:rPr>
            </w:pPr>
            <w:r w:rsidRPr="00C92DCD">
              <w:rPr>
                <w:b/>
                <w:bCs/>
                <w:color w:val="000000" w:themeColor="text1"/>
                <w:sz w:val="22"/>
                <w:szCs w:val="22"/>
              </w:rPr>
              <w:t>0,00</w:t>
            </w:r>
          </w:p>
        </w:tc>
        <w:tc>
          <w:tcPr>
            <w:tcW w:w="1139" w:type="dxa"/>
            <w:tcBorders>
              <w:top w:val="single" w:sz="4" w:space="0" w:color="auto"/>
              <w:left w:val="single" w:sz="4" w:space="0" w:color="auto"/>
              <w:bottom w:val="single" w:sz="4" w:space="0" w:color="auto"/>
              <w:right w:val="single" w:sz="4" w:space="0" w:color="auto"/>
            </w:tcBorders>
            <w:vAlign w:val="center"/>
          </w:tcPr>
          <w:p w14:paraId="53B80D87" w14:textId="77777777" w:rsidR="00FA7E8A" w:rsidRPr="00C92DCD" w:rsidRDefault="00FA7E8A" w:rsidP="00FA7E8A">
            <w:pPr>
              <w:jc w:val="center"/>
              <w:rPr>
                <w:b/>
                <w:bCs/>
                <w:color w:val="000000" w:themeColor="text1"/>
                <w:sz w:val="22"/>
                <w:szCs w:val="22"/>
              </w:rPr>
            </w:pPr>
            <w:r w:rsidRPr="00C92DCD">
              <w:rPr>
                <w:b/>
                <w:bCs/>
                <w:color w:val="000000" w:themeColor="text1"/>
                <w:sz w:val="22"/>
                <w:szCs w:val="22"/>
              </w:rPr>
              <w:t>1</w:t>
            </w:r>
            <w:r w:rsidR="00AE72A1">
              <w:rPr>
                <w:b/>
                <w:bCs/>
                <w:color w:val="000000" w:themeColor="text1"/>
                <w:sz w:val="22"/>
                <w:szCs w:val="22"/>
              </w:rPr>
              <w:t> 751,90</w:t>
            </w:r>
          </w:p>
        </w:tc>
      </w:tr>
      <w:tr w:rsidR="00AE72A1" w:rsidRPr="00AC785D" w14:paraId="08DE3962" w14:textId="77777777" w:rsidTr="00DC56FD">
        <w:trPr>
          <w:trHeight w:val="393"/>
        </w:trPr>
        <w:tc>
          <w:tcPr>
            <w:tcW w:w="538" w:type="dxa"/>
            <w:vMerge/>
            <w:tcBorders>
              <w:left w:val="single" w:sz="4" w:space="0" w:color="auto"/>
              <w:right w:val="single" w:sz="4" w:space="0" w:color="auto"/>
            </w:tcBorders>
            <w:vAlign w:val="center"/>
          </w:tcPr>
          <w:p w14:paraId="315710FB" w14:textId="77777777" w:rsidR="00AE72A1" w:rsidRPr="00AC785D" w:rsidRDefault="00AE72A1" w:rsidP="00AE72A1">
            <w:pPr>
              <w:jc w:val="center"/>
              <w:rPr>
                <w:sz w:val="22"/>
                <w:szCs w:val="22"/>
              </w:rPr>
            </w:pPr>
          </w:p>
        </w:tc>
        <w:tc>
          <w:tcPr>
            <w:tcW w:w="1418" w:type="dxa"/>
            <w:vMerge/>
            <w:tcBorders>
              <w:left w:val="single" w:sz="4" w:space="0" w:color="auto"/>
              <w:right w:val="single" w:sz="4" w:space="0" w:color="auto"/>
            </w:tcBorders>
            <w:vAlign w:val="center"/>
          </w:tcPr>
          <w:p w14:paraId="74332933" w14:textId="77777777" w:rsidR="00AE72A1" w:rsidRPr="00AC785D" w:rsidRDefault="00AE72A1" w:rsidP="00AE72A1">
            <w:pPr>
              <w:jc w:val="center"/>
              <w:rPr>
                <w:sz w:val="22"/>
                <w:szCs w:val="22"/>
              </w:rPr>
            </w:pPr>
          </w:p>
        </w:tc>
        <w:tc>
          <w:tcPr>
            <w:tcW w:w="3262" w:type="dxa"/>
            <w:vMerge/>
            <w:tcBorders>
              <w:left w:val="single" w:sz="4" w:space="0" w:color="auto"/>
              <w:right w:val="single" w:sz="4" w:space="0" w:color="auto"/>
            </w:tcBorders>
            <w:vAlign w:val="center"/>
          </w:tcPr>
          <w:p w14:paraId="69C07652" w14:textId="77777777" w:rsidR="00AE72A1" w:rsidRPr="00AC785D" w:rsidRDefault="00AE72A1" w:rsidP="00AE72A1">
            <w:pPr>
              <w:jc w:val="center"/>
              <w:rPr>
                <w:rFonts w:eastAsia="Calibri"/>
                <w:sz w:val="22"/>
                <w:szCs w:val="22"/>
                <w:lang w:eastAsia="en-US"/>
              </w:rPr>
            </w:pPr>
          </w:p>
        </w:tc>
        <w:tc>
          <w:tcPr>
            <w:tcW w:w="1844" w:type="dxa"/>
            <w:tcBorders>
              <w:top w:val="single" w:sz="4" w:space="0" w:color="auto"/>
              <w:left w:val="single" w:sz="4" w:space="0" w:color="auto"/>
              <w:bottom w:val="single" w:sz="4" w:space="0" w:color="auto"/>
              <w:right w:val="single" w:sz="4" w:space="0" w:color="auto"/>
            </w:tcBorders>
            <w:vAlign w:val="center"/>
          </w:tcPr>
          <w:p w14:paraId="17881E1B" w14:textId="77777777" w:rsidR="00AE72A1" w:rsidRPr="00AC785D" w:rsidRDefault="00AE72A1" w:rsidP="00AE72A1">
            <w:pPr>
              <w:jc w:val="center"/>
              <w:rPr>
                <w:bCs/>
                <w:sz w:val="22"/>
                <w:szCs w:val="22"/>
              </w:rPr>
            </w:pPr>
            <w:r w:rsidRPr="00AC785D">
              <w:rPr>
                <w:bCs/>
                <w:sz w:val="22"/>
                <w:szCs w:val="22"/>
              </w:rPr>
              <w:t>Бюджет округа</w:t>
            </w:r>
          </w:p>
        </w:tc>
        <w:tc>
          <w:tcPr>
            <w:tcW w:w="567" w:type="dxa"/>
            <w:tcBorders>
              <w:top w:val="single" w:sz="4" w:space="0" w:color="auto"/>
              <w:left w:val="single" w:sz="4" w:space="0" w:color="auto"/>
              <w:bottom w:val="single" w:sz="4" w:space="0" w:color="auto"/>
              <w:right w:val="single" w:sz="4" w:space="0" w:color="auto"/>
            </w:tcBorders>
            <w:noWrap/>
            <w:vAlign w:val="center"/>
          </w:tcPr>
          <w:p w14:paraId="5BF79E04" w14:textId="77777777" w:rsidR="00AE72A1" w:rsidRPr="00AE72A1" w:rsidRDefault="00AE72A1" w:rsidP="00AE72A1">
            <w:pPr>
              <w:jc w:val="center"/>
              <w:rPr>
                <w:sz w:val="22"/>
                <w:szCs w:val="22"/>
              </w:rPr>
            </w:pPr>
            <w:r w:rsidRPr="00AE72A1">
              <w:rPr>
                <w:sz w:val="22"/>
                <w:szCs w:val="22"/>
              </w:rPr>
              <w:t>502</w:t>
            </w:r>
          </w:p>
        </w:tc>
        <w:tc>
          <w:tcPr>
            <w:tcW w:w="709" w:type="dxa"/>
            <w:tcBorders>
              <w:top w:val="single" w:sz="4" w:space="0" w:color="auto"/>
              <w:left w:val="single" w:sz="4" w:space="0" w:color="auto"/>
              <w:bottom w:val="single" w:sz="4" w:space="0" w:color="auto"/>
              <w:right w:val="single" w:sz="4" w:space="0" w:color="auto"/>
            </w:tcBorders>
            <w:noWrap/>
            <w:vAlign w:val="center"/>
          </w:tcPr>
          <w:p w14:paraId="4575DFBC" w14:textId="77777777" w:rsidR="00AE72A1" w:rsidRPr="00AE72A1" w:rsidRDefault="00AE72A1" w:rsidP="00AE72A1">
            <w:pPr>
              <w:jc w:val="center"/>
              <w:rPr>
                <w:sz w:val="22"/>
                <w:szCs w:val="22"/>
              </w:rPr>
            </w:pPr>
            <w:r w:rsidRPr="00AE72A1">
              <w:rPr>
                <w:sz w:val="22"/>
                <w:szCs w:val="22"/>
              </w:rPr>
              <w:t>0412</w:t>
            </w:r>
          </w:p>
        </w:tc>
        <w:tc>
          <w:tcPr>
            <w:tcW w:w="1417" w:type="dxa"/>
            <w:tcBorders>
              <w:top w:val="single" w:sz="4" w:space="0" w:color="auto"/>
              <w:left w:val="single" w:sz="4" w:space="0" w:color="auto"/>
              <w:bottom w:val="single" w:sz="4" w:space="0" w:color="auto"/>
              <w:right w:val="single" w:sz="4" w:space="0" w:color="auto"/>
            </w:tcBorders>
            <w:noWrap/>
            <w:vAlign w:val="center"/>
          </w:tcPr>
          <w:p w14:paraId="561518CB" w14:textId="77777777" w:rsidR="00AE72A1" w:rsidRPr="00AE72A1" w:rsidRDefault="00AE72A1" w:rsidP="00AE72A1">
            <w:pPr>
              <w:jc w:val="center"/>
              <w:rPr>
                <w:sz w:val="22"/>
                <w:szCs w:val="22"/>
              </w:rPr>
            </w:pPr>
            <w:r w:rsidRPr="00AE72A1">
              <w:rPr>
                <w:sz w:val="22"/>
                <w:szCs w:val="22"/>
              </w:rPr>
              <w:t>10200</w:t>
            </w:r>
            <w:r w:rsidRPr="00AE72A1">
              <w:rPr>
                <w:sz w:val="22"/>
                <w:szCs w:val="22"/>
                <w:lang w:val="en-US"/>
              </w:rPr>
              <w:t>S</w:t>
            </w:r>
            <w:r w:rsidRPr="00AE72A1">
              <w:rPr>
                <w:sz w:val="22"/>
                <w:szCs w:val="22"/>
              </w:rPr>
              <w:t>6610</w:t>
            </w:r>
          </w:p>
        </w:tc>
        <w:tc>
          <w:tcPr>
            <w:tcW w:w="861" w:type="dxa"/>
            <w:tcBorders>
              <w:top w:val="single" w:sz="4" w:space="0" w:color="auto"/>
              <w:left w:val="single" w:sz="4" w:space="0" w:color="auto"/>
              <w:bottom w:val="single" w:sz="4" w:space="0" w:color="auto"/>
              <w:right w:val="single" w:sz="4" w:space="0" w:color="auto"/>
            </w:tcBorders>
            <w:noWrap/>
            <w:vAlign w:val="center"/>
          </w:tcPr>
          <w:p w14:paraId="02651A5D" w14:textId="77777777" w:rsidR="00AE72A1" w:rsidRPr="00AE72A1" w:rsidRDefault="00AE72A1" w:rsidP="00AE72A1">
            <w:pPr>
              <w:jc w:val="center"/>
              <w:rPr>
                <w:sz w:val="22"/>
                <w:szCs w:val="22"/>
              </w:rPr>
            </w:pPr>
            <w:r w:rsidRPr="00AE72A1">
              <w:rPr>
                <w:sz w:val="22"/>
                <w:szCs w:val="22"/>
              </w:rPr>
              <w:t>810</w:t>
            </w:r>
          </w:p>
        </w:tc>
        <w:tc>
          <w:tcPr>
            <w:tcW w:w="1275" w:type="dxa"/>
            <w:tcBorders>
              <w:top w:val="single" w:sz="4" w:space="0" w:color="auto"/>
              <w:left w:val="single" w:sz="4" w:space="0" w:color="auto"/>
              <w:bottom w:val="single" w:sz="4" w:space="0" w:color="auto"/>
              <w:right w:val="single" w:sz="4" w:space="0" w:color="auto"/>
            </w:tcBorders>
            <w:noWrap/>
            <w:vAlign w:val="center"/>
          </w:tcPr>
          <w:p w14:paraId="7BB10380" w14:textId="77777777" w:rsidR="00AE72A1" w:rsidRPr="00AE72A1" w:rsidRDefault="00AE72A1" w:rsidP="00AE72A1">
            <w:pPr>
              <w:jc w:val="center"/>
              <w:rPr>
                <w:color w:val="000000" w:themeColor="text1"/>
                <w:sz w:val="22"/>
                <w:szCs w:val="22"/>
              </w:rPr>
            </w:pPr>
            <w:r w:rsidRPr="00AE72A1">
              <w:rPr>
                <w:color w:val="000000" w:themeColor="text1"/>
                <w:sz w:val="22"/>
                <w:szCs w:val="22"/>
              </w:rPr>
              <w:t>1 751,90</w:t>
            </w:r>
          </w:p>
        </w:tc>
        <w:tc>
          <w:tcPr>
            <w:tcW w:w="1417" w:type="dxa"/>
            <w:tcBorders>
              <w:top w:val="single" w:sz="4" w:space="0" w:color="auto"/>
              <w:left w:val="single" w:sz="4" w:space="0" w:color="auto"/>
              <w:bottom w:val="single" w:sz="4" w:space="0" w:color="auto"/>
              <w:right w:val="single" w:sz="4" w:space="0" w:color="auto"/>
            </w:tcBorders>
            <w:vAlign w:val="center"/>
          </w:tcPr>
          <w:p w14:paraId="50E03BAA" w14:textId="77777777" w:rsidR="00AE72A1" w:rsidRPr="00AE72A1" w:rsidRDefault="00AE72A1" w:rsidP="00AE72A1">
            <w:pPr>
              <w:jc w:val="center"/>
              <w:rPr>
                <w:color w:val="000000" w:themeColor="text1"/>
                <w:sz w:val="22"/>
                <w:szCs w:val="22"/>
              </w:rPr>
            </w:pPr>
            <w:r w:rsidRPr="00AE72A1">
              <w:rPr>
                <w:color w:val="000000" w:themeColor="text1"/>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455DC465" w14:textId="77777777" w:rsidR="00AE72A1" w:rsidRPr="00AE72A1" w:rsidRDefault="00AE72A1" w:rsidP="00AE72A1">
            <w:pPr>
              <w:jc w:val="center"/>
              <w:rPr>
                <w:color w:val="000000" w:themeColor="text1"/>
                <w:sz w:val="22"/>
                <w:szCs w:val="22"/>
              </w:rPr>
            </w:pPr>
            <w:r w:rsidRPr="00AE72A1">
              <w:rPr>
                <w:color w:val="000000" w:themeColor="text1"/>
                <w:sz w:val="22"/>
                <w:szCs w:val="22"/>
              </w:rPr>
              <w:t>0,00</w:t>
            </w:r>
          </w:p>
        </w:tc>
        <w:tc>
          <w:tcPr>
            <w:tcW w:w="1139" w:type="dxa"/>
            <w:tcBorders>
              <w:top w:val="single" w:sz="4" w:space="0" w:color="auto"/>
              <w:left w:val="single" w:sz="4" w:space="0" w:color="auto"/>
              <w:bottom w:val="single" w:sz="4" w:space="0" w:color="auto"/>
              <w:right w:val="single" w:sz="4" w:space="0" w:color="auto"/>
            </w:tcBorders>
            <w:vAlign w:val="center"/>
          </w:tcPr>
          <w:p w14:paraId="39443627" w14:textId="77777777" w:rsidR="00AE72A1" w:rsidRPr="00AE72A1" w:rsidRDefault="00AE72A1" w:rsidP="00AE72A1">
            <w:pPr>
              <w:jc w:val="center"/>
              <w:rPr>
                <w:color w:val="000000" w:themeColor="text1"/>
                <w:sz w:val="22"/>
                <w:szCs w:val="22"/>
              </w:rPr>
            </w:pPr>
            <w:r w:rsidRPr="00AE72A1">
              <w:rPr>
                <w:color w:val="000000" w:themeColor="text1"/>
                <w:sz w:val="22"/>
                <w:szCs w:val="22"/>
              </w:rPr>
              <w:t>1 751,90</w:t>
            </w:r>
          </w:p>
        </w:tc>
      </w:tr>
      <w:tr w:rsidR="00B80D41" w:rsidRPr="00AC785D" w14:paraId="31FC6DCC" w14:textId="77777777" w:rsidTr="00DC56FD">
        <w:trPr>
          <w:trHeight w:val="393"/>
        </w:trPr>
        <w:tc>
          <w:tcPr>
            <w:tcW w:w="538" w:type="dxa"/>
            <w:vMerge/>
            <w:tcBorders>
              <w:left w:val="single" w:sz="4" w:space="0" w:color="auto"/>
              <w:bottom w:val="single" w:sz="4" w:space="0" w:color="auto"/>
              <w:right w:val="single" w:sz="4" w:space="0" w:color="auto"/>
            </w:tcBorders>
            <w:vAlign w:val="center"/>
          </w:tcPr>
          <w:p w14:paraId="504C1574" w14:textId="77777777" w:rsidR="00B80D41" w:rsidRPr="00AC785D" w:rsidRDefault="00B80D41" w:rsidP="00B80D41">
            <w:pPr>
              <w:jc w:val="center"/>
              <w:rPr>
                <w:sz w:val="22"/>
                <w:szCs w:val="22"/>
              </w:rPr>
            </w:pPr>
          </w:p>
        </w:tc>
        <w:tc>
          <w:tcPr>
            <w:tcW w:w="1418" w:type="dxa"/>
            <w:vMerge/>
            <w:tcBorders>
              <w:left w:val="single" w:sz="4" w:space="0" w:color="auto"/>
              <w:bottom w:val="single" w:sz="4" w:space="0" w:color="auto"/>
              <w:right w:val="single" w:sz="4" w:space="0" w:color="auto"/>
            </w:tcBorders>
            <w:vAlign w:val="center"/>
          </w:tcPr>
          <w:p w14:paraId="11DFED78" w14:textId="77777777" w:rsidR="00B80D41" w:rsidRPr="00AC785D" w:rsidRDefault="00B80D41" w:rsidP="00B80D41">
            <w:pPr>
              <w:jc w:val="center"/>
              <w:rPr>
                <w:sz w:val="22"/>
                <w:szCs w:val="22"/>
              </w:rPr>
            </w:pPr>
          </w:p>
        </w:tc>
        <w:tc>
          <w:tcPr>
            <w:tcW w:w="3262" w:type="dxa"/>
            <w:vMerge/>
            <w:tcBorders>
              <w:left w:val="single" w:sz="4" w:space="0" w:color="auto"/>
              <w:bottom w:val="single" w:sz="4" w:space="0" w:color="auto"/>
              <w:right w:val="single" w:sz="4" w:space="0" w:color="auto"/>
            </w:tcBorders>
            <w:vAlign w:val="center"/>
          </w:tcPr>
          <w:p w14:paraId="56A5BE67" w14:textId="77777777" w:rsidR="00B80D41" w:rsidRPr="00AC785D" w:rsidRDefault="00B80D41" w:rsidP="00B80D41">
            <w:pPr>
              <w:jc w:val="center"/>
              <w:rPr>
                <w:rFonts w:eastAsia="Calibri"/>
                <w:sz w:val="22"/>
                <w:szCs w:val="22"/>
                <w:lang w:eastAsia="en-US"/>
              </w:rPr>
            </w:pPr>
          </w:p>
        </w:tc>
        <w:tc>
          <w:tcPr>
            <w:tcW w:w="1844" w:type="dxa"/>
            <w:tcBorders>
              <w:top w:val="single" w:sz="4" w:space="0" w:color="auto"/>
              <w:left w:val="single" w:sz="4" w:space="0" w:color="auto"/>
              <w:bottom w:val="single" w:sz="4" w:space="0" w:color="auto"/>
              <w:right w:val="single" w:sz="4" w:space="0" w:color="auto"/>
            </w:tcBorders>
            <w:vAlign w:val="center"/>
          </w:tcPr>
          <w:p w14:paraId="2F865CE5" w14:textId="77777777" w:rsidR="00B80D41" w:rsidRPr="00AC785D" w:rsidRDefault="00B80D41" w:rsidP="00B80D41">
            <w:pPr>
              <w:jc w:val="center"/>
              <w:rPr>
                <w:bCs/>
                <w:sz w:val="22"/>
                <w:szCs w:val="22"/>
              </w:rPr>
            </w:pPr>
            <w:r w:rsidRPr="00AC785D">
              <w:rPr>
                <w:sz w:val="22"/>
                <w:szCs w:val="22"/>
              </w:rPr>
              <w:t>Краевой бюджет</w:t>
            </w:r>
          </w:p>
        </w:tc>
        <w:tc>
          <w:tcPr>
            <w:tcW w:w="567" w:type="dxa"/>
            <w:tcBorders>
              <w:top w:val="single" w:sz="4" w:space="0" w:color="auto"/>
              <w:left w:val="single" w:sz="4" w:space="0" w:color="auto"/>
              <w:bottom w:val="single" w:sz="4" w:space="0" w:color="auto"/>
              <w:right w:val="single" w:sz="4" w:space="0" w:color="auto"/>
            </w:tcBorders>
            <w:noWrap/>
            <w:vAlign w:val="center"/>
          </w:tcPr>
          <w:p w14:paraId="50A6911C" w14:textId="77777777" w:rsidR="00B80D41" w:rsidRPr="00AC785D" w:rsidRDefault="00B80D41" w:rsidP="00B80D41">
            <w:pPr>
              <w:jc w:val="center"/>
              <w:rPr>
                <w:b/>
                <w:bCs/>
                <w:sz w:val="22"/>
                <w:szCs w:val="22"/>
              </w:rPr>
            </w:pPr>
            <w:r w:rsidRPr="00AE72A1">
              <w:rPr>
                <w:sz w:val="22"/>
                <w:szCs w:val="22"/>
              </w:rPr>
              <w:t>502</w:t>
            </w:r>
          </w:p>
        </w:tc>
        <w:tc>
          <w:tcPr>
            <w:tcW w:w="709" w:type="dxa"/>
            <w:tcBorders>
              <w:top w:val="single" w:sz="4" w:space="0" w:color="auto"/>
              <w:left w:val="single" w:sz="4" w:space="0" w:color="auto"/>
              <w:bottom w:val="single" w:sz="4" w:space="0" w:color="auto"/>
              <w:right w:val="single" w:sz="4" w:space="0" w:color="auto"/>
            </w:tcBorders>
            <w:noWrap/>
            <w:vAlign w:val="center"/>
          </w:tcPr>
          <w:p w14:paraId="2119C9CC" w14:textId="77777777" w:rsidR="00B80D41" w:rsidRPr="00AC785D" w:rsidRDefault="00B80D41" w:rsidP="00B80D41">
            <w:pPr>
              <w:jc w:val="center"/>
              <w:rPr>
                <w:b/>
                <w:bCs/>
                <w:sz w:val="22"/>
                <w:szCs w:val="22"/>
              </w:rPr>
            </w:pPr>
            <w:r w:rsidRPr="00AE72A1">
              <w:rPr>
                <w:sz w:val="22"/>
                <w:szCs w:val="22"/>
              </w:rPr>
              <w:t>0412</w:t>
            </w:r>
          </w:p>
        </w:tc>
        <w:tc>
          <w:tcPr>
            <w:tcW w:w="1417" w:type="dxa"/>
            <w:tcBorders>
              <w:top w:val="single" w:sz="4" w:space="0" w:color="auto"/>
              <w:left w:val="single" w:sz="4" w:space="0" w:color="auto"/>
              <w:bottom w:val="single" w:sz="4" w:space="0" w:color="auto"/>
              <w:right w:val="single" w:sz="4" w:space="0" w:color="auto"/>
            </w:tcBorders>
            <w:noWrap/>
            <w:vAlign w:val="center"/>
          </w:tcPr>
          <w:p w14:paraId="755F5CCA" w14:textId="77777777" w:rsidR="00B80D41" w:rsidRPr="00AC785D" w:rsidRDefault="00B80D41" w:rsidP="00B80D41">
            <w:pPr>
              <w:jc w:val="center"/>
              <w:rPr>
                <w:b/>
                <w:bCs/>
                <w:sz w:val="22"/>
                <w:szCs w:val="22"/>
              </w:rPr>
            </w:pPr>
            <w:r w:rsidRPr="00AE72A1">
              <w:rPr>
                <w:sz w:val="22"/>
                <w:szCs w:val="22"/>
              </w:rPr>
              <w:t>10200</w:t>
            </w:r>
            <w:r w:rsidRPr="00AE72A1">
              <w:rPr>
                <w:sz w:val="22"/>
                <w:szCs w:val="22"/>
                <w:lang w:val="en-US"/>
              </w:rPr>
              <w:t>S</w:t>
            </w:r>
            <w:r w:rsidRPr="00AE72A1">
              <w:rPr>
                <w:sz w:val="22"/>
                <w:szCs w:val="22"/>
              </w:rPr>
              <w:t>6610</w:t>
            </w:r>
          </w:p>
        </w:tc>
        <w:tc>
          <w:tcPr>
            <w:tcW w:w="861" w:type="dxa"/>
            <w:tcBorders>
              <w:top w:val="single" w:sz="4" w:space="0" w:color="auto"/>
              <w:left w:val="single" w:sz="4" w:space="0" w:color="auto"/>
              <w:bottom w:val="single" w:sz="4" w:space="0" w:color="auto"/>
              <w:right w:val="single" w:sz="4" w:space="0" w:color="auto"/>
            </w:tcBorders>
            <w:noWrap/>
            <w:vAlign w:val="center"/>
          </w:tcPr>
          <w:p w14:paraId="6677AEBC" w14:textId="77777777" w:rsidR="00B80D41" w:rsidRPr="00AC785D" w:rsidRDefault="00B80D41" w:rsidP="00B80D41">
            <w:pPr>
              <w:jc w:val="center"/>
              <w:rPr>
                <w:b/>
                <w:bCs/>
                <w:sz w:val="22"/>
                <w:szCs w:val="22"/>
              </w:rPr>
            </w:pPr>
            <w:r w:rsidRPr="00AC785D">
              <w:rPr>
                <w:sz w:val="22"/>
                <w:szCs w:val="22"/>
              </w:rPr>
              <w:t>810</w:t>
            </w:r>
          </w:p>
        </w:tc>
        <w:tc>
          <w:tcPr>
            <w:tcW w:w="1275" w:type="dxa"/>
            <w:tcBorders>
              <w:top w:val="single" w:sz="4" w:space="0" w:color="auto"/>
              <w:left w:val="single" w:sz="4" w:space="0" w:color="auto"/>
              <w:bottom w:val="single" w:sz="4" w:space="0" w:color="auto"/>
              <w:right w:val="single" w:sz="4" w:space="0" w:color="auto"/>
            </w:tcBorders>
            <w:noWrap/>
            <w:vAlign w:val="center"/>
          </w:tcPr>
          <w:p w14:paraId="18775E28" w14:textId="77777777" w:rsidR="00B80D41" w:rsidRPr="00C92DCD" w:rsidRDefault="00B80D41" w:rsidP="00B80D41">
            <w:pPr>
              <w:jc w:val="center"/>
              <w:rPr>
                <w:b/>
                <w:bCs/>
                <w:color w:val="000000" w:themeColor="text1"/>
                <w:sz w:val="22"/>
                <w:szCs w:val="22"/>
              </w:rPr>
            </w:pPr>
            <w:r w:rsidRPr="00C92DCD">
              <w:rPr>
                <w:color w:val="000000" w:themeColor="text1"/>
                <w:sz w:val="22"/>
                <w:szCs w:val="22"/>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3663E1AC" w14:textId="77777777" w:rsidR="00B80D41" w:rsidRPr="00C92DCD" w:rsidRDefault="00B80D41" w:rsidP="00B80D41">
            <w:pPr>
              <w:jc w:val="center"/>
              <w:rPr>
                <w:b/>
                <w:bCs/>
                <w:color w:val="000000" w:themeColor="text1"/>
                <w:sz w:val="22"/>
                <w:szCs w:val="22"/>
              </w:rPr>
            </w:pPr>
            <w:r w:rsidRPr="00C92DCD">
              <w:rPr>
                <w:color w:val="000000" w:themeColor="text1"/>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30D565B7" w14:textId="77777777" w:rsidR="00B80D41" w:rsidRPr="00C92DCD" w:rsidRDefault="00B80D41" w:rsidP="00B80D41">
            <w:pPr>
              <w:jc w:val="center"/>
              <w:rPr>
                <w:b/>
                <w:bCs/>
                <w:color w:val="000000" w:themeColor="text1"/>
                <w:sz w:val="22"/>
                <w:szCs w:val="22"/>
              </w:rPr>
            </w:pPr>
            <w:r w:rsidRPr="00C92DCD">
              <w:rPr>
                <w:color w:val="000000" w:themeColor="text1"/>
                <w:sz w:val="22"/>
                <w:szCs w:val="22"/>
              </w:rPr>
              <w:t>0,00</w:t>
            </w:r>
          </w:p>
        </w:tc>
        <w:tc>
          <w:tcPr>
            <w:tcW w:w="1139" w:type="dxa"/>
            <w:tcBorders>
              <w:top w:val="single" w:sz="4" w:space="0" w:color="auto"/>
              <w:left w:val="single" w:sz="4" w:space="0" w:color="auto"/>
              <w:bottom w:val="single" w:sz="4" w:space="0" w:color="auto"/>
              <w:right w:val="single" w:sz="4" w:space="0" w:color="auto"/>
            </w:tcBorders>
            <w:vAlign w:val="center"/>
          </w:tcPr>
          <w:p w14:paraId="05ABFC58" w14:textId="77777777" w:rsidR="00B80D41" w:rsidRPr="00C92DCD" w:rsidRDefault="00B80D41" w:rsidP="00B80D41">
            <w:pPr>
              <w:jc w:val="center"/>
              <w:rPr>
                <w:b/>
                <w:bCs/>
                <w:color w:val="000000" w:themeColor="text1"/>
                <w:sz w:val="22"/>
                <w:szCs w:val="22"/>
              </w:rPr>
            </w:pPr>
            <w:r w:rsidRPr="00C92DCD">
              <w:rPr>
                <w:color w:val="000000" w:themeColor="text1"/>
                <w:sz w:val="22"/>
                <w:szCs w:val="22"/>
              </w:rPr>
              <w:t>0,00</w:t>
            </w:r>
          </w:p>
        </w:tc>
      </w:tr>
      <w:tr w:rsidR="00FA7E8A" w:rsidRPr="00AC785D" w14:paraId="3FEF2863" w14:textId="77777777" w:rsidTr="00DC56FD">
        <w:trPr>
          <w:trHeight w:val="169"/>
        </w:trPr>
        <w:tc>
          <w:tcPr>
            <w:tcW w:w="538" w:type="dxa"/>
            <w:vMerge w:val="restart"/>
            <w:tcBorders>
              <w:top w:val="single" w:sz="4" w:space="0" w:color="auto"/>
              <w:left w:val="single" w:sz="4" w:space="0" w:color="auto"/>
              <w:right w:val="single" w:sz="4" w:space="0" w:color="auto"/>
            </w:tcBorders>
            <w:vAlign w:val="center"/>
          </w:tcPr>
          <w:p w14:paraId="3C0CFCEE" w14:textId="77777777" w:rsidR="00FA7E8A" w:rsidRPr="00AC785D" w:rsidRDefault="00A909BD" w:rsidP="00FA7E8A">
            <w:pPr>
              <w:jc w:val="center"/>
              <w:rPr>
                <w:sz w:val="22"/>
                <w:szCs w:val="22"/>
              </w:rPr>
            </w:pPr>
            <w:r>
              <w:rPr>
                <w:sz w:val="22"/>
                <w:szCs w:val="22"/>
              </w:rPr>
              <w:t>7</w:t>
            </w:r>
          </w:p>
        </w:tc>
        <w:tc>
          <w:tcPr>
            <w:tcW w:w="1418" w:type="dxa"/>
            <w:vMerge w:val="restart"/>
            <w:tcBorders>
              <w:top w:val="single" w:sz="4" w:space="0" w:color="auto"/>
              <w:left w:val="single" w:sz="4" w:space="0" w:color="auto"/>
              <w:right w:val="single" w:sz="4" w:space="0" w:color="auto"/>
            </w:tcBorders>
            <w:vAlign w:val="center"/>
          </w:tcPr>
          <w:p w14:paraId="59501DC9" w14:textId="77777777" w:rsidR="00FA7E8A" w:rsidRPr="00AC785D" w:rsidRDefault="00FA7E8A" w:rsidP="00FA7E8A">
            <w:pPr>
              <w:jc w:val="center"/>
              <w:rPr>
                <w:sz w:val="22"/>
                <w:szCs w:val="22"/>
              </w:rPr>
            </w:pPr>
            <w:r w:rsidRPr="00AC785D">
              <w:rPr>
                <w:sz w:val="22"/>
                <w:szCs w:val="22"/>
              </w:rPr>
              <w:t>Мероприятие 2.3</w:t>
            </w:r>
          </w:p>
        </w:tc>
        <w:tc>
          <w:tcPr>
            <w:tcW w:w="3262" w:type="dxa"/>
            <w:vMerge w:val="restart"/>
            <w:tcBorders>
              <w:top w:val="single" w:sz="4" w:space="0" w:color="auto"/>
              <w:left w:val="single" w:sz="4" w:space="0" w:color="auto"/>
              <w:right w:val="single" w:sz="4" w:space="0" w:color="auto"/>
            </w:tcBorders>
            <w:vAlign w:val="center"/>
          </w:tcPr>
          <w:p w14:paraId="7193945D" w14:textId="49B2603F" w:rsidR="00FA7E8A" w:rsidRPr="00AC785D" w:rsidRDefault="00FA7E8A" w:rsidP="00FA7E8A">
            <w:pPr>
              <w:jc w:val="center"/>
              <w:rPr>
                <w:sz w:val="22"/>
                <w:szCs w:val="22"/>
              </w:rPr>
            </w:pPr>
            <w:r w:rsidRPr="00131041">
              <w:rPr>
                <w:sz w:val="22"/>
                <w:szCs w:val="22"/>
              </w:rPr>
              <w:t>Реализация муниципальной программы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w:t>
            </w:r>
            <w:r w:rsidR="00131041" w:rsidRPr="00131041">
              <w:rPr>
                <w:sz w:val="22"/>
                <w:szCs w:val="22"/>
              </w:rPr>
              <w:t xml:space="preserve">, </w:t>
            </w:r>
            <w:r w:rsidR="00131041" w:rsidRPr="00131041">
              <w:rPr>
                <w:bCs/>
                <w:sz w:val="22"/>
                <w:szCs w:val="22"/>
              </w:rPr>
              <w:t>развития социального предпринимательства</w:t>
            </w:r>
          </w:p>
        </w:tc>
        <w:tc>
          <w:tcPr>
            <w:tcW w:w="1844" w:type="dxa"/>
            <w:tcBorders>
              <w:top w:val="single" w:sz="4" w:space="0" w:color="auto"/>
              <w:left w:val="nil"/>
              <w:bottom w:val="single" w:sz="4" w:space="0" w:color="auto"/>
              <w:right w:val="single" w:sz="4" w:space="0" w:color="auto"/>
            </w:tcBorders>
            <w:vAlign w:val="center"/>
          </w:tcPr>
          <w:p w14:paraId="45AFA6A6" w14:textId="77777777" w:rsidR="00FA7E8A" w:rsidRPr="00AC785D" w:rsidRDefault="00FA7E8A" w:rsidP="00FA7E8A">
            <w:pPr>
              <w:jc w:val="center"/>
              <w:rPr>
                <w:bCs/>
                <w:sz w:val="22"/>
                <w:szCs w:val="22"/>
              </w:rPr>
            </w:pPr>
            <w:r w:rsidRPr="00AC785D">
              <w:rPr>
                <w:bCs/>
                <w:sz w:val="22"/>
                <w:szCs w:val="22"/>
              </w:rPr>
              <w:t>Администрация Минусинского муниципального округа</w:t>
            </w:r>
          </w:p>
        </w:tc>
        <w:tc>
          <w:tcPr>
            <w:tcW w:w="567" w:type="dxa"/>
            <w:tcBorders>
              <w:top w:val="single" w:sz="4" w:space="0" w:color="auto"/>
              <w:left w:val="nil"/>
              <w:bottom w:val="single" w:sz="4" w:space="0" w:color="auto"/>
              <w:right w:val="single" w:sz="4" w:space="0" w:color="auto"/>
            </w:tcBorders>
            <w:noWrap/>
            <w:vAlign w:val="center"/>
          </w:tcPr>
          <w:p w14:paraId="7E9919AC" w14:textId="77777777" w:rsidR="00FA7E8A" w:rsidRPr="00AC785D" w:rsidRDefault="00C02877" w:rsidP="00FA7E8A">
            <w:pPr>
              <w:jc w:val="center"/>
              <w:rPr>
                <w:b/>
                <w:bCs/>
                <w:sz w:val="22"/>
                <w:szCs w:val="22"/>
              </w:rPr>
            </w:pPr>
            <w:r>
              <w:rPr>
                <w:b/>
                <w:bCs/>
                <w:sz w:val="22"/>
                <w:szCs w:val="22"/>
              </w:rPr>
              <w:t>502</w:t>
            </w:r>
          </w:p>
        </w:tc>
        <w:tc>
          <w:tcPr>
            <w:tcW w:w="709" w:type="dxa"/>
            <w:tcBorders>
              <w:top w:val="single" w:sz="4" w:space="0" w:color="auto"/>
              <w:left w:val="nil"/>
              <w:bottom w:val="single" w:sz="4" w:space="0" w:color="auto"/>
              <w:right w:val="single" w:sz="4" w:space="0" w:color="auto"/>
            </w:tcBorders>
            <w:noWrap/>
            <w:vAlign w:val="center"/>
          </w:tcPr>
          <w:p w14:paraId="527AE6DA" w14:textId="77777777" w:rsidR="00FA7E8A" w:rsidRPr="00AC785D" w:rsidRDefault="00FA7E8A" w:rsidP="00FA7E8A">
            <w:pPr>
              <w:jc w:val="center"/>
              <w:rPr>
                <w:b/>
                <w:bCs/>
                <w:sz w:val="22"/>
                <w:szCs w:val="22"/>
              </w:rPr>
            </w:pPr>
            <w:r w:rsidRPr="00AC785D">
              <w:rPr>
                <w:b/>
                <w:bCs/>
                <w:sz w:val="22"/>
                <w:szCs w:val="22"/>
              </w:rPr>
              <w:t>0412</w:t>
            </w:r>
          </w:p>
        </w:tc>
        <w:tc>
          <w:tcPr>
            <w:tcW w:w="1417" w:type="dxa"/>
            <w:tcBorders>
              <w:top w:val="single" w:sz="4" w:space="0" w:color="auto"/>
              <w:left w:val="nil"/>
              <w:bottom w:val="single" w:sz="4" w:space="0" w:color="auto"/>
              <w:right w:val="single" w:sz="4" w:space="0" w:color="auto"/>
            </w:tcBorders>
            <w:noWrap/>
            <w:vAlign w:val="center"/>
          </w:tcPr>
          <w:p w14:paraId="4FF70D57" w14:textId="77777777" w:rsidR="00FA7E8A" w:rsidRPr="00AC785D" w:rsidRDefault="00FA7E8A" w:rsidP="00FA7E8A">
            <w:pPr>
              <w:jc w:val="center"/>
              <w:rPr>
                <w:b/>
                <w:bCs/>
                <w:sz w:val="22"/>
                <w:szCs w:val="22"/>
              </w:rPr>
            </w:pPr>
            <w:r w:rsidRPr="00AC785D">
              <w:rPr>
                <w:b/>
                <w:bCs/>
                <w:sz w:val="22"/>
                <w:szCs w:val="22"/>
              </w:rPr>
              <w:t>1</w:t>
            </w:r>
            <w:r w:rsidR="00C02877">
              <w:rPr>
                <w:b/>
                <w:bCs/>
                <w:sz w:val="22"/>
                <w:szCs w:val="22"/>
              </w:rPr>
              <w:t>0</w:t>
            </w:r>
            <w:r w:rsidRPr="00AC785D">
              <w:rPr>
                <w:b/>
                <w:bCs/>
                <w:sz w:val="22"/>
                <w:szCs w:val="22"/>
              </w:rPr>
              <w:t>200</w:t>
            </w:r>
            <w:r w:rsidRPr="00AC785D">
              <w:rPr>
                <w:b/>
                <w:bCs/>
                <w:sz w:val="22"/>
                <w:szCs w:val="22"/>
                <w:lang w:val="en-US"/>
              </w:rPr>
              <w:t>S</w:t>
            </w:r>
            <w:r w:rsidRPr="00AC785D">
              <w:rPr>
                <w:b/>
                <w:bCs/>
                <w:sz w:val="22"/>
                <w:szCs w:val="22"/>
              </w:rPr>
              <w:t>6680</w:t>
            </w:r>
          </w:p>
        </w:tc>
        <w:tc>
          <w:tcPr>
            <w:tcW w:w="861" w:type="dxa"/>
            <w:tcBorders>
              <w:top w:val="single" w:sz="4" w:space="0" w:color="auto"/>
              <w:left w:val="nil"/>
              <w:bottom w:val="single" w:sz="4" w:space="0" w:color="auto"/>
              <w:right w:val="single" w:sz="4" w:space="0" w:color="auto"/>
            </w:tcBorders>
            <w:noWrap/>
            <w:vAlign w:val="center"/>
          </w:tcPr>
          <w:p w14:paraId="53C79BC5" w14:textId="77777777" w:rsidR="00FA7E8A" w:rsidRPr="00AC785D" w:rsidRDefault="00FA7E8A" w:rsidP="00FA7E8A">
            <w:pPr>
              <w:jc w:val="center"/>
              <w:rPr>
                <w:b/>
                <w:bCs/>
                <w:sz w:val="22"/>
                <w:szCs w:val="22"/>
              </w:rPr>
            </w:pPr>
            <w:r w:rsidRPr="00AC785D">
              <w:rPr>
                <w:b/>
                <w:bCs/>
                <w:sz w:val="22"/>
                <w:szCs w:val="22"/>
              </w:rPr>
              <w:t>810</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BAFB440" w14:textId="77777777" w:rsidR="00FA7E8A" w:rsidRPr="00C92DCD" w:rsidRDefault="00C02877" w:rsidP="00FA7E8A">
            <w:pPr>
              <w:jc w:val="center"/>
              <w:rPr>
                <w:color w:val="000000" w:themeColor="text1"/>
                <w:sz w:val="22"/>
                <w:szCs w:val="22"/>
              </w:rPr>
            </w:pPr>
            <w:r>
              <w:rPr>
                <w:b/>
                <w:color w:val="000000" w:themeColor="text1"/>
                <w:sz w:val="22"/>
                <w:szCs w:val="22"/>
              </w:rPr>
              <w:t>300,53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EA2D35E" w14:textId="77777777" w:rsidR="00FA7E8A" w:rsidRPr="00C92DCD" w:rsidRDefault="00FA7E8A" w:rsidP="00FA7E8A">
            <w:pPr>
              <w:jc w:val="center"/>
              <w:rPr>
                <w:color w:val="000000" w:themeColor="text1"/>
                <w:sz w:val="22"/>
                <w:szCs w:val="22"/>
              </w:rPr>
            </w:pPr>
            <w:r w:rsidRPr="00C92DCD">
              <w:rPr>
                <w:b/>
                <w:color w:val="000000" w:themeColor="text1"/>
                <w:sz w:val="22"/>
                <w:szCs w:val="22"/>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938801" w14:textId="77777777" w:rsidR="00FA7E8A" w:rsidRPr="00C92DCD" w:rsidRDefault="00FA7E8A" w:rsidP="00FA7E8A">
            <w:pPr>
              <w:jc w:val="center"/>
              <w:rPr>
                <w:color w:val="000000" w:themeColor="text1"/>
                <w:sz w:val="22"/>
                <w:szCs w:val="22"/>
              </w:rPr>
            </w:pPr>
            <w:r w:rsidRPr="00C92DCD">
              <w:rPr>
                <w:b/>
                <w:color w:val="000000" w:themeColor="text1"/>
                <w:sz w:val="22"/>
                <w:szCs w:val="22"/>
              </w:rPr>
              <w:t>0,00</w:t>
            </w: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tcPr>
          <w:p w14:paraId="11D55373" w14:textId="77777777" w:rsidR="00FA7E8A" w:rsidRPr="00C92DCD" w:rsidRDefault="00C02877" w:rsidP="00FA7E8A">
            <w:pPr>
              <w:jc w:val="center"/>
              <w:rPr>
                <w:color w:val="000000" w:themeColor="text1"/>
                <w:sz w:val="22"/>
                <w:szCs w:val="22"/>
              </w:rPr>
            </w:pPr>
            <w:r>
              <w:rPr>
                <w:b/>
                <w:color w:val="000000" w:themeColor="text1"/>
                <w:sz w:val="22"/>
                <w:szCs w:val="22"/>
              </w:rPr>
              <w:t>300,53</w:t>
            </w:r>
          </w:p>
        </w:tc>
      </w:tr>
      <w:tr w:rsidR="00C02877" w:rsidRPr="00AC785D" w14:paraId="23663F1B" w14:textId="77777777" w:rsidTr="0092582D">
        <w:trPr>
          <w:trHeight w:val="390"/>
        </w:trPr>
        <w:tc>
          <w:tcPr>
            <w:tcW w:w="538" w:type="dxa"/>
            <w:vMerge/>
            <w:tcBorders>
              <w:left w:val="single" w:sz="4" w:space="0" w:color="auto"/>
              <w:right w:val="single" w:sz="4" w:space="0" w:color="auto"/>
            </w:tcBorders>
            <w:vAlign w:val="center"/>
          </w:tcPr>
          <w:p w14:paraId="54ED2DFD" w14:textId="77777777" w:rsidR="00C02877" w:rsidRPr="00AC785D" w:rsidRDefault="00C02877" w:rsidP="00C02877">
            <w:pPr>
              <w:jc w:val="center"/>
              <w:rPr>
                <w:sz w:val="22"/>
                <w:szCs w:val="22"/>
              </w:rPr>
            </w:pPr>
          </w:p>
        </w:tc>
        <w:tc>
          <w:tcPr>
            <w:tcW w:w="1418" w:type="dxa"/>
            <w:vMerge/>
            <w:tcBorders>
              <w:left w:val="single" w:sz="4" w:space="0" w:color="auto"/>
              <w:right w:val="single" w:sz="4" w:space="0" w:color="auto"/>
            </w:tcBorders>
            <w:vAlign w:val="center"/>
          </w:tcPr>
          <w:p w14:paraId="2A0A1C73" w14:textId="77777777" w:rsidR="00C02877" w:rsidRPr="00AC785D" w:rsidRDefault="00C02877" w:rsidP="00C02877">
            <w:pPr>
              <w:jc w:val="center"/>
              <w:rPr>
                <w:sz w:val="22"/>
                <w:szCs w:val="22"/>
              </w:rPr>
            </w:pPr>
          </w:p>
        </w:tc>
        <w:tc>
          <w:tcPr>
            <w:tcW w:w="3262" w:type="dxa"/>
            <w:vMerge/>
            <w:tcBorders>
              <w:left w:val="single" w:sz="4" w:space="0" w:color="auto"/>
              <w:right w:val="single" w:sz="4" w:space="0" w:color="auto"/>
            </w:tcBorders>
            <w:vAlign w:val="center"/>
          </w:tcPr>
          <w:p w14:paraId="60F243F0" w14:textId="77777777" w:rsidR="00C02877" w:rsidRPr="00AC785D" w:rsidRDefault="00C02877" w:rsidP="00C02877">
            <w:pPr>
              <w:jc w:val="center"/>
              <w:rPr>
                <w:sz w:val="22"/>
                <w:szCs w:val="22"/>
              </w:rPr>
            </w:pPr>
          </w:p>
        </w:tc>
        <w:tc>
          <w:tcPr>
            <w:tcW w:w="1844" w:type="dxa"/>
            <w:tcBorders>
              <w:top w:val="single" w:sz="4" w:space="0" w:color="auto"/>
              <w:left w:val="nil"/>
              <w:bottom w:val="single" w:sz="4" w:space="0" w:color="auto"/>
              <w:right w:val="single" w:sz="4" w:space="0" w:color="auto"/>
            </w:tcBorders>
            <w:vAlign w:val="center"/>
          </w:tcPr>
          <w:p w14:paraId="49253810" w14:textId="77777777" w:rsidR="00C02877" w:rsidRPr="00AC785D" w:rsidRDefault="00C02877" w:rsidP="00C02877">
            <w:pPr>
              <w:jc w:val="center"/>
              <w:rPr>
                <w:bCs/>
                <w:sz w:val="22"/>
                <w:szCs w:val="22"/>
              </w:rPr>
            </w:pPr>
            <w:r w:rsidRPr="00AC785D">
              <w:rPr>
                <w:sz w:val="22"/>
                <w:szCs w:val="22"/>
              </w:rPr>
              <w:t>Бюджет округа</w:t>
            </w:r>
          </w:p>
        </w:tc>
        <w:tc>
          <w:tcPr>
            <w:tcW w:w="567" w:type="dxa"/>
            <w:tcBorders>
              <w:top w:val="single" w:sz="4" w:space="0" w:color="auto"/>
              <w:left w:val="nil"/>
              <w:bottom w:val="single" w:sz="4" w:space="0" w:color="auto"/>
              <w:right w:val="single" w:sz="4" w:space="0" w:color="auto"/>
            </w:tcBorders>
            <w:noWrap/>
            <w:vAlign w:val="center"/>
          </w:tcPr>
          <w:p w14:paraId="33E48A8A" w14:textId="77777777" w:rsidR="00C02877" w:rsidRPr="00C02877" w:rsidRDefault="00C02877" w:rsidP="00C02877">
            <w:pPr>
              <w:jc w:val="center"/>
              <w:rPr>
                <w:sz w:val="22"/>
                <w:szCs w:val="22"/>
              </w:rPr>
            </w:pPr>
            <w:r w:rsidRPr="00C02877">
              <w:rPr>
                <w:sz w:val="22"/>
                <w:szCs w:val="22"/>
              </w:rPr>
              <w:t>502</w:t>
            </w:r>
          </w:p>
        </w:tc>
        <w:tc>
          <w:tcPr>
            <w:tcW w:w="709" w:type="dxa"/>
            <w:tcBorders>
              <w:top w:val="single" w:sz="4" w:space="0" w:color="auto"/>
              <w:left w:val="nil"/>
              <w:bottom w:val="single" w:sz="4" w:space="0" w:color="auto"/>
              <w:right w:val="single" w:sz="4" w:space="0" w:color="auto"/>
            </w:tcBorders>
            <w:noWrap/>
            <w:vAlign w:val="center"/>
          </w:tcPr>
          <w:p w14:paraId="61A3A9F8" w14:textId="77777777" w:rsidR="00C02877" w:rsidRPr="00C02877" w:rsidRDefault="00C02877" w:rsidP="00C02877">
            <w:pPr>
              <w:jc w:val="center"/>
              <w:rPr>
                <w:sz w:val="22"/>
                <w:szCs w:val="22"/>
              </w:rPr>
            </w:pPr>
            <w:r w:rsidRPr="00C02877">
              <w:rPr>
                <w:sz w:val="22"/>
                <w:szCs w:val="22"/>
              </w:rPr>
              <w:t>0412</w:t>
            </w:r>
          </w:p>
        </w:tc>
        <w:tc>
          <w:tcPr>
            <w:tcW w:w="1417" w:type="dxa"/>
            <w:tcBorders>
              <w:top w:val="single" w:sz="4" w:space="0" w:color="auto"/>
              <w:left w:val="nil"/>
              <w:bottom w:val="single" w:sz="4" w:space="0" w:color="auto"/>
              <w:right w:val="single" w:sz="4" w:space="0" w:color="auto"/>
            </w:tcBorders>
            <w:noWrap/>
            <w:vAlign w:val="center"/>
          </w:tcPr>
          <w:p w14:paraId="5EBC8721" w14:textId="77777777" w:rsidR="00C02877" w:rsidRPr="00C02877" w:rsidRDefault="00C02877" w:rsidP="00C02877">
            <w:pPr>
              <w:jc w:val="center"/>
              <w:rPr>
                <w:sz w:val="22"/>
                <w:szCs w:val="22"/>
              </w:rPr>
            </w:pPr>
            <w:r w:rsidRPr="00C02877">
              <w:rPr>
                <w:sz w:val="22"/>
                <w:szCs w:val="22"/>
              </w:rPr>
              <w:t>10200</w:t>
            </w:r>
            <w:r w:rsidRPr="00C02877">
              <w:rPr>
                <w:sz w:val="22"/>
                <w:szCs w:val="22"/>
                <w:lang w:val="en-US"/>
              </w:rPr>
              <w:t>S</w:t>
            </w:r>
            <w:r w:rsidRPr="00C02877">
              <w:rPr>
                <w:sz w:val="22"/>
                <w:szCs w:val="22"/>
              </w:rPr>
              <w:t>6680</w:t>
            </w:r>
          </w:p>
        </w:tc>
        <w:tc>
          <w:tcPr>
            <w:tcW w:w="861" w:type="dxa"/>
            <w:tcBorders>
              <w:top w:val="single" w:sz="4" w:space="0" w:color="auto"/>
              <w:left w:val="nil"/>
              <w:bottom w:val="single" w:sz="4" w:space="0" w:color="auto"/>
              <w:right w:val="single" w:sz="4" w:space="0" w:color="auto"/>
            </w:tcBorders>
            <w:noWrap/>
            <w:vAlign w:val="center"/>
          </w:tcPr>
          <w:p w14:paraId="0198D662" w14:textId="77777777" w:rsidR="00C02877" w:rsidRPr="00C02877" w:rsidRDefault="00C02877" w:rsidP="00C02877">
            <w:pPr>
              <w:jc w:val="center"/>
              <w:rPr>
                <w:sz w:val="22"/>
                <w:szCs w:val="22"/>
              </w:rPr>
            </w:pPr>
            <w:r w:rsidRPr="00C02877">
              <w:rPr>
                <w:sz w:val="22"/>
                <w:szCs w:val="22"/>
              </w:rPr>
              <w:t>810</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F651576" w14:textId="77777777" w:rsidR="00C02877" w:rsidRPr="00C02877" w:rsidRDefault="00C02877" w:rsidP="00C02877">
            <w:pPr>
              <w:jc w:val="center"/>
              <w:rPr>
                <w:color w:val="000000" w:themeColor="text1"/>
                <w:sz w:val="22"/>
                <w:szCs w:val="22"/>
              </w:rPr>
            </w:pPr>
            <w:r w:rsidRPr="00C02877">
              <w:rPr>
                <w:color w:val="000000" w:themeColor="text1"/>
                <w:sz w:val="22"/>
                <w:szCs w:val="22"/>
              </w:rPr>
              <w:t>300,53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3F541FC" w14:textId="77777777" w:rsidR="00C02877" w:rsidRPr="00C02877" w:rsidRDefault="00C02877" w:rsidP="00C02877">
            <w:pPr>
              <w:jc w:val="center"/>
              <w:rPr>
                <w:color w:val="000000" w:themeColor="text1"/>
                <w:sz w:val="22"/>
                <w:szCs w:val="22"/>
              </w:rPr>
            </w:pPr>
            <w:r w:rsidRPr="00C02877">
              <w:rPr>
                <w:color w:val="000000" w:themeColor="text1"/>
                <w:sz w:val="22"/>
                <w:szCs w:val="22"/>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2F137FD" w14:textId="77777777" w:rsidR="00C02877" w:rsidRPr="00C02877" w:rsidRDefault="00C02877" w:rsidP="00C02877">
            <w:pPr>
              <w:jc w:val="center"/>
              <w:rPr>
                <w:color w:val="000000" w:themeColor="text1"/>
                <w:sz w:val="22"/>
                <w:szCs w:val="22"/>
              </w:rPr>
            </w:pPr>
            <w:r w:rsidRPr="00C02877">
              <w:rPr>
                <w:color w:val="000000" w:themeColor="text1"/>
                <w:sz w:val="22"/>
                <w:szCs w:val="22"/>
              </w:rPr>
              <w:t>0,00</w:t>
            </w: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tcPr>
          <w:p w14:paraId="6AFDBDC6" w14:textId="77777777" w:rsidR="00C02877" w:rsidRPr="00C02877" w:rsidRDefault="00C02877" w:rsidP="00C02877">
            <w:pPr>
              <w:jc w:val="center"/>
              <w:rPr>
                <w:color w:val="000000" w:themeColor="text1"/>
                <w:sz w:val="22"/>
                <w:szCs w:val="22"/>
              </w:rPr>
            </w:pPr>
            <w:r w:rsidRPr="00C02877">
              <w:rPr>
                <w:color w:val="000000" w:themeColor="text1"/>
                <w:sz w:val="22"/>
                <w:szCs w:val="22"/>
              </w:rPr>
              <w:t>300,53</w:t>
            </w:r>
          </w:p>
        </w:tc>
      </w:tr>
      <w:tr w:rsidR="00C02877" w:rsidRPr="00AC785D" w14:paraId="2CBFD725" w14:textId="77777777" w:rsidTr="0092582D">
        <w:trPr>
          <w:trHeight w:val="552"/>
        </w:trPr>
        <w:tc>
          <w:tcPr>
            <w:tcW w:w="538" w:type="dxa"/>
            <w:vMerge/>
            <w:tcBorders>
              <w:left w:val="single" w:sz="4" w:space="0" w:color="auto"/>
              <w:bottom w:val="single" w:sz="4" w:space="0" w:color="auto"/>
              <w:right w:val="single" w:sz="4" w:space="0" w:color="auto"/>
            </w:tcBorders>
            <w:vAlign w:val="center"/>
          </w:tcPr>
          <w:p w14:paraId="248FB11F" w14:textId="77777777" w:rsidR="00C02877" w:rsidRPr="00AC785D" w:rsidRDefault="00C02877" w:rsidP="00C02877">
            <w:pPr>
              <w:jc w:val="center"/>
              <w:rPr>
                <w:sz w:val="22"/>
                <w:szCs w:val="22"/>
              </w:rPr>
            </w:pPr>
          </w:p>
        </w:tc>
        <w:tc>
          <w:tcPr>
            <w:tcW w:w="1418" w:type="dxa"/>
            <w:vMerge/>
            <w:tcBorders>
              <w:left w:val="single" w:sz="4" w:space="0" w:color="auto"/>
              <w:bottom w:val="single" w:sz="4" w:space="0" w:color="auto"/>
              <w:right w:val="single" w:sz="4" w:space="0" w:color="auto"/>
            </w:tcBorders>
            <w:vAlign w:val="center"/>
          </w:tcPr>
          <w:p w14:paraId="378AC296" w14:textId="77777777" w:rsidR="00C02877" w:rsidRPr="00AC785D" w:rsidRDefault="00C02877" w:rsidP="00C02877">
            <w:pPr>
              <w:jc w:val="center"/>
              <w:rPr>
                <w:sz w:val="22"/>
                <w:szCs w:val="22"/>
              </w:rPr>
            </w:pPr>
          </w:p>
        </w:tc>
        <w:tc>
          <w:tcPr>
            <w:tcW w:w="3262" w:type="dxa"/>
            <w:vMerge/>
            <w:tcBorders>
              <w:left w:val="single" w:sz="4" w:space="0" w:color="auto"/>
              <w:bottom w:val="single" w:sz="4" w:space="0" w:color="auto"/>
              <w:right w:val="single" w:sz="4" w:space="0" w:color="auto"/>
            </w:tcBorders>
            <w:vAlign w:val="center"/>
          </w:tcPr>
          <w:p w14:paraId="6157C38A" w14:textId="77777777" w:rsidR="00C02877" w:rsidRPr="00AC785D" w:rsidRDefault="00C02877" w:rsidP="00C02877">
            <w:pPr>
              <w:jc w:val="center"/>
              <w:rPr>
                <w:sz w:val="22"/>
                <w:szCs w:val="22"/>
              </w:rPr>
            </w:pPr>
          </w:p>
        </w:tc>
        <w:tc>
          <w:tcPr>
            <w:tcW w:w="1844" w:type="dxa"/>
            <w:tcBorders>
              <w:top w:val="single" w:sz="4" w:space="0" w:color="auto"/>
              <w:left w:val="nil"/>
              <w:bottom w:val="single" w:sz="4" w:space="0" w:color="auto"/>
              <w:right w:val="single" w:sz="4" w:space="0" w:color="auto"/>
            </w:tcBorders>
            <w:vAlign w:val="center"/>
          </w:tcPr>
          <w:p w14:paraId="7EF5772C" w14:textId="77777777" w:rsidR="00C02877" w:rsidRPr="00AC785D" w:rsidRDefault="00C02877" w:rsidP="00C02877">
            <w:pPr>
              <w:jc w:val="center"/>
              <w:rPr>
                <w:bCs/>
                <w:sz w:val="22"/>
                <w:szCs w:val="22"/>
              </w:rPr>
            </w:pPr>
            <w:r w:rsidRPr="00AC785D">
              <w:rPr>
                <w:sz w:val="22"/>
                <w:szCs w:val="22"/>
              </w:rPr>
              <w:t>Краевой бюджет</w:t>
            </w:r>
          </w:p>
        </w:tc>
        <w:tc>
          <w:tcPr>
            <w:tcW w:w="567" w:type="dxa"/>
            <w:tcBorders>
              <w:top w:val="single" w:sz="4" w:space="0" w:color="auto"/>
              <w:left w:val="nil"/>
              <w:bottom w:val="single" w:sz="4" w:space="0" w:color="auto"/>
              <w:right w:val="single" w:sz="4" w:space="0" w:color="auto"/>
            </w:tcBorders>
            <w:noWrap/>
            <w:vAlign w:val="center"/>
          </w:tcPr>
          <w:p w14:paraId="29E9BE5C" w14:textId="77777777" w:rsidR="00C02877" w:rsidRPr="00AC785D" w:rsidRDefault="00C02877" w:rsidP="00C02877">
            <w:pPr>
              <w:jc w:val="center"/>
              <w:rPr>
                <w:b/>
                <w:bCs/>
                <w:sz w:val="22"/>
                <w:szCs w:val="22"/>
              </w:rPr>
            </w:pPr>
            <w:r w:rsidRPr="00C02877">
              <w:rPr>
                <w:sz w:val="22"/>
                <w:szCs w:val="22"/>
              </w:rPr>
              <w:t>502</w:t>
            </w:r>
          </w:p>
        </w:tc>
        <w:tc>
          <w:tcPr>
            <w:tcW w:w="709" w:type="dxa"/>
            <w:tcBorders>
              <w:top w:val="single" w:sz="4" w:space="0" w:color="auto"/>
              <w:left w:val="nil"/>
              <w:bottom w:val="single" w:sz="4" w:space="0" w:color="auto"/>
              <w:right w:val="single" w:sz="4" w:space="0" w:color="auto"/>
            </w:tcBorders>
            <w:noWrap/>
            <w:vAlign w:val="center"/>
          </w:tcPr>
          <w:p w14:paraId="07388E24" w14:textId="77777777" w:rsidR="00C02877" w:rsidRPr="00AC785D" w:rsidRDefault="00C02877" w:rsidP="00C02877">
            <w:pPr>
              <w:jc w:val="center"/>
              <w:rPr>
                <w:b/>
                <w:bCs/>
                <w:sz w:val="22"/>
                <w:szCs w:val="22"/>
              </w:rPr>
            </w:pPr>
            <w:r w:rsidRPr="00C02877">
              <w:rPr>
                <w:sz w:val="22"/>
                <w:szCs w:val="22"/>
              </w:rPr>
              <w:t>0412</w:t>
            </w:r>
          </w:p>
        </w:tc>
        <w:tc>
          <w:tcPr>
            <w:tcW w:w="1417" w:type="dxa"/>
            <w:tcBorders>
              <w:top w:val="single" w:sz="4" w:space="0" w:color="auto"/>
              <w:left w:val="nil"/>
              <w:bottom w:val="single" w:sz="4" w:space="0" w:color="auto"/>
              <w:right w:val="single" w:sz="4" w:space="0" w:color="auto"/>
            </w:tcBorders>
            <w:noWrap/>
            <w:vAlign w:val="center"/>
          </w:tcPr>
          <w:p w14:paraId="1FB1AFD4" w14:textId="77777777" w:rsidR="00C02877" w:rsidRPr="00AC785D" w:rsidRDefault="00C02877" w:rsidP="00C02877">
            <w:pPr>
              <w:jc w:val="center"/>
              <w:rPr>
                <w:b/>
                <w:bCs/>
                <w:sz w:val="22"/>
                <w:szCs w:val="22"/>
              </w:rPr>
            </w:pPr>
            <w:r w:rsidRPr="00C02877">
              <w:rPr>
                <w:sz w:val="22"/>
                <w:szCs w:val="22"/>
              </w:rPr>
              <w:t>10200</w:t>
            </w:r>
            <w:r w:rsidRPr="00C02877">
              <w:rPr>
                <w:sz w:val="22"/>
                <w:szCs w:val="22"/>
                <w:lang w:val="en-US"/>
              </w:rPr>
              <w:t>S</w:t>
            </w:r>
            <w:r w:rsidRPr="00C02877">
              <w:rPr>
                <w:sz w:val="22"/>
                <w:szCs w:val="22"/>
              </w:rPr>
              <w:t>6680</w:t>
            </w:r>
          </w:p>
        </w:tc>
        <w:tc>
          <w:tcPr>
            <w:tcW w:w="861" w:type="dxa"/>
            <w:tcBorders>
              <w:top w:val="single" w:sz="4" w:space="0" w:color="auto"/>
              <w:left w:val="nil"/>
              <w:bottom w:val="single" w:sz="4" w:space="0" w:color="auto"/>
              <w:right w:val="single" w:sz="4" w:space="0" w:color="auto"/>
            </w:tcBorders>
            <w:noWrap/>
            <w:vAlign w:val="center"/>
          </w:tcPr>
          <w:p w14:paraId="7EB32D0E" w14:textId="77777777" w:rsidR="00C02877" w:rsidRPr="00AC785D" w:rsidRDefault="00C02877" w:rsidP="00C02877">
            <w:pPr>
              <w:jc w:val="center"/>
              <w:rPr>
                <w:b/>
                <w:bCs/>
                <w:sz w:val="22"/>
                <w:szCs w:val="22"/>
              </w:rPr>
            </w:pPr>
            <w:r w:rsidRPr="00C02877">
              <w:rPr>
                <w:sz w:val="22"/>
                <w:szCs w:val="22"/>
              </w:rPr>
              <w:t>810</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AD47882" w14:textId="77777777" w:rsidR="00C02877" w:rsidRPr="00C92DCD" w:rsidRDefault="00C02877" w:rsidP="00C02877">
            <w:pPr>
              <w:jc w:val="center"/>
              <w:rPr>
                <w:b/>
                <w:color w:val="000000" w:themeColor="text1"/>
                <w:sz w:val="22"/>
                <w:szCs w:val="22"/>
              </w:rPr>
            </w:pPr>
            <w:r w:rsidRPr="00C92DCD">
              <w:rPr>
                <w:bCs/>
                <w:color w:val="000000" w:themeColor="text1"/>
                <w:sz w:val="22"/>
                <w:szCs w:val="22"/>
              </w:rPr>
              <w:t>0,00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41FE7F9" w14:textId="77777777" w:rsidR="00C02877" w:rsidRPr="00C92DCD" w:rsidRDefault="00C02877" w:rsidP="00C02877">
            <w:pPr>
              <w:jc w:val="center"/>
              <w:rPr>
                <w:b/>
                <w:color w:val="000000" w:themeColor="text1"/>
                <w:sz w:val="22"/>
                <w:szCs w:val="22"/>
              </w:rPr>
            </w:pPr>
            <w:r w:rsidRPr="00C92DCD">
              <w:rPr>
                <w:bCs/>
                <w:color w:val="000000" w:themeColor="text1"/>
                <w:sz w:val="22"/>
                <w:szCs w:val="22"/>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712FFA4" w14:textId="77777777" w:rsidR="00C02877" w:rsidRPr="00C92DCD" w:rsidRDefault="00C02877" w:rsidP="00C02877">
            <w:pPr>
              <w:jc w:val="center"/>
              <w:rPr>
                <w:b/>
                <w:color w:val="000000" w:themeColor="text1"/>
                <w:sz w:val="22"/>
                <w:szCs w:val="22"/>
              </w:rPr>
            </w:pPr>
            <w:r w:rsidRPr="00C92DCD">
              <w:rPr>
                <w:bCs/>
                <w:color w:val="000000" w:themeColor="text1"/>
                <w:sz w:val="22"/>
                <w:szCs w:val="22"/>
              </w:rPr>
              <w:t>0,00</w:t>
            </w: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tcPr>
          <w:p w14:paraId="0EE61BA9" w14:textId="77777777" w:rsidR="00C02877" w:rsidRPr="00C92DCD" w:rsidRDefault="00C02877" w:rsidP="00C02877">
            <w:pPr>
              <w:jc w:val="center"/>
              <w:rPr>
                <w:b/>
                <w:color w:val="000000" w:themeColor="text1"/>
                <w:sz w:val="22"/>
                <w:szCs w:val="22"/>
              </w:rPr>
            </w:pPr>
            <w:r w:rsidRPr="00C92DCD">
              <w:rPr>
                <w:bCs/>
                <w:color w:val="000000" w:themeColor="text1"/>
                <w:sz w:val="22"/>
                <w:szCs w:val="22"/>
              </w:rPr>
              <w:t>0,00</w:t>
            </w:r>
          </w:p>
        </w:tc>
      </w:tr>
      <w:tr w:rsidR="00FA7E8A" w:rsidRPr="00AC785D" w14:paraId="47916BF4" w14:textId="77777777" w:rsidTr="00C4357B">
        <w:trPr>
          <w:trHeight w:val="310"/>
        </w:trPr>
        <w:tc>
          <w:tcPr>
            <w:tcW w:w="538" w:type="dxa"/>
            <w:vMerge w:val="restart"/>
            <w:tcBorders>
              <w:top w:val="single" w:sz="4" w:space="0" w:color="auto"/>
              <w:left w:val="single" w:sz="4" w:space="0" w:color="auto"/>
              <w:bottom w:val="single" w:sz="4" w:space="0" w:color="auto"/>
              <w:right w:val="single" w:sz="4" w:space="0" w:color="auto"/>
            </w:tcBorders>
            <w:vAlign w:val="center"/>
          </w:tcPr>
          <w:p w14:paraId="56AD7B7C" w14:textId="77777777" w:rsidR="00FA7E8A" w:rsidRPr="00AC785D" w:rsidRDefault="00A909BD" w:rsidP="00FA7E8A">
            <w:pPr>
              <w:jc w:val="center"/>
              <w:rPr>
                <w:sz w:val="22"/>
                <w:szCs w:val="22"/>
              </w:rPr>
            </w:pPr>
            <w:r>
              <w:rPr>
                <w:sz w:val="22"/>
                <w:szCs w:val="22"/>
              </w:rPr>
              <w:t>8</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5867241B" w14:textId="77777777" w:rsidR="00FA7E8A" w:rsidRPr="00AC785D" w:rsidRDefault="00FA7E8A" w:rsidP="00FA7E8A">
            <w:pPr>
              <w:jc w:val="center"/>
              <w:rPr>
                <w:sz w:val="22"/>
                <w:szCs w:val="22"/>
              </w:rPr>
            </w:pPr>
            <w:r w:rsidRPr="00AC785D">
              <w:rPr>
                <w:b/>
                <w:sz w:val="22"/>
                <w:szCs w:val="22"/>
              </w:rPr>
              <w:t>Подпрограмма 4.</w:t>
            </w:r>
          </w:p>
        </w:tc>
        <w:tc>
          <w:tcPr>
            <w:tcW w:w="3262" w:type="dxa"/>
            <w:vMerge w:val="restart"/>
            <w:tcBorders>
              <w:top w:val="single" w:sz="4" w:space="0" w:color="auto"/>
              <w:left w:val="single" w:sz="4" w:space="0" w:color="auto"/>
              <w:bottom w:val="single" w:sz="4" w:space="0" w:color="auto"/>
              <w:right w:val="single" w:sz="4" w:space="0" w:color="auto"/>
            </w:tcBorders>
            <w:vAlign w:val="center"/>
          </w:tcPr>
          <w:p w14:paraId="07E0F468" w14:textId="77777777" w:rsidR="00FA7E8A" w:rsidRPr="00AC785D" w:rsidRDefault="00FA7E8A" w:rsidP="00FA7E8A">
            <w:pPr>
              <w:jc w:val="center"/>
              <w:rPr>
                <w:sz w:val="22"/>
                <w:szCs w:val="22"/>
              </w:rPr>
            </w:pPr>
            <w:r w:rsidRPr="00AC785D">
              <w:rPr>
                <w:bCs/>
                <w:sz w:val="22"/>
                <w:szCs w:val="22"/>
              </w:rPr>
              <w:t>Обеспечение жильем молодых семей</w:t>
            </w:r>
          </w:p>
        </w:tc>
        <w:tc>
          <w:tcPr>
            <w:tcW w:w="1844" w:type="dxa"/>
            <w:tcBorders>
              <w:top w:val="single" w:sz="4" w:space="0" w:color="auto"/>
              <w:left w:val="single" w:sz="4" w:space="0" w:color="auto"/>
              <w:bottom w:val="single" w:sz="4" w:space="0" w:color="auto"/>
              <w:right w:val="single" w:sz="4" w:space="0" w:color="auto"/>
            </w:tcBorders>
            <w:vAlign w:val="center"/>
          </w:tcPr>
          <w:p w14:paraId="5C0CF007" w14:textId="77777777" w:rsidR="00FA7E8A" w:rsidRPr="00AC785D" w:rsidRDefault="00FA7E8A" w:rsidP="00FA7E8A">
            <w:pPr>
              <w:jc w:val="center"/>
              <w:rPr>
                <w:b/>
                <w:sz w:val="22"/>
                <w:szCs w:val="22"/>
              </w:rPr>
            </w:pPr>
            <w:r w:rsidRPr="00AC785D">
              <w:rPr>
                <w:b/>
                <w:sz w:val="22"/>
                <w:szCs w:val="22"/>
              </w:rPr>
              <w:t>Всего</w:t>
            </w:r>
          </w:p>
        </w:tc>
        <w:tc>
          <w:tcPr>
            <w:tcW w:w="567" w:type="dxa"/>
            <w:tcBorders>
              <w:top w:val="nil"/>
              <w:left w:val="nil"/>
              <w:bottom w:val="single" w:sz="8" w:space="0" w:color="auto"/>
              <w:right w:val="single" w:sz="8" w:space="0" w:color="auto"/>
            </w:tcBorders>
            <w:noWrap/>
            <w:vAlign w:val="center"/>
          </w:tcPr>
          <w:p w14:paraId="776129DC" w14:textId="77777777" w:rsidR="00FA7E8A" w:rsidRPr="00AC785D" w:rsidRDefault="00FA7E8A" w:rsidP="00FA7E8A">
            <w:pPr>
              <w:jc w:val="center"/>
              <w:rPr>
                <w:b/>
                <w:sz w:val="22"/>
                <w:szCs w:val="22"/>
              </w:rPr>
            </w:pPr>
            <w:r w:rsidRPr="00AC785D">
              <w:rPr>
                <w:b/>
                <w:color w:val="000000" w:themeColor="text1"/>
                <w:sz w:val="22"/>
                <w:szCs w:val="22"/>
              </w:rPr>
              <w:t>х</w:t>
            </w:r>
          </w:p>
        </w:tc>
        <w:tc>
          <w:tcPr>
            <w:tcW w:w="709" w:type="dxa"/>
            <w:tcBorders>
              <w:top w:val="nil"/>
              <w:left w:val="nil"/>
              <w:bottom w:val="single" w:sz="8" w:space="0" w:color="auto"/>
              <w:right w:val="single" w:sz="8" w:space="0" w:color="auto"/>
            </w:tcBorders>
            <w:noWrap/>
            <w:vAlign w:val="center"/>
          </w:tcPr>
          <w:p w14:paraId="658FDDA6" w14:textId="77777777" w:rsidR="00FA7E8A" w:rsidRPr="00AC785D" w:rsidRDefault="00FA7E8A" w:rsidP="00FA7E8A">
            <w:pPr>
              <w:jc w:val="center"/>
              <w:rPr>
                <w:b/>
                <w:sz w:val="22"/>
                <w:szCs w:val="22"/>
              </w:rPr>
            </w:pPr>
            <w:r w:rsidRPr="00AC785D">
              <w:rPr>
                <w:b/>
                <w:color w:val="000000" w:themeColor="text1"/>
                <w:sz w:val="22"/>
                <w:szCs w:val="22"/>
              </w:rPr>
              <w:t>х</w:t>
            </w:r>
          </w:p>
        </w:tc>
        <w:tc>
          <w:tcPr>
            <w:tcW w:w="1417" w:type="dxa"/>
            <w:tcBorders>
              <w:top w:val="nil"/>
              <w:left w:val="nil"/>
              <w:bottom w:val="single" w:sz="8" w:space="0" w:color="auto"/>
              <w:right w:val="single" w:sz="8" w:space="0" w:color="auto"/>
            </w:tcBorders>
            <w:noWrap/>
            <w:vAlign w:val="center"/>
          </w:tcPr>
          <w:p w14:paraId="5B37058A" w14:textId="77777777" w:rsidR="00FA7E8A" w:rsidRPr="00AC785D" w:rsidRDefault="00FA7E8A" w:rsidP="00FA7E8A">
            <w:pPr>
              <w:jc w:val="center"/>
              <w:rPr>
                <w:b/>
                <w:sz w:val="22"/>
                <w:szCs w:val="22"/>
              </w:rPr>
            </w:pPr>
            <w:r w:rsidRPr="00AC785D">
              <w:rPr>
                <w:b/>
                <w:color w:val="000000" w:themeColor="text1"/>
                <w:sz w:val="22"/>
                <w:szCs w:val="22"/>
              </w:rPr>
              <w:t>х</w:t>
            </w:r>
          </w:p>
        </w:tc>
        <w:tc>
          <w:tcPr>
            <w:tcW w:w="861" w:type="dxa"/>
            <w:tcBorders>
              <w:top w:val="nil"/>
              <w:left w:val="nil"/>
              <w:bottom w:val="single" w:sz="8" w:space="0" w:color="auto"/>
              <w:right w:val="single" w:sz="8" w:space="0" w:color="auto"/>
            </w:tcBorders>
            <w:noWrap/>
            <w:vAlign w:val="center"/>
          </w:tcPr>
          <w:p w14:paraId="68DC6FF9" w14:textId="77777777" w:rsidR="00FA7E8A" w:rsidRPr="00AC785D" w:rsidRDefault="00FA7E8A" w:rsidP="00FA7E8A">
            <w:pPr>
              <w:jc w:val="center"/>
              <w:rPr>
                <w:b/>
                <w:sz w:val="22"/>
                <w:szCs w:val="22"/>
              </w:rPr>
            </w:pPr>
            <w:r w:rsidRPr="00AC785D">
              <w:rPr>
                <w:b/>
                <w:color w:val="000000" w:themeColor="text1"/>
                <w:sz w:val="22"/>
                <w:szCs w:val="22"/>
              </w:rPr>
              <w:t>х</w:t>
            </w:r>
          </w:p>
        </w:tc>
        <w:tc>
          <w:tcPr>
            <w:tcW w:w="1275" w:type="dxa"/>
            <w:tcBorders>
              <w:top w:val="nil"/>
              <w:left w:val="nil"/>
              <w:bottom w:val="single" w:sz="8" w:space="0" w:color="auto"/>
              <w:right w:val="single" w:sz="8" w:space="0" w:color="auto"/>
            </w:tcBorders>
            <w:noWrap/>
            <w:vAlign w:val="center"/>
          </w:tcPr>
          <w:p w14:paraId="6BC0926C" w14:textId="77777777" w:rsidR="00FA7E8A" w:rsidRPr="00AC785D" w:rsidRDefault="00FA7E8A" w:rsidP="00FA7E8A">
            <w:pPr>
              <w:jc w:val="center"/>
              <w:rPr>
                <w:b/>
                <w:sz w:val="22"/>
                <w:szCs w:val="22"/>
              </w:rPr>
            </w:pPr>
            <w:r w:rsidRPr="00AC785D">
              <w:rPr>
                <w:b/>
                <w:sz w:val="22"/>
                <w:szCs w:val="22"/>
              </w:rPr>
              <w:t>1 584,2</w:t>
            </w:r>
            <w:r w:rsidR="00760303">
              <w:rPr>
                <w:b/>
                <w:sz w:val="22"/>
                <w:szCs w:val="22"/>
              </w:rPr>
              <w:t>7</w:t>
            </w:r>
          </w:p>
        </w:tc>
        <w:tc>
          <w:tcPr>
            <w:tcW w:w="1417" w:type="dxa"/>
            <w:tcBorders>
              <w:top w:val="nil"/>
              <w:left w:val="nil"/>
              <w:bottom w:val="single" w:sz="8" w:space="0" w:color="auto"/>
              <w:right w:val="single" w:sz="8" w:space="0" w:color="auto"/>
            </w:tcBorders>
            <w:vAlign w:val="center"/>
          </w:tcPr>
          <w:p w14:paraId="55BE39CF" w14:textId="77777777" w:rsidR="00FA7E8A" w:rsidRPr="00AC785D" w:rsidRDefault="00FA7E8A" w:rsidP="00FA7E8A">
            <w:pPr>
              <w:jc w:val="center"/>
              <w:rPr>
                <w:b/>
                <w:sz w:val="22"/>
                <w:szCs w:val="22"/>
              </w:rPr>
            </w:pPr>
            <w:r w:rsidRPr="00AC785D">
              <w:rPr>
                <w:b/>
                <w:sz w:val="22"/>
                <w:szCs w:val="22"/>
              </w:rPr>
              <w:t>1 584,2</w:t>
            </w:r>
            <w:r w:rsidR="00760303">
              <w:rPr>
                <w:b/>
                <w:sz w:val="22"/>
                <w:szCs w:val="22"/>
              </w:rPr>
              <w:t>7</w:t>
            </w:r>
          </w:p>
        </w:tc>
        <w:tc>
          <w:tcPr>
            <w:tcW w:w="1276" w:type="dxa"/>
            <w:tcBorders>
              <w:top w:val="nil"/>
              <w:left w:val="nil"/>
              <w:bottom w:val="single" w:sz="8" w:space="0" w:color="auto"/>
              <w:right w:val="single" w:sz="8" w:space="0" w:color="auto"/>
            </w:tcBorders>
            <w:vAlign w:val="center"/>
          </w:tcPr>
          <w:p w14:paraId="7DBCAEB6" w14:textId="77777777" w:rsidR="00FA7E8A" w:rsidRPr="00AC785D" w:rsidRDefault="00FA7E8A" w:rsidP="00FA7E8A">
            <w:pPr>
              <w:jc w:val="center"/>
              <w:rPr>
                <w:b/>
                <w:sz w:val="22"/>
                <w:szCs w:val="22"/>
              </w:rPr>
            </w:pPr>
            <w:r w:rsidRPr="00AC785D">
              <w:rPr>
                <w:b/>
                <w:sz w:val="22"/>
                <w:szCs w:val="22"/>
              </w:rPr>
              <w:t>1 795,51</w:t>
            </w:r>
          </w:p>
        </w:tc>
        <w:tc>
          <w:tcPr>
            <w:tcW w:w="1139" w:type="dxa"/>
            <w:tcBorders>
              <w:top w:val="nil"/>
              <w:left w:val="single" w:sz="4" w:space="0" w:color="auto"/>
              <w:bottom w:val="single" w:sz="4" w:space="0" w:color="auto"/>
              <w:right w:val="single" w:sz="4" w:space="0" w:color="auto"/>
            </w:tcBorders>
            <w:vAlign w:val="center"/>
          </w:tcPr>
          <w:p w14:paraId="4A876744" w14:textId="77777777" w:rsidR="00FA7E8A" w:rsidRPr="00AC785D" w:rsidRDefault="00FA7E8A" w:rsidP="00FA7E8A">
            <w:pPr>
              <w:jc w:val="center"/>
              <w:rPr>
                <w:b/>
                <w:sz w:val="22"/>
                <w:szCs w:val="22"/>
              </w:rPr>
            </w:pPr>
            <w:r w:rsidRPr="00AC785D">
              <w:rPr>
                <w:b/>
                <w:sz w:val="22"/>
                <w:szCs w:val="22"/>
              </w:rPr>
              <w:t>4 964,06</w:t>
            </w:r>
          </w:p>
        </w:tc>
      </w:tr>
      <w:tr w:rsidR="00C4357B" w:rsidRPr="00AC785D" w14:paraId="00612EBB" w14:textId="77777777" w:rsidTr="001B3D56">
        <w:trPr>
          <w:trHeight w:val="910"/>
        </w:trPr>
        <w:tc>
          <w:tcPr>
            <w:tcW w:w="538" w:type="dxa"/>
            <w:vMerge/>
            <w:tcBorders>
              <w:top w:val="single" w:sz="4" w:space="0" w:color="auto"/>
              <w:left w:val="single" w:sz="4" w:space="0" w:color="auto"/>
              <w:bottom w:val="single" w:sz="4" w:space="0" w:color="auto"/>
              <w:right w:val="single" w:sz="4" w:space="0" w:color="auto"/>
            </w:tcBorders>
            <w:vAlign w:val="center"/>
          </w:tcPr>
          <w:p w14:paraId="30E737B9" w14:textId="77777777" w:rsidR="00C4357B" w:rsidRPr="00AC785D" w:rsidRDefault="00C4357B" w:rsidP="00C4357B">
            <w:pPr>
              <w:jc w:val="center"/>
              <w:rPr>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1518402" w14:textId="77777777" w:rsidR="00C4357B" w:rsidRPr="00AC785D" w:rsidRDefault="00C4357B" w:rsidP="00C4357B">
            <w:pPr>
              <w:jc w:val="center"/>
              <w:rPr>
                <w:sz w:val="22"/>
                <w:szCs w:val="22"/>
              </w:rPr>
            </w:pPr>
          </w:p>
        </w:tc>
        <w:tc>
          <w:tcPr>
            <w:tcW w:w="3262" w:type="dxa"/>
            <w:vMerge/>
            <w:tcBorders>
              <w:top w:val="single" w:sz="4" w:space="0" w:color="auto"/>
              <w:left w:val="single" w:sz="4" w:space="0" w:color="auto"/>
              <w:bottom w:val="single" w:sz="4" w:space="0" w:color="auto"/>
              <w:right w:val="single" w:sz="4" w:space="0" w:color="auto"/>
            </w:tcBorders>
            <w:vAlign w:val="center"/>
          </w:tcPr>
          <w:p w14:paraId="1F42055D" w14:textId="77777777" w:rsidR="00C4357B" w:rsidRPr="00AC785D" w:rsidRDefault="00C4357B" w:rsidP="00C4357B">
            <w:pPr>
              <w:jc w:val="center"/>
              <w:rPr>
                <w:sz w:val="22"/>
                <w:szCs w:val="22"/>
              </w:rPr>
            </w:pPr>
          </w:p>
        </w:tc>
        <w:tc>
          <w:tcPr>
            <w:tcW w:w="1844" w:type="dxa"/>
            <w:tcBorders>
              <w:top w:val="single" w:sz="4" w:space="0" w:color="auto"/>
              <w:left w:val="single" w:sz="4" w:space="0" w:color="auto"/>
              <w:bottom w:val="single" w:sz="4" w:space="0" w:color="auto"/>
              <w:right w:val="single" w:sz="4" w:space="0" w:color="auto"/>
            </w:tcBorders>
            <w:vAlign w:val="center"/>
          </w:tcPr>
          <w:p w14:paraId="42D482F2" w14:textId="77777777" w:rsidR="00C4357B" w:rsidRPr="00AC785D" w:rsidRDefault="00C4357B" w:rsidP="00C4357B">
            <w:pPr>
              <w:jc w:val="center"/>
              <w:rPr>
                <w:bCs/>
                <w:sz w:val="22"/>
                <w:szCs w:val="22"/>
              </w:rPr>
            </w:pPr>
            <w:r w:rsidRPr="00AC785D">
              <w:rPr>
                <w:sz w:val="22"/>
                <w:szCs w:val="22"/>
              </w:rPr>
              <w:t xml:space="preserve">Администрация </w:t>
            </w:r>
            <w:r w:rsidRPr="00AC785D">
              <w:rPr>
                <w:bCs/>
                <w:sz w:val="22"/>
                <w:szCs w:val="22"/>
              </w:rPr>
              <w:t>Минусинского муниципального округа</w:t>
            </w:r>
          </w:p>
        </w:tc>
        <w:tc>
          <w:tcPr>
            <w:tcW w:w="567" w:type="dxa"/>
            <w:tcBorders>
              <w:top w:val="nil"/>
              <w:left w:val="nil"/>
              <w:bottom w:val="single" w:sz="8" w:space="0" w:color="auto"/>
              <w:right w:val="single" w:sz="8" w:space="0" w:color="auto"/>
            </w:tcBorders>
            <w:noWrap/>
            <w:vAlign w:val="center"/>
          </w:tcPr>
          <w:p w14:paraId="6DB066A9" w14:textId="77777777" w:rsidR="00C4357B" w:rsidRPr="00C4357B" w:rsidRDefault="00C4357B" w:rsidP="00C4357B">
            <w:pPr>
              <w:jc w:val="center"/>
              <w:rPr>
                <w:bCs/>
                <w:sz w:val="22"/>
                <w:szCs w:val="22"/>
              </w:rPr>
            </w:pPr>
            <w:r w:rsidRPr="00C4357B">
              <w:rPr>
                <w:bCs/>
                <w:color w:val="000000" w:themeColor="text1"/>
                <w:sz w:val="22"/>
                <w:szCs w:val="22"/>
              </w:rPr>
              <w:t>х</w:t>
            </w:r>
          </w:p>
        </w:tc>
        <w:tc>
          <w:tcPr>
            <w:tcW w:w="709" w:type="dxa"/>
            <w:tcBorders>
              <w:top w:val="nil"/>
              <w:left w:val="nil"/>
              <w:bottom w:val="single" w:sz="8" w:space="0" w:color="auto"/>
              <w:right w:val="single" w:sz="8" w:space="0" w:color="auto"/>
            </w:tcBorders>
            <w:noWrap/>
            <w:vAlign w:val="center"/>
          </w:tcPr>
          <w:p w14:paraId="235F5F0D" w14:textId="77777777" w:rsidR="00C4357B" w:rsidRPr="00C4357B" w:rsidRDefault="00C4357B" w:rsidP="00C4357B">
            <w:pPr>
              <w:jc w:val="center"/>
              <w:rPr>
                <w:bCs/>
                <w:sz w:val="22"/>
                <w:szCs w:val="22"/>
              </w:rPr>
            </w:pPr>
            <w:r w:rsidRPr="00C4357B">
              <w:rPr>
                <w:bCs/>
                <w:color w:val="000000" w:themeColor="text1"/>
                <w:sz w:val="22"/>
                <w:szCs w:val="22"/>
              </w:rPr>
              <w:t>х</w:t>
            </w:r>
          </w:p>
        </w:tc>
        <w:tc>
          <w:tcPr>
            <w:tcW w:w="1417" w:type="dxa"/>
            <w:tcBorders>
              <w:top w:val="nil"/>
              <w:left w:val="nil"/>
              <w:bottom w:val="single" w:sz="8" w:space="0" w:color="auto"/>
              <w:right w:val="single" w:sz="8" w:space="0" w:color="auto"/>
            </w:tcBorders>
            <w:noWrap/>
            <w:vAlign w:val="center"/>
          </w:tcPr>
          <w:p w14:paraId="1CCE40BA" w14:textId="77777777" w:rsidR="00C4357B" w:rsidRPr="00C4357B" w:rsidRDefault="00C4357B" w:rsidP="00C4357B">
            <w:pPr>
              <w:jc w:val="center"/>
              <w:rPr>
                <w:bCs/>
                <w:sz w:val="22"/>
                <w:szCs w:val="22"/>
              </w:rPr>
            </w:pPr>
            <w:r w:rsidRPr="00C4357B">
              <w:rPr>
                <w:bCs/>
                <w:color w:val="000000" w:themeColor="text1"/>
                <w:sz w:val="22"/>
                <w:szCs w:val="22"/>
              </w:rPr>
              <w:t>х</w:t>
            </w:r>
          </w:p>
        </w:tc>
        <w:tc>
          <w:tcPr>
            <w:tcW w:w="861" w:type="dxa"/>
            <w:tcBorders>
              <w:top w:val="nil"/>
              <w:left w:val="nil"/>
              <w:bottom w:val="single" w:sz="8" w:space="0" w:color="auto"/>
              <w:right w:val="single" w:sz="8" w:space="0" w:color="auto"/>
            </w:tcBorders>
            <w:noWrap/>
            <w:vAlign w:val="center"/>
          </w:tcPr>
          <w:p w14:paraId="2F95F298" w14:textId="77777777" w:rsidR="00C4357B" w:rsidRPr="00C4357B" w:rsidRDefault="00C4357B" w:rsidP="00C4357B">
            <w:pPr>
              <w:jc w:val="center"/>
              <w:rPr>
                <w:bCs/>
                <w:sz w:val="22"/>
                <w:szCs w:val="22"/>
              </w:rPr>
            </w:pPr>
            <w:r w:rsidRPr="00C4357B">
              <w:rPr>
                <w:bCs/>
                <w:color w:val="000000" w:themeColor="text1"/>
                <w:sz w:val="22"/>
                <w:szCs w:val="22"/>
              </w:rPr>
              <w:t>х</w:t>
            </w:r>
          </w:p>
        </w:tc>
        <w:tc>
          <w:tcPr>
            <w:tcW w:w="1275" w:type="dxa"/>
            <w:tcBorders>
              <w:top w:val="nil"/>
              <w:left w:val="nil"/>
              <w:bottom w:val="single" w:sz="8" w:space="0" w:color="auto"/>
              <w:right w:val="single" w:sz="8" w:space="0" w:color="auto"/>
            </w:tcBorders>
            <w:noWrap/>
            <w:vAlign w:val="center"/>
          </w:tcPr>
          <w:p w14:paraId="26886E96" w14:textId="37AB3F03" w:rsidR="00C4357B" w:rsidRPr="00AC785D" w:rsidRDefault="00C4357B" w:rsidP="00C4357B">
            <w:pPr>
              <w:jc w:val="center"/>
              <w:rPr>
                <w:bCs/>
                <w:sz w:val="22"/>
                <w:szCs w:val="22"/>
              </w:rPr>
            </w:pPr>
            <w:r w:rsidRPr="00AC785D">
              <w:rPr>
                <w:bCs/>
                <w:sz w:val="22"/>
                <w:szCs w:val="22"/>
              </w:rPr>
              <w:t>1 584,2</w:t>
            </w:r>
            <w:r w:rsidR="0026597F">
              <w:rPr>
                <w:bCs/>
                <w:sz w:val="22"/>
                <w:szCs w:val="22"/>
              </w:rPr>
              <w:t>7</w:t>
            </w:r>
          </w:p>
        </w:tc>
        <w:tc>
          <w:tcPr>
            <w:tcW w:w="1417" w:type="dxa"/>
            <w:tcBorders>
              <w:top w:val="nil"/>
              <w:left w:val="nil"/>
              <w:bottom w:val="single" w:sz="8" w:space="0" w:color="auto"/>
              <w:right w:val="single" w:sz="8" w:space="0" w:color="auto"/>
            </w:tcBorders>
            <w:vAlign w:val="center"/>
          </w:tcPr>
          <w:p w14:paraId="5B074143" w14:textId="0A984268" w:rsidR="00C4357B" w:rsidRPr="00AC785D" w:rsidRDefault="00C4357B" w:rsidP="00C4357B">
            <w:pPr>
              <w:jc w:val="center"/>
              <w:rPr>
                <w:bCs/>
                <w:sz w:val="22"/>
                <w:szCs w:val="22"/>
              </w:rPr>
            </w:pPr>
            <w:r w:rsidRPr="00AC785D">
              <w:rPr>
                <w:bCs/>
                <w:sz w:val="22"/>
                <w:szCs w:val="22"/>
              </w:rPr>
              <w:t>1 584,2</w:t>
            </w:r>
            <w:r w:rsidR="0026597F">
              <w:rPr>
                <w:bCs/>
                <w:sz w:val="22"/>
                <w:szCs w:val="22"/>
              </w:rPr>
              <w:t>7</w:t>
            </w:r>
          </w:p>
        </w:tc>
        <w:tc>
          <w:tcPr>
            <w:tcW w:w="1276" w:type="dxa"/>
            <w:tcBorders>
              <w:top w:val="nil"/>
              <w:left w:val="nil"/>
              <w:bottom w:val="single" w:sz="8" w:space="0" w:color="auto"/>
              <w:right w:val="single" w:sz="8" w:space="0" w:color="auto"/>
            </w:tcBorders>
            <w:vAlign w:val="center"/>
          </w:tcPr>
          <w:p w14:paraId="405FA033" w14:textId="77777777" w:rsidR="00C4357B" w:rsidRPr="00AC785D" w:rsidRDefault="00C4357B" w:rsidP="00C4357B">
            <w:pPr>
              <w:jc w:val="center"/>
              <w:rPr>
                <w:bCs/>
                <w:sz w:val="22"/>
                <w:szCs w:val="22"/>
              </w:rPr>
            </w:pPr>
            <w:r w:rsidRPr="00AC785D">
              <w:rPr>
                <w:bCs/>
                <w:sz w:val="22"/>
                <w:szCs w:val="22"/>
              </w:rPr>
              <w:t>1 795,51</w:t>
            </w:r>
          </w:p>
        </w:tc>
        <w:tc>
          <w:tcPr>
            <w:tcW w:w="1139" w:type="dxa"/>
            <w:tcBorders>
              <w:top w:val="nil"/>
              <w:left w:val="single" w:sz="4" w:space="0" w:color="auto"/>
              <w:bottom w:val="single" w:sz="4" w:space="0" w:color="auto"/>
              <w:right w:val="single" w:sz="4" w:space="0" w:color="auto"/>
            </w:tcBorders>
            <w:vAlign w:val="center"/>
          </w:tcPr>
          <w:p w14:paraId="2F919DD8" w14:textId="77777777" w:rsidR="00C4357B" w:rsidRPr="00AC785D" w:rsidRDefault="00C4357B" w:rsidP="00C4357B">
            <w:pPr>
              <w:jc w:val="center"/>
              <w:rPr>
                <w:bCs/>
                <w:sz w:val="22"/>
                <w:szCs w:val="22"/>
              </w:rPr>
            </w:pPr>
            <w:r w:rsidRPr="00AC785D">
              <w:rPr>
                <w:bCs/>
                <w:sz w:val="22"/>
                <w:szCs w:val="22"/>
              </w:rPr>
              <w:t>4 964,06</w:t>
            </w:r>
          </w:p>
        </w:tc>
      </w:tr>
      <w:tr w:rsidR="00FA7E8A" w:rsidRPr="00AC785D" w14:paraId="652F19BF" w14:textId="77777777" w:rsidTr="009B2F29">
        <w:trPr>
          <w:trHeight w:val="1890"/>
        </w:trPr>
        <w:tc>
          <w:tcPr>
            <w:tcW w:w="538" w:type="dxa"/>
            <w:tcBorders>
              <w:top w:val="single" w:sz="4" w:space="0" w:color="auto"/>
              <w:left w:val="single" w:sz="4" w:space="0" w:color="auto"/>
              <w:bottom w:val="single" w:sz="4" w:space="0" w:color="auto"/>
              <w:right w:val="single" w:sz="4" w:space="0" w:color="auto"/>
            </w:tcBorders>
            <w:vAlign w:val="center"/>
          </w:tcPr>
          <w:p w14:paraId="2B4A6572" w14:textId="77777777" w:rsidR="00FA7E8A" w:rsidRPr="00AC785D" w:rsidRDefault="00A909BD" w:rsidP="00FA7E8A">
            <w:pPr>
              <w:jc w:val="center"/>
              <w:rPr>
                <w:sz w:val="22"/>
                <w:szCs w:val="22"/>
              </w:rPr>
            </w:pPr>
            <w:r>
              <w:rPr>
                <w:sz w:val="22"/>
                <w:szCs w:val="22"/>
              </w:rPr>
              <w:lastRenderedPageBreak/>
              <w:t>9</w:t>
            </w:r>
          </w:p>
        </w:tc>
        <w:tc>
          <w:tcPr>
            <w:tcW w:w="1418" w:type="dxa"/>
            <w:tcBorders>
              <w:top w:val="single" w:sz="4" w:space="0" w:color="auto"/>
              <w:left w:val="single" w:sz="4" w:space="0" w:color="auto"/>
              <w:bottom w:val="single" w:sz="4" w:space="0" w:color="auto"/>
              <w:right w:val="single" w:sz="4" w:space="0" w:color="auto"/>
            </w:tcBorders>
            <w:vAlign w:val="center"/>
          </w:tcPr>
          <w:p w14:paraId="60229204" w14:textId="77777777" w:rsidR="00FA7E8A" w:rsidRPr="00AC785D" w:rsidRDefault="00FA7E8A" w:rsidP="00FA7E8A">
            <w:pPr>
              <w:jc w:val="center"/>
              <w:rPr>
                <w:sz w:val="22"/>
                <w:szCs w:val="22"/>
              </w:rPr>
            </w:pPr>
            <w:r w:rsidRPr="00AC785D">
              <w:rPr>
                <w:sz w:val="22"/>
                <w:szCs w:val="22"/>
              </w:rPr>
              <w:t>Мероприятие 4.1.</w:t>
            </w:r>
          </w:p>
        </w:tc>
        <w:tc>
          <w:tcPr>
            <w:tcW w:w="3262" w:type="dxa"/>
            <w:tcBorders>
              <w:top w:val="single" w:sz="4" w:space="0" w:color="auto"/>
              <w:left w:val="single" w:sz="4" w:space="0" w:color="auto"/>
              <w:bottom w:val="single" w:sz="4" w:space="0" w:color="auto"/>
              <w:right w:val="single" w:sz="4" w:space="0" w:color="auto"/>
            </w:tcBorders>
            <w:vAlign w:val="center"/>
          </w:tcPr>
          <w:p w14:paraId="2948963F" w14:textId="77777777" w:rsidR="00FA7E8A" w:rsidRPr="00AC785D" w:rsidRDefault="00FA7E8A" w:rsidP="00FA7E8A">
            <w:pPr>
              <w:jc w:val="center"/>
              <w:rPr>
                <w:sz w:val="22"/>
                <w:szCs w:val="22"/>
              </w:rPr>
            </w:pPr>
            <w:r w:rsidRPr="00AC785D">
              <w:rPr>
                <w:sz w:val="22"/>
                <w:szCs w:val="22"/>
              </w:rPr>
              <w:t>Предоставление социальных выплат молодым семьям на приобретение (строительство) жилья</w:t>
            </w:r>
          </w:p>
          <w:p w14:paraId="60B8ACDA" w14:textId="77777777" w:rsidR="00FA7E8A" w:rsidRPr="00AC785D" w:rsidRDefault="00FA7E8A" w:rsidP="00FA7E8A">
            <w:pPr>
              <w:jc w:val="center"/>
              <w:rPr>
                <w:sz w:val="22"/>
                <w:szCs w:val="22"/>
              </w:rPr>
            </w:pPr>
          </w:p>
        </w:tc>
        <w:tc>
          <w:tcPr>
            <w:tcW w:w="1844" w:type="dxa"/>
            <w:tcBorders>
              <w:top w:val="single" w:sz="4" w:space="0" w:color="auto"/>
              <w:left w:val="single" w:sz="4" w:space="0" w:color="auto"/>
              <w:bottom w:val="single" w:sz="4" w:space="0" w:color="auto"/>
              <w:right w:val="single" w:sz="4" w:space="0" w:color="auto"/>
            </w:tcBorders>
            <w:vAlign w:val="center"/>
          </w:tcPr>
          <w:p w14:paraId="27CC095A" w14:textId="77777777" w:rsidR="00FA7E8A" w:rsidRPr="00AC785D" w:rsidRDefault="00FA7E8A" w:rsidP="00FA7E8A">
            <w:pPr>
              <w:jc w:val="center"/>
              <w:rPr>
                <w:sz w:val="22"/>
                <w:szCs w:val="22"/>
              </w:rPr>
            </w:pPr>
            <w:r w:rsidRPr="00AC785D">
              <w:rPr>
                <w:sz w:val="22"/>
                <w:szCs w:val="22"/>
              </w:rPr>
              <w:t xml:space="preserve">Администрация </w:t>
            </w:r>
            <w:r w:rsidRPr="00AC785D">
              <w:rPr>
                <w:bCs/>
                <w:sz w:val="22"/>
                <w:szCs w:val="22"/>
              </w:rPr>
              <w:t>Минусинского муниципального округа</w:t>
            </w:r>
          </w:p>
        </w:tc>
        <w:tc>
          <w:tcPr>
            <w:tcW w:w="567" w:type="dxa"/>
            <w:tcBorders>
              <w:top w:val="single" w:sz="4" w:space="0" w:color="auto"/>
              <w:left w:val="nil"/>
              <w:bottom w:val="single" w:sz="8" w:space="0" w:color="auto"/>
              <w:right w:val="single" w:sz="8" w:space="0" w:color="auto"/>
            </w:tcBorders>
            <w:noWrap/>
            <w:vAlign w:val="center"/>
          </w:tcPr>
          <w:p w14:paraId="598F9996" w14:textId="77777777" w:rsidR="00FA7E8A" w:rsidRPr="00AC785D" w:rsidRDefault="00B8638B" w:rsidP="00FA7E8A">
            <w:pPr>
              <w:jc w:val="center"/>
              <w:rPr>
                <w:sz w:val="22"/>
                <w:szCs w:val="22"/>
              </w:rPr>
            </w:pPr>
            <w:r>
              <w:rPr>
                <w:color w:val="000000" w:themeColor="text1"/>
                <w:sz w:val="22"/>
                <w:szCs w:val="22"/>
              </w:rPr>
              <w:t>502</w:t>
            </w:r>
          </w:p>
        </w:tc>
        <w:tc>
          <w:tcPr>
            <w:tcW w:w="709" w:type="dxa"/>
            <w:tcBorders>
              <w:top w:val="single" w:sz="4" w:space="0" w:color="auto"/>
              <w:left w:val="nil"/>
              <w:bottom w:val="single" w:sz="8" w:space="0" w:color="auto"/>
              <w:right w:val="single" w:sz="8" w:space="0" w:color="auto"/>
            </w:tcBorders>
            <w:noWrap/>
            <w:vAlign w:val="center"/>
          </w:tcPr>
          <w:p w14:paraId="7503EBCD" w14:textId="77777777" w:rsidR="00FA7E8A" w:rsidRPr="00AC785D" w:rsidRDefault="00FA7E8A" w:rsidP="00FA7E8A">
            <w:pPr>
              <w:jc w:val="center"/>
              <w:rPr>
                <w:sz w:val="22"/>
                <w:szCs w:val="22"/>
              </w:rPr>
            </w:pPr>
            <w:r w:rsidRPr="00AC785D">
              <w:rPr>
                <w:color w:val="000000" w:themeColor="text1"/>
                <w:sz w:val="22"/>
                <w:szCs w:val="22"/>
              </w:rPr>
              <w:t>1003</w:t>
            </w:r>
          </w:p>
        </w:tc>
        <w:tc>
          <w:tcPr>
            <w:tcW w:w="1417" w:type="dxa"/>
            <w:tcBorders>
              <w:top w:val="single" w:sz="4" w:space="0" w:color="auto"/>
              <w:left w:val="nil"/>
              <w:bottom w:val="single" w:sz="8" w:space="0" w:color="auto"/>
              <w:right w:val="single" w:sz="8" w:space="0" w:color="auto"/>
            </w:tcBorders>
            <w:noWrap/>
            <w:vAlign w:val="center"/>
          </w:tcPr>
          <w:p w14:paraId="327A0F49" w14:textId="77777777" w:rsidR="00FA7E8A" w:rsidRPr="00AC785D" w:rsidRDefault="00B8638B" w:rsidP="00FA7E8A">
            <w:pPr>
              <w:jc w:val="center"/>
              <w:rPr>
                <w:sz w:val="22"/>
                <w:szCs w:val="22"/>
              </w:rPr>
            </w:pPr>
            <w:r w:rsidRPr="00B8638B">
              <w:rPr>
                <w:color w:val="000000" w:themeColor="text1"/>
                <w:sz w:val="22"/>
                <w:szCs w:val="22"/>
              </w:rPr>
              <w:t>10400L4970</w:t>
            </w:r>
          </w:p>
        </w:tc>
        <w:tc>
          <w:tcPr>
            <w:tcW w:w="861" w:type="dxa"/>
            <w:tcBorders>
              <w:top w:val="single" w:sz="4" w:space="0" w:color="auto"/>
              <w:left w:val="nil"/>
              <w:bottom w:val="single" w:sz="8" w:space="0" w:color="auto"/>
              <w:right w:val="single" w:sz="8" w:space="0" w:color="auto"/>
            </w:tcBorders>
            <w:noWrap/>
            <w:vAlign w:val="center"/>
          </w:tcPr>
          <w:p w14:paraId="0FA92815" w14:textId="77777777" w:rsidR="00FA7E8A" w:rsidRPr="00AC785D" w:rsidRDefault="00FA7E8A" w:rsidP="00FA7E8A">
            <w:pPr>
              <w:jc w:val="center"/>
              <w:rPr>
                <w:sz w:val="22"/>
                <w:szCs w:val="22"/>
              </w:rPr>
            </w:pPr>
            <w:r w:rsidRPr="00AC785D">
              <w:rPr>
                <w:color w:val="000000" w:themeColor="text1"/>
                <w:sz w:val="22"/>
                <w:szCs w:val="22"/>
              </w:rPr>
              <w:t>320</w:t>
            </w:r>
          </w:p>
        </w:tc>
        <w:tc>
          <w:tcPr>
            <w:tcW w:w="1275" w:type="dxa"/>
            <w:tcBorders>
              <w:top w:val="nil"/>
              <w:left w:val="nil"/>
              <w:bottom w:val="single" w:sz="8" w:space="0" w:color="auto"/>
              <w:right w:val="single" w:sz="8" w:space="0" w:color="auto"/>
            </w:tcBorders>
            <w:noWrap/>
            <w:vAlign w:val="center"/>
          </w:tcPr>
          <w:p w14:paraId="677368D2" w14:textId="1F706D0A" w:rsidR="00FA7E8A" w:rsidRPr="00AC785D" w:rsidRDefault="00FA7E8A" w:rsidP="00FA7E8A">
            <w:pPr>
              <w:jc w:val="center"/>
              <w:rPr>
                <w:bCs/>
                <w:sz w:val="22"/>
                <w:szCs w:val="22"/>
              </w:rPr>
            </w:pPr>
            <w:r w:rsidRPr="00AC785D">
              <w:rPr>
                <w:bCs/>
                <w:sz w:val="22"/>
                <w:szCs w:val="22"/>
              </w:rPr>
              <w:t>1 584,2</w:t>
            </w:r>
            <w:r w:rsidR="0026597F">
              <w:rPr>
                <w:bCs/>
                <w:sz w:val="22"/>
                <w:szCs w:val="22"/>
              </w:rPr>
              <w:t>7</w:t>
            </w:r>
          </w:p>
        </w:tc>
        <w:tc>
          <w:tcPr>
            <w:tcW w:w="1417" w:type="dxa"/>
            <w:tcBorders>
              <w:top w:val="nil"/>
              <w:left w:val="nil"/>
              <w:bottom w:val="single" w:sz="8" w:space="0" w:color="auto"/>
              <w:right w:val="single" w:sz="8" w:space="0" w:color="auto"/>
            </w:tcBorders>
            <w:vAlign w:val="center"/>
          </w:tcPr>
          <w:p w14:paraId="51892D29" w14:textId="0F532B49" w:rsidR="00FA7E8A" w:rsidRPr="00AC785D" w:rsidRDefault="00FA7E8A" w:rsidP="00FA7E8A">
            <w:pPr>
              <w:jc w:val="center"/>
              <w:rPr>
                <w:bCs/>
                <w:sz w:val="22"/>
                <w:szCs w:val="22"/>
              </w:rPr>
            </w:pPr>
            <w:r w:rsidRPr="00AC785D">
              <w:rPr>
                <w:bCs/>
                <w:sz w:val="22"/>
                <w:szCs w:val="22"/>
              </w:rPr>
              <w:t>1 584,2</w:t>
            </w:r>
            <w:r w:rsidR="0026597F">
              <w:rPr>
                <w:bCs/>
                <w:sz w:val="22"/>
                <w:szCs w:val="22"/>
              </w:rPr>
              <w:t>7</w:t>
            </w:r>
          </w:p>
        </w:tc>
        <w:tc>
          <w:tcPr>
            <w:tcW w:w="1276" w:type="dxa"/>
            <w:tcBorders>
              <w:top w:val="nil"/>
              <w:left w:val="nil"/>
              <w:bottom w:val="single" w:sz="8" w:space="0" w:color="auto"/>
              <w:right w:val="single" w:sz="8" w:space="0" w:color="auto"/>
            </w:tcBorders>
            <w:vAlign w:val="center"/>
          </w:tcPr>
          <w:p w14:paraId="169654D0" w14:textId="77777777" w:rsidR="00FA7E8A" w:rsidRPr="00AC785D" w:rsidRDefault="00FA7E8A" w:rsidP="00FA7E8A">
            <w:pPr>
              <w:jc w:val="center"/>
              <w:rPr>
                <w:bCs/>
                <w:sz w:val="22"/>
                <w:szCs w:val="22"/>
              </w:rPr>
            </w:pPr>
            <w:r w:rsidRPr="00AC785D">
              <w:rPr>
                <w:bCs/>
                <w:sz w:val="22"/>
                <w:szCs w:val="22"/>
              </w:rPr>
              <w:t>1 795,51</w:t>
            </w:r>
          </w:p>
        </w:tc>
        <w:tc>
          <w:tcPr>
            <w:tcW w:w="1139" w:type="dxa"/>
            <w:tcBorders>
              <w:top w:val="nil"/>
              <w:left w:val="single" w:sz="4" w:space="0" w:color="auto"/>
              <w:bottom w:val="single" w:sz="4" w:space="0" w:color="auto"/>
              <w:right w:val="single" w:sz="4" w:space="0" w:color="auto"/>
            </w:tcBorders>
            <w:vAlign w:val="center"/>
          </w:tcPr>
          <w:p w14:paraId="20407E04" w14:textId="77777777" w:rsidR="00FA7E8A" w:rsidRPr="00AC785D" w:rsidRDefault="00FA7E8A" w:rsidP="00FA7E8A">
            <w:pPr>
              <w:jc w:val="center"/>
              <w:rPr>
                <w:bCs/>
                <w:sz w:val="22"/>
                <w:szCs w:val="22"/>
              </w:rPr>
            </w:pPr>
            <w:r w:rsidRPr="00AC785D">
              <w:rPr>
                <w:bCs/>
                <w:sz w:val="22"/>
                <w:szCs w:val="22"/>
              </w:rPr>
              <w:t>4 964,06</w:t>
            </w:r>
          </w:p>
        </w:tc>
      </w:tr>
    </w:tbl>
    <w:p w14:paraId="5AFB9A5D" w14:textId="77777777" w:rsidR="00860DAA" w:rsidRPr="00AC785D" w:rsidRDefault="00860DAA" w:rsidP="00860DAA">
      <w:pPr>
        <w:tabs>
          <w:tab w:val="left" w:pos="210"/>
        </w:tabs>
        <w:rPr>
          <w:sz w:val="22"/>
          <w:szCs w:val="22"/>
        </w:rPr>
      </w:pPr>
    </w:p>
    <w:p w14:paraId="015DC3CC" w14:textId="77777777" w:rsidR="00860DAA" w:rsidRPr="00AC785D" w:rsidRDefault="00860DAA" w:rsidP="00860DAA">
      <w:pPr>
        <w:ind w:left="142"/>
        <w:rPr>
          <w:rFonts w:eastAsia="Calibri"/>
          <w:bCs/>
          <w:lang w:eastAsia="en-US"/>
        </w:rPr>
      </w:pPr>
    </w:p>
    <w:p w14:paraId="052D0CB4" w14:textId="77777777" w:rsidR="00860DAA" w:rsidRPr="00AC785D" w:rsidRDefault="00860DAA" w:rsidP="00860DAA">
      <w:pPr>
        <w:ind w:left="142"/>
        <w:rPr>
          <w:rFonts w:eastAsia="Calibri"/>
          <w:bCs/>
          <w:lang w:eastAsia="en-US"/>
        </w:rPr>
      </w:pPr>
      <w:bookmarkStart w:id="37" w:name="_Hlk195542706"/>
      <w:r w:rsidRPr="00AC785D">
        <w:rPr>
          <w:rFonts w:eastAsia="Calibri"/>
          <w:bCs/>
          <w:lang w:eastAsia="en-US"/>
        </w:rPr>
        <w:t>Заместитель Главы города по экономике и финансам - руководитель управления экономики</w:t>
      </w:r>
    </w:p>
    <w:p w14:paraId="2C4D1395" w14:textId="15838933" w:rsidR="00860DAA" w:rsidRPr="00AC785D" w:rsidRDefault="00860DAA" w:rsidP="00860DAA">
      <w:pPr>
        <w:ind w:left="142" w:right="-286"/>
        <w:rPr>
          <w:rFonts w:eastAsia="Calibri"/>
          <w:bCs/>
          <w:lang w:eastAsia="en-US"/>
        </w:rPr>
      </w:pPr>
      <w:r w:rsidRPr="00AC785D">
        <w:rPr>
          <w:rFonts w:eastAsia="Calibri"/>
          <w:bCs/>
          <w:lang w:eastAsia="en-US"/>
        </w:rPr>
        <w:t xml:space="preserve">и имущественных отношений администрации </w:t>
      </w:r>
      <w:r w:rsidR="00C030C7" w:rsidRPr="00AC785D">
        <w:rPr>
          <w:rFonts w:eastAsia="Calibri"/>
          <w:bCs/>
          <w:lang w:eastAsia="en-US"/>
        </w:rPr>
        <w:t xml:space="preserve">Минусинского муниципального округа </w:t>
      </w:r>
      <w:r w:rsidRPr="00AC785D">
        <w:rPr>
          <w:rFonts w:eastAsia="Calibri"/>
          <w:bCs/>
          <w:lang w:eastAsia="en-US"/>
        </w:rPr>
        <w:t xml:space="preserve">                                 </w:t>
      </w:r>
      <w:r w:rsidR="00580079" w:rsidRPr="00580079">
        <w:t>подпись</w:t>
      </w:r>
      <w:r w:rsidRPr="00AC785D">
        <w:rPr>
          <w:rFonts w:eastAsia="Calibri"/>
          <w:bCs/>
          <w:lang w:eastAsia="en-US"/>
        </w:rPr>
        <w:t xml:space="preserve">                                       Е.Н. Грязева</w:t>
      </w:r>
    </w:p>
    <w:bookmarkEnd w:id="37"/>
    <w:p w14:paraId="23F51753" w14:textId="77777777" w:rsidR="00860DAA" w:rsidRPr="00AC785D" w:rsidRDefault="00860DAA" w:rsidP="00860DAA">
      <w:pPr>
        <w:tabs>
          <w:tab w:val="left" w:pos="210"/>
        </w:tabs>
        <w:rPr>
          <w:sz w:val="22"/>
          <w:szCs w:val="22"/>
        </w:rPr>
      </w:pPr>
    </w:p>
    <w:p w14:paraId="0C8C9DB0" w14:textId="77777777" w:rsidR="00860DAA" w:rsidRPr="00AC785D" w:rsidRDefault="00860DAA" w:rsidP="00860DAA">
      <w:pPr>
        <w:widowControl w:val="0"/>
        <w:autoSpaceDE w:val="0"/>
        <w:autoSpaceDN w:val="0"/>
        <w:adjustRightInd w:val="0"/>
        <w:ind w:left="10206" w:right="26"/>
      </w:pPr>
    </w:p>
    <w:p w14:paraId="098A328F" w14:textId="77777777" w:rsidR="002023B2" w:rsidRDefault="002023B2" w:rsidP="002023B2">
      <w:pPr>
        <w:widowControl w:val="0"/>
        <w:autoSpaceDE w:val="0"/>
        <w:autoSpaceDN w:val="0"/>
        <w:adjustRightInd w:val="0"/>
        <w:ind w:right="26"/>
      </w:pPr>
    </w:p>
    <w:p w14:paraId="15C249F7" w14:textId="04B03F7A" w:rsidR="00122C2E" w:rsidRDefault="00122C2E" w:rsidP="002023B2">
      <w:pPr>
        <w:widowControl w:val="0"/>
        <w:autoSpaceDE w:val="0"/>
        <w:autoSpaceDN w:val="0"/>
        <w:adjustRightInd w:val="0"/>
        <w:ind w:right="26"/>
      </w:pPr>
    </w:p>
    <w:p w14:paraId="787FE862" w14:textId="5E02F93A" w:rsidR="0026597F" w:rsidRDefault="0026597F" w:rsidP="002023B2">
      <w:pPr>
        <w:widowControl w:val="0"/>
        <w:autoSpaceDE w:val="0"/>
        <w:autoSpaceDN w:val="0"/>
        <w:adjustRightInd w:val="0"/>
        <w:ind w:right="26"/>
      </w:pPr>
    </w:p>
    <w:p w14:paraId="33200934" w14:textId="6F0DCF47" w:rsidR="0026597F" w:rsidRDefault="0026597F" w:rsidP="002023B2">
      <w:pPr>
        <w:widowControl w:val="0"/>
        <w:autoSpaceDE w:val="0"/>
        <w:autoSpaceDN w:val="0"/>
        <w:adjustRightInd w:val="0"/>
        <w:ind w:right="26"/>
      </w:pPr>
    </w:p>
    <w:p w14:paraId="7FD5CA41" w14:textId="47BD1C5E" w:rsidR="0026597F" w:rsidRDefault="0026597F" w:rsidP="002023B2">
      <w:pPr>
        <w:widowControl w:val="0"/>
        <w:autoSpaceDE w:val="0"/>
        <w:autoSpaceDN w:val="0"/>
        <w:adjustRightInd w:val="0"/>
        <w:ind w:right="26"/>
      </w:pPr>
    </w:p>
    <w:p w14:paraId="3CF62C9F" w14:textId="4B1AADDF" w:rsidR="0026597F" w:rsidRDefault="0026597F" w:rsidP="002023B2">
      <w:pPr>
        <w:widowControl w:val="0"/>
        <w:autoSpaceDE w:val="0"/>
        <w:autoSpaceDN w:val="0"/>
        <w:adjustRightInd w:val="0"/>
        <w:ind w:right="26"/>
      </w:pPr>
    </w:p>
    <w:p w14:paraId="598D233F" w14:textId="168DFC8F" w:rsidR="0026597F" w:rsidRDefault="0026597F" w:rsidP="002023B2">
      <w:pPr>
        <w:widowControl w:val="0"/>
        <w:autoSpaceDE w:val="0"/>
        <w:autoSpaceDN w:val="0"/>
        <w:adjustRightInd w:val="0"/>
        <w:ind w:right="26"/>
      </w:pPr>
    </w:p>
    <w:p w14:paraId="601EB72A" w14:textId="1565AF76" w:rsidR="0026597F" w:rsidRDefault="0026597F" w:rsidP="002023B2">
      <w:pPr>
        <w:widowControl w:val="0"/>
        <w:autoSpaceDE w:val="0"/>
        <w:autoSpaceDN w:val="0"/>
        <w:adjustRightInd w:val="0"/>
        <w:ind w:right="26"/>
      </w:pPr>
    </w:p>
    <w:p w14:paraId="7908F63D" w14:textId="67DB8116" w:rsidR="0026597F" w:rsidRDefault="0026597F" w:rsidP="002023B2">
      <w:pPr>
        <w:widowControl w:val="0"/>
        <w:autoSpaceDE w:val="0"/>
        <w:autoSpaceDN w:val="0"/>
        <w:adjustRightInd w:val="0"/>
        <w:ind w:right="26"/>
      </w:pPr>
    </w:p>
    <w:p w14:paraId="6AF41DCE" w14:textId="3228487F" w:rsidR="0026597F" w:rsidRDefault="0026597F" w:rsidP="002023B2">
      <w:pPr>
        <w:widowControl w:val="0"/>
        <w:autoSpaceDE w:val="0"/>
        <w:autoSpaceDN w:val="0"/>
        <w:adjustRightInd w:val="0"/>
        <w:ind w:right="26"/>
      </w:pPr>
    </w:p>
    <w:p w14:paraId="4E71EFE6" w14:textId="040D3A80" w:rsidR="0026597F" w:rsidRDefault="0026597F" w:rsidP="002023B2">
      <w:pPr>
        <w:widowControl w:val="0"/>
        <w:autoSpaceDE w:val="0"/>
        <w:autoSpaceDN w:val="0"/>
        <w:adjustRightInd w:val="0"/>
        <w:ind w:right="26"/>
      </w:pPr>
    </w:p>
    <w:p w14:paraId="0A8A0237" w14:textId="6B83B6EB" w:rsidR="0026597F" w:rsidRDefault="0026597F" w:rsidP="002023B2">
      <w:pPr>
        <w:widowControl w:val="0"/>
        <w:autoSpaceDE w:val="0"/>
        <w:autoSpaceDN w:val="0"/>
        <w:adjustRightInd w:val="0"/>
        <w:ind w:right="26"/>
      </w:pPr>
    </w:p>
    <w:p w14:paraId="370D4564" w14:textId="132BD616" w:rsidR="0026597F" w:rsidRDefault="0026597F" w:rsidP="002023B2">
      <w:pPr>
        <w:widowControl w:val="0"/>
        <w:autoSpaceDE w:val="0"/>
        <w:autoSpaceDN w:val="0"/>
        <w:adjustRightInd w:val="0"/>
        <w:ind w:right="26"/>
      </w:pPr>
    </w:p>
    <w:p w14:paraId="13C0CBC8" w14:textId="66567D90" w:rsidR="0026597F" w:rsidRDefault="0026597F" w:rsidP="002023B2">
      <w:pPr>
        <w:widowControl w:val="0"/>
        <w:autoSpaceDE w:val="0"/>
        <w:autoSpaceDN w:val="0"/>
        <w:adjustRightInd w:val="0"/>
        <w:ind w:right="26"/>
      </w:pPr>
    </w:p>
    <w:p w14:paraId="1F1BE936" w14:textId="0CCE85AD" w:rsidR="0026597F" w:rsidRDefault="0026597F" w:rsidP="002023B2">
      <w:pPr>
        <w:widowControl w:val="0"/>
        <w:autoSpaceDE w:val="0"/>
        <w:autoSpaceDN w:val="0"/>
        <w:adjustRightInd w:val="0"/>
        <w:ind w:right="26"/>
      </w:pPr>
    </w:p>
    <w:p w14:paraId="69EAF524" w14:textId="75CB683A" w:rsidR="0026597F" w:rsidRDefault="0026597F" w:rsidP="002023B2">
      <w:pPr>
        <w:widowControl w:val="0"/>
        <w:autoSpaceDE w:val="0"/>
        <w:autoSpaceDN w:val="0"/>
        <w:adjustRightInd w:val="0"/>
        <w:ind w:right="26"/>
      </w:pPr>
    </w:p>
    <w:p w14:paraId="176A6678" w14:textId="67E9C48F" w:rsidR="0026597F" w:rsidRDefault="0026597F" w:rsidP="002023B2">
      <w:pPr>
        <w:widowControl w:val="0"/>
        <w:autoSpaceDE w:val="0"/>
        <w:autoSpaceDN w:val="0"/>
        <w:adjustRightInd w:val="0"/>
        <w:ind w:right="26"/>
      </w:pPr>
    </w:p>
    <w:p w14:paraId="0E26A048" w14:textId="7ADFA712" w:rsidR="0026597F" w:rsidRDefault="0026597F" w:rsidP="002023B2">
      <w:pPr>
        <w:widowControl w:val="0"/>
        <w:autoSpaceDE w:val="0"/>
        <w:autoSpaceDN w:val="0"/>
        <w:adjustRightInd w:val="0"/>
        <w:ind w:right="26"/>
      </w:pPr>
    </w:p>
    <w:p w14:paraId="7119513A" w14:textId="734E094A" w:rsidR="0026597F" w:rsidRDefault="0026597F" w:rsidP="002023B2">
      <w:pPr>
        <w:widowControl w:val="0"/>
        <w:autoSpaceDE w:val="0"/>
        <w:autoSpaceDN w:val="0"/>
        <w:adjustRightInd w:val="0"/>
        <w:ind w:right="26"/>
      </w:pPr>
    </w:p>
    <w:p w14:paraId="13C75964" w14:textId="61BD0E65" w:rsidR="0026597F" w:rsidRDefault="0026597F" w:rsidP="002023B2">
      <w:pPr>
        <w:widowControl w:val="0"/>
        <w:autoSpaceDE w:val="0"/>
        <w:autoSpaceDN w:val="0"/>
        <w:adjustRightInd w:val="0"/>
        <w:ind w:right="26"/>
      </w:pPr>
    </w:p>
    <w:p w14:paraId="2CDE13F5" w14:textId="5EB05A9F" w:rsidR="0026597F" w:rsidRDefault="0026597F" w:rsidP="002023B2">
      <w:pPr>
        <w:widowControl w:val="0"/>
        <w:autoSpaceDE w:val="0"/>
        <w:autoSpaceDN w:val="0"/>
        <w:adjustRightInd w:val="0"/>
        <w:ind w:right="26"/>
      </w:pPr>
    </w:p>
    <w:p w14:paraId="2E915D94" w14:textId="19BFCC1D" w:rsidR="0026597F" w:rsidRDefault="0026597F" w:rsidP="002023B2">
      <w:pPr>
        <w:widowControl w:val="0"/>
        <w:autoSpaceDE w:val="0"/>
        <w:autoSpaceDN w:val="0"/>
        <w:adjustRightInd w:val="0"/>
        <w:ind w:right="26"/>
      </w:pPr>
    </w:p>
    <w:p w14:paraId="6E0623BD" w14:textId="7C95F421" w:rsidR="0026597F" w:rsidRDefault="0026597F" w:rsidP="002023B2">
      <w:pPr>
        <w:widowControl w:val="0"/>
        <w:autoSpaceDE w:val="0"/>
        <w:autoSpaceDN w:val="0"/>
        <w:adjustRightInd w:val="0"/>
        <w:ind w:right="26"/>
      </w:pPr>
    </w:p>
    <w:p w14:paraId="1FC39A8A" w14:textId="2E0C600C" w:rsidR="0026597F" w:rsidRDefault="0026597F" w:rsidP="002023B2">
      <w:pPr>
        <w:widowControl w:val="0"/>
        <w:autoSpaceDE w:val="0"/>
        <w:autoSpaceDN w:val="0"/>
        <w:adjustRightInd w:val="0"/>
        <w:ind w:right="26"/>
      </w:pPr>
    </w:p>
    <w:p w14:paraId="2BCD83E1" w14:textId="06490836" w:rsidR="0026597F" w:rsidRDefault="0026597F" w:rsidP="002023B2">
      <w:pPr>
        <w:widowControl w:val="0"/>
        <w:autoSpaceDE w:val="0"/>
        <w:autoSpaceDN w:val="0"/>
        <w:adjustRightInd w:val="0"/>
        <w:ind w:right="26"/>
      </w:pPr>
    </w:p>
    <w:p w14:paraId="3ACCBF4F" w14:textId="5BD3FC4F" w:rsidR="0026597F" w:rsidRDefault="0026597F" w:rsidP="002023B2">
      <w:pPr>
        <w:widowControl w:val="0"/>
        <w:autoSpaceDE w:val="0"/>
        <w:autoSpaceDN w:val="0"/>
        <w:adjustRightInd w:val="0"/>
        <w:ind w:right="26"/>
      </w:pPr>
    </w:p>
    <w:p w14:paraId="6E834EE5" w14:textId="3E768C1F" w:rsidR="0026597F" w:rsidRDefault="0026597F" w:rsidP="002023B2">
      <w:pPr>
        <w:widowControl w:val="0"/>
        <w:autoSpaceDE w:val="0"/>
        <w:autoSpaceDN w:val="0"/>
        <w:adjustRightInd w:val="0"/>
        <w:ind w:right="26"/>
      </w:pPr>
    </w:p>
    <w:p w14:paraId="64EA4E83" w14:textId="77777777" w:rsidR="0026597F" w:rsidRPr="00AC785D" w:rsidRDefault="0026597F" w:rsidP="002023B2">
      <w:pPr>
        <w:widowControl w:val="0"/>
        <w:autoSpaceDE w:val="0"/>
        <w:autoSpaceDN w:val="0"/>
        <w:adjustRightInd w:val="0"/>
        <w:ind w:right="26"/>
      </w:pPr>
    </w:p>
    <w:p w14:paraId="599C58CA" w14:textId="77777777" w:rsidR="00860DAA" w:rsidRPr="00AC785D" w:rsidRDefault="00860DAA" w:rsidP="00860DAA">
      <w:pPr>
        <w:widowControl w:val="0"/>
        <w:autoSpaceDE w:val="0"/>
        <w:autoSpaceDN w:val="0"/>
        <w:adjustRightInd w:val="0"/>
        <w:ind w:left="10206" w:right="26"/>
        <w:rPr>
          <w:rFonts w:eastAsia="Calibri"/>
          <w:lang w:eastAsia="en-US"/>
        </w:rPr>
      </w:pPr>
      <w:r w:rsidRPr="00AC785D">
        <w:t xml:space="preserve">Приложение № 4 к муниципальной программе «Социально-экономическая поддержка интересов населения </w:t>
      </w:r>
      <w:bookmarkStart w:id="38" w:name="_Hlk211410376"/>
      <w:r w:rsidR="005F080E" w:rsidRPr="00AC785D">
        <w:rPr>
          <w:bCs/>
        </w:rPr>
        <w:t>Минусинского муниципального округа</w:t>
      </w:r>
      <w:bookmarkEnd w:id="38"/>
      <w:r w:rsidRPr="00AC785D">
        <w:t>»</w:t>
      </w:r>
    </w:p>
    <w:p w14:paraId="5E072D96" w14:textId="77777777" w:rsidR="00860DAA" w:rsidRPr="00AC785D" w:rsidRDefault="00860DAA" w:rsidP="00860DAA">
      <w:pPr>
        <w:jc w:val="center"/>
      </w:pPr>
    </w:p>
    <w:p w14:paraId="546CC0BD" w14:textId="77777777" w:rsidR="00860DAA" w:rsidRPr="00AC785D" w:rsidRDefault="00860DAA" w:rsidP="00860DAA">
      <w:pPr>
        <w:jc w:val="center"/>
      </w:pPr>
      <w:r w:rsidRPr="00AC785D">
        <w:t>Распределение</w:t>
      </w:r>
    </w:p>
    <w:p w14:paraId="6B2AE60E" w14:textId="77777777" w:rsidR="00860DAA" w:rsidRPr="00AC785D" w:rsidRDefault="00860DAA" w:rsidP="00860DAA">
      <w:pPr>
        <w:jc w:val="center"/>
      </w:pPr>
      <w:r w:rsidRPr="00AC785D">
        <w:t>планируемых объемов финансирования муниципальной программы по источникам финансирования</w:t>
      </w:r>
    </w:p>
    <w:p w14:paraId="67C8874B" w14:textId="77777777" w:rsidR="00860DAA" w:rsidRPr="00AC785D" w:rsidRDefault="00860DAA" w:rsidP="00860DAA">
      <w:pPr>
        <w:ind w:left="4248" w:firstLine="708"/>
        <w:jc w:val="center"/>
      </w:pPr>
      <w:r w:rsidRPr="00AC785D">
        <w:t xml:space="preserve">                                                                                                                                                          тыс. рублей</w:t>
      </w:r>
    </w:p>
    <w:tbl>
      <w:tblPr>
        <w:tblW w:w="15357" w:type="dxa"/>
        <w:tblInd w:w="421" w:type="dxa"/>
        <w:tblLayout w:type="fixed"/>
        <w:tblLook w:val="04A0" w:firstRow="1" w:lastRow="0" w:firstColumn="1" w:lastColumn="0" w:noHBand="0" w:noVBand="1"/>
      </w:tblPr>
      <w:tblGrid>
        <w:gridCol w:w="569"/>
        <w:gridCol w:w="6981"/>
        <w:gridCol w:w="1707"/>
        <w:gridCol w:w="1822"/>
        <w:gridCol w:w="2136"/>
        <w:gridCol w:w="2142"/>
      </w:tblGrid>
      <w:tr w:rsidR="00860DAA" w:rsidRPr="00AC785D" w14:paraId="08B39377" w14:textId="77777777" w:rsidTr="00DC56FD">
        <w:trPr>
          <w:trHeight w:val="263"/>
        </w:trPr>
        <w:tc>
          <w:tcPr>
            <w:tcW w:w="569" w:type="dxa"/>
            <w:vMerge w:val="restart"/>
            <w:tcBorders>
              <w:top w:val="single" w:sz="4" w:space="0" w:color="auto"/>
              <w:left w:val="single" w:sz="4" w:space="0" w:color="auto"/>
              <w:right w:val="single" w:sz="4" w:space="0" w:color="auto"/>
            </w:tcBorders>
            <w:vAlign w:val="center"/>
            <w:hideMark/>
          </w:tcPr>
          <w:p w14:paraId="12FB2AC8" w14:textId="77777777" w:rsidR="00860DAA" w:rsidRPr="00AC785D" w:rsidRDefault="00860DAA" w:rsidP="00DC56FD">
            <w:pPr>
              <w:jc w:val="center"/>
            </w:pPr>
            <w:r w:rsidRPr="00AC785D">
              <w:t>№</w:t>
            </w:r>
          </w:p>
          <w:p w14:paraId="48A4E8A9" w14:textId="77777777" w:rsidR="00860DAA" w:rsidRPr="00AC785D" w:rsidRDefault="00860DAA" w:rsidP="00DC56FD">
            <w:pPr>
              <w:jc w:val="center"/>
            </w:pPr>
            <w:r w:rsidRPr="00AC785D">
              <w:t>п/п</w:t>
            </w:r>
          </w:p>
        </w:tc>
        <w:tc>
          <w:tcPr>
            <w:tcW w:w="6981" w:type="dxa"/>
            <w:vMerge w:val="restart"/>
            <w:tcBorders>
              <w:top w:val="single" w:sz="4" w:space="0" w:color="auto"/>
              <w:left w:val="single" w:sz="4" w:space="0" w:color="auto"/>
              <w:right w:val="single" w:sz="4" w:space="0" w:color="auto"/>
            </w:tcBorders>
            <w:vAlign w:val="center"/>
            <w:hideMark/>
          </w:tcPr>
          <w:p w14:paraId="797E8976" w14:textId="77777777" w:rsidR="00860DAA" w:rsidRPr="00AC785D" w:rsidRDefault="00860DAA" w:rsidP="00DC56FD">
            <w:pPr>
              <w:jc w:val="center"/>
            </w:pPr>
            <w:r w:rsidRPr="00AC785D">
              <w:t>Источники финансирования</w:t>
            </w:r>
          </w:p>
        </w:tc>
        <w:tc>
          <w:tcPr>
            <w:tcW w:w="7807" w:type="dxa"/>
            <w:gridSpan w:val="4"/>
            <w:tcBorders>
              <w:top w:val="single" w:sz="4" w:space="0" w:color="auto"/>
              <w:left w:val="nil"/>
              <w:bottom w:val="single" w:sz="4" w:space="0" w:color="auto"/>
              <w:right w:val="single" w:sz="4" w:space="0" w:color="auto"/>
            </w:tcBorders>
          </w:tcPr>
          <w:p w14:paraId="066C6D8E" w14:textId="77777777" w:rsidR="00860DAA" w:rsidRPr="00AC785D" w:rsidRDefault="00860DAA" w:rsidP="00DC56FD">
            <w:pPr>
              <w:jc w:val="center"/>
            </w:pPr>
            <w:r w:rsidRPr="00AC785D">
              <w:t>Объем финансирования</w:t>
            </w:r>
          </w:p>
        </w:tc>
      </w:tr>
      <w:tr w:rsidR="00860DAA" w:rsidRPr="00AC785D" w14:paraId="2A4C1A75" w14:textId="77777777" w:rsidTr="00DC56FD">
        <w:trPr>
          <w:trHeight w:val="239"/>
        </w:trPr>
        <w:tc>
          <w:tcPr>
            <w:tcW w:w="569" w:type="dxa"/>
            <w:vMerge/>
            <w:tcBorders>
              <w:left w:val="single" w:sz="4" w:space="0" w:color="auto"/>
              <w:right w:val="single" w:sz="4" w:space="0" w:color="auto"/>
            </w:tcBorders>
            <w:vAlign w:val="center"/>
            <w:hideMark/>
          </w:tcPr>
          <w:p w14:paraId="6C2CFC84" w14:textId="77777777" w:rsidR="00860DAA" w:rsidRPr="00AC785D" w:rsidRDefault="00860DAA" w:rsidP="00DC56FD"/>
        </w:tc>
        <w:tc>
          <w:tcPr>
            <w:tcW w:w="6981" w:type="dxa"/>
            <w:vMerge/>
            <w:tcBorders>
              <w:left w:val="single" w:sz="4" w:space="0" w:color="auto"/>
              <w:right w:val="single" w:sz="4" w:space="0" w:color="auto"/>
            </w:tcBorders>
            <w:vAlign w:val="center"/>
            <w:hideMark/>
          </w:tcPr>
          <w:p w14:paraId="14E04E50" w14:textId="77777777" w:rsidR="00860DAA" w:rsidRPr="00AC785D" w:rsidRDefault="00860DAA" w:rsidP="00DC56FD"/>
        </w:tc>
        <w:tc>
          <w:tcPr>
            <w:tcW w:w="1707" w:type="dxa"/>
            <w:vMerge w:val="restart"/>
            <w:tcBorders>
              <w:top w:val="single" w:sz="4" w:space="0" w:color="auto"/>
              <w:left w:val="single" w:sz="4" w:space="0" w:color="auto"/>
              <w:right w:val="single" w:sz="4" w:space="0" w:color="auto"/>
            </w:tcBorders>
            <w:vAlign w:val="center"/>
          </w:tcPr>
          <w:p w14:paraId="7C291E5D" w14:textId="77777777" w:rsidR="00860DAA" w:rsidRPr="00AC785D" w:rsidRDefault="00860DAA" w:rsidP="00DC56FD">
            <w:pPr>
              <w:jc w:val="center"/>
              <w:rPr>
                <w:b/>
              </w:rPr>
            </w:pPr>
            <w:r w:rsidRPr="00AC785D">
              <w:rPr>
                <w:b/>
              </w:rPr>
              <w:t>Всего</w:t>
            </w:r>
          </w:p>
        </w:tc>
        <w:tc>
          <w:tcPr>
            <w:tcW w:w="6100" w:type="dxa"/>
            <w:gridSpan w:val="3"/>
            <w:tcBorders>
              <w:top w:val="single" w:sz="4" w:space="0" w:color="auto"/>
              <w:left w:val="single" w:sz="4" w:space="0" w:color="auto"/>
              <w:bottom w:val="single" w:sz="4" w:space="0" w:color="auto"/>
              <w:right w:val="single" w:sz="4" w:space="0" w:color="auto"/>
            </w:tcBorders>
            <w:vAlign w:val="center"/>
          </w:tcPr>
          <w:p w14:paraId="507EC4AE" w14:textId="77777777" w:rsidR="00860DAA" w:rsidRPr="00AC785D" w:rsidRDefault="00860DAA" w:rsidP="00DC56FD">
            <w:pPr>
              <w:jc w:val="center"/>
            </w:pPr>
            <w:r w:rsidRPr="00AC785D">
              <w:t>В том числе по</w:t>
            </w:r>
            <w:r w:rsidR="00CF1C1C" w:rsidRPr="00AC785D">
              <w:t xml:space="preserve"> </w:t>
            </w:r>
            <w:r w:rsidRPr="00AC785D">
              <w:t>годам</w:t>
            </w:r>
          </w:p>
        </w:tc>
      </w:tr>
      <w:tr w:rsidR="00860DAA" w:rsidRPr="00AC785D" w14:paraId="6A4D97C7" w14:textId="77777777" w:rsidTr="00DC56FD">
        <w:trPr>
          <w:trHeight w:val="818"/>
        </w:trPr>
        <w:tc>
          <w:tcPr>
            <w:tcW w:w="569" w:type="dxa"/>
            <w:vMerge/>
            <w:tcBorders>
              <w:left w:val="single" w:sz="4" w:space="0" w:color="auto"/>
              <w:bottom w:val="single" w:sz="4" w:space="0" w:color="auto"/>
              <w:right w:val="single" w:sz="4" w:space="0" w:color="auto"/>
            </w:tcBorders>
            <w:vAlign w:val="center"/>
            <w:hideMark/>
          </w:tcPr>
          <w:p w14:paraId="449FCCC6" w14:textId="77777777" w:rsidR="00860DAA" w:rsidRPr="00AC785D" w:rsidRDefault="00860DAA" w:rsidP="00DC56FD"/>
        </w:tc>
        <w:tc>
          <w:tcPr>
            <w:tcW w:w="6981" w:type="dxa"/>
            <w:vMerge/>
            <w:tcBorders>
              <w:left w:val="single" w:sz="4" w:space="0" w:color="auto"/>
              <w:bottom w:val="single" w:sz="4" w:space="0" w:color="auto"/>
              <w:right w:val="single" w:sz="4" w:space="0" w:color="auto"/>
            </w:tcBorders>
            <w:vAlign w:val="center"/>
            <w:hideMark/>
          </w:tcPr>
          <w:p w14:paraId="417FB2B4" w14:textId="77777777" w:rsidR="00860DAA" w:rsidRPr="00AC785D" w:rsidRDefault="00860DAA" w:rsidP="00DC56FD"/>
        </w:tc>
        <w:tc>
          <w:tcPr>
            <w:tcW w:w="1707" w:type="dxa"/>
            <w:vMerge/>
            <w:tcBorders>
              <w:left w:val="single" w:sz="4" w:space="0" w:color="auto"/>
              <w:bottom w:val="single" w:sz="4" w:space="0" w:color="auto"/>
              <w:right w:val="single" w:sz="4" w:space="0" w:color="auto"/>
            </w:tcBorders>
            <w:vAlign w:val="center"/>
          </w:tcPr>
          <w:p w14:paraId="5AF77702" w14:textId="77777777" w:rsidR="00860DAA" w:rsidRPr="00AC785D" w:rsidRDefault="00860DAA" w:rsidP="00DC56FD">
            <w:pPr>
              <w:jc w:val="center"/>
              <w:rPr>
                <w:b/>
              </w:rPr>
            </w:pPr>
          </w:p>
        </w:tc>
        <w:tc>
          <w:tcPr>
            <w:tcW w:w="1822" w:type="dxa"/>
            <w:tcBorders>
              <w:top w:val="single" w:sz="4" w:space="0" w:color="auto"/>
              <w:left w:val="single" w:sz="4" w:space="0" w:color="auto"/>
              <w:bottom w:val="single" w:sz="4" w:space="0" w:color="auto"/>
              <w:right w:val="single" w:sz="4" w:space="0" w:color="auto"/>
            </w:tcBorders>
            <w:vAlign w:val="center"/>
            <w:hideMark/>
          </w:tcPr>
          <w:p w14:paraId="629D7CD6" w14:textId="77777777" w:rsidR="00CF1C1C" w:rsidRPr="00AC785D" w:rsidRDefault="00860DAA" w:rsidP="00DC56FD">
            <w:pPr>
              <w:jc w:val="center"/>
            </w:pPr>
            <w:r w:rsidRPr="00AC785D">
              <w:t>Текущий финансовый год</w:t>
            </w:r>
          </w:p>
          <w:p w14:paraId="4ECB1A46" w14:textId="77777777" w:rsidR="00860DAA" w:rsidRPr="00AC785D" w:rsidRDefault="00860DAA" w:rsidP="00DC56FD">
            <w:pPr>
              <w:jc w:val="center"/>
            </w:pPr>
            <w:r w:rsidRPr="00AC785D">
              <w:t>(202</w:t>
            </w:r>
            <w:r w:rsidR="005F080E" w:rsidRPr="00AC785D">
              <w:t>6</w:t>
            </w:r>
            <w:r w:rsidRPr="00AC785D">
              <w:t xml:space="preserve"> год)</w:t>
            </w:r>
          </w:p>
        </w:tc>
        <w:tc>
          <w:tcPr>
            <w:tcW w:w="2136" w:type="dxa"/>
            <w:tcBorders>
              <w:top w:val="single" w:sz="4" w:space="0" w:color="auto"/>
              <w:left w:val="single" w:sz="4" w:space="0" w:color="auto"/>
              <w:bottom w:val="single" w:sz="4" w:space="0" w:color="auto"/>
              <w:right w:val="single" w:sz="4" w:space="0" w:color="auto"/>
            </w:tcBorders>
            <w:vAlign w:val="center"/>
          </w:tcPr>
          <w:p w14:paraId="60BBC4EC" w14:textId="77777777" w:rsidR="00CF1C1C" w:rsidRPr="00AC785D" w:rsidRDefault="00860DAA" w:rsidP="00CF1C1C">
            <w:pPr>
              <w:jc w:val="center"/>
            </w:pPr>
            <w:r w:rsidRPr="00AC785D">
              <w:t>Первый год планового периода</w:t>
            </w:r>
          </w:p>
          <w:p w14:paraId="1E7E753E" w14:textId="77777777" w:rsidR="00860DAA" w:rsidRPr="00AC785D" w:rsidRDefault="00860DAA" w:rsidP="00CF1C1C">
            <w:pPr>
              <w:jc w:val="center"/>
            </w:pPr>
            <w:r w:rsidRPr="00AC785D">
              <w:t>(202</w:t>
            </w:r>
            <w:r w:rsidR="005F080E" w:rsidRPr="00AC785D">
              <w:t>7</w:t>
            </w:r>
            <w:r w:rsidRPr="00AC785D">
              <w:t xml:space="preserve"> год)</w:t>
            </w:r>
          </w:p>
        </w:tc>
        <w:tc>
          <w:tcPr>
            <w:tcW w:w="2142" w:type="dxa"/>
            <w:tcBorders>
              <w:top w:val="single" w:sz="4" w:space="0" w:color="auto"/>
              <w:left w:val="single" w:sz="4" w:space="0" w:color="auto"/>
              <w:bottom w:val="single" w:sz="4" w:space="0" w:color="auto"/>
              <w:right w:val="single" w:sz="4" w:space="0" w:color="auto"/>
            </w:tcBorders>
            <w:vAlign w:val="center"/>
            <w:hideMark/>
          </w:tcPr>
          <w:p w14:paraId="74648763" w14:textId="77777777" w:rsidR="00CF1C1C" w:rsidRPr="00AC785D" w:rsidRDefault="00860DAA" w:rsidP="00DC56FD">
            <w:pPr>
              <w:jc w:val="center"/>
            </w:pPr>
            <w:r w:rsidRPr="00AC785D">
              <w:t>Второй год планового периода</w:t>
            </w:r>
          </w:p>
          <w:p w14:paraId="4FAAE630" w14:textId="77777777" w:rsidR="00860DAA" w:rsidRPr="00AC785D" w:rsidRDefault="00860DAA" w:rsidP="00DC56FD">
            <w:pPr>
              <w:jc w:val="center"/>
            </w:pPr>
            <w:r w:rsidRPr="00AC785D">
              <w:t>(202</w:t>
            </w:r>
            <w:r w:rsidR="005F080E" w:rsidRPr="00AC785D">
              <w:t>8</w:t>
            </w:r>
            <w:r w:rsidRPr="00AC785D">
              <w:t xml:space="preserve"> год)</w:t>
            </w:r>
          </w:p>
        </w:tc>
      </w:tr>
      <w:tr w:rsidR="005F080E" w:rsidRPr="00AC785D" w14:paraId="182790A9" w14:textId="77777777" w:rsidTr="00D33EED">
        <w:trPr>
          <w:trHeight w:val="423"/>
        </w:trPr>
        <w:tc>
          <w:tcPr>
            <w:tcW w:w="569" w:type="dxa"/>
            <w:tcBorders>
              <w:top w:val="single" w:sz="4" w:space="0" w:color="auto"/>
              <w:left w:val="single" w:sz="4" w:space="0" w:color="auto"/>
              <w:bottom w:val="single" w:sz="4" w:space="0" w:color="auto"/>
              <w:right w:val="single" w:sz="4" w:space="0" w:color="auto"/>
            </w:tcBorders>
            <w:hideMark/>
          </w:tcPr>
          <w:p w14:paraId="3DC48D0D" w14:textId="77777777" w:rsidR="005F080E" w:rsidRPr="00AC785D" w:rsidRDefault="005F080E" w:rsidP="005F080E">
            <w:pPr>
              <w:rPr>
                <w:b/>
              </w:rPr>
            </w:pPr>
            <w:r w:rsidRPr="00AC785D">
              <w:rPr>
                <w:b/>
              </w:rPr>
              <w:t>1</w:t>
            </w:r>
          </w:p>
        </w:tc>
        <w:tc>
          <w:tcPr>
            <w:tcW w:w="6981" w:type="dxa"/>
            <w:tcBorders>
              <w:top w:val="single" w:sz="4" w:space="0" w:color="auto"/>
              <w:left w:val="single" w:sz="4" w:space="0" w:color="auto"/>
              <w:bottom w:val="single" w:sz="4" w:space="0" w:color="auto"/>
              <w:right w:val="single" w:sz="4" w:space="0" w:color="auto"/>
            </w:tcBorders>
            <w:hideMark/>
          </w:tcPr>
          <w:p w14:paraId="38640ACF" w14:textId="77777777" w:rsidR="005F080E" w:rsidRPr="00AC785D" w:rsidRDefault="005F080E" w:rsidP="005F080E">
            <w:pPr>
              <w:rPr>
                <w:b/>
              </w:rPr>
            </w:pPr>
            <w:r w:rsidRPr="00AC785D">
              <w:rPr>
                <w:b/>
              </w:rPr>
              <w:t xml:space="preserve">Всего по программе «Социально – экономическая поддержка интересов населения </w:t>
            </w:r>
            <w:r w:rsidR="00F8568F" w:rsidRPr="00AC785D">
              <w:rPr>
                <w:b/>
                <w:bCs/>
              </w:rPr>
              <w:t>Минусинского муниципального округа</w:t>
            </w:r>
            <w:r w:rsidRPr="00AC785D">
              <w:rPr>
                <w:b/>
              </w:rPr>
              <w:t>»</w:t>
            </w:r>
          </w:p>
        </w:tc>
        <w:tc>
          <w:tcPr>
            <w:tcW w:w="1707" w:type="dxa"/>
            <w:tcBorders>
              <w:top w:val="single" w:sz="4" w:space="0" w:color="auto"/>
              <w:left w:val="single" w:sz="4" w:space="0" w:color="auto"/>
              <w:bottom w:val="single" w:sz="4" w:space="0" w:color="auto"/>
              <w:right w:val="single" w:sz="4" w:space="0" w:color="auto"/>
            </w:tcBorders>
            <w:vAlign w:val="center"/>
          </w:tcPr>
          <w:p w14:paraId="70FF6DEE" w14:textId="77777777" w:rsidR="005F080E" w:rsidRPr="00AC785D" w:rsidRDefault="00EE6003" w:rsidP="005F080E">
            <w:pPr>
              <w:jc w:val="center"/>
              <w:rPr>
                <w:b/>
              </w:rPr>
            </w:pPr>
            <w:r>
              <w:rPr>
                <w:b/>
              </w:rPr>
              <w:t>63 808,01</w:t>
            </w:r>
          </w:p>
        </w:tc>
        <w:tc>
          <w:tcPr>
            <w:tcW w:w="1822" w:type="dxa"/>
            <w:tcBorders>
              <w:top w:val="single" w:sz="4" w:space="0" w:color="auto"/>
              <w:left w:val="single" w:sz="4" w:space="0" w:color="auto"/>
              <w:bottom w:val="single" w:sz="4" w:space="0" w:color="auto"/>
              <w:right w:val="single" w:sz="4" w:space="0" w:color="auto"/>
            </w:tcBorders>
            <w:noWrap/>
            <w:vAlign w:val="center"/>
          </w:tcPr>
          <w:p w14:paraId="12292F49" w14:textId="77777777" w:rsidR="005F080E" w:rsidRPr="00AC785D" w:rsidRDefault="00EE6003" w:rsidP="005F080E">
            <w:pPr>
              <w:jc w:val="center"/>
              <w:rPr>
                <w:b/>
              </w:rPr>
            </w:pPr>
            <w:r>
              <w:rPr>
                <w:b/>
              </w:rPr>
              <w:t>25 723,01</w:t>
            </w:r>
          </w:p>
        </w:tc>
        <w:tc>
          <w:tcPr>
            <w:tcW w:w="2136" w:type="dxa"/>
            <w:tcBorders>
              <w:top w:val="single" w:sz="4" w:space="0" w:color="auto"/>
              <w:left w:val="single" w:sz="4" w:space="0" w:color="auto"/>
              <w:bottom w:val="single" w:sz="4" w:space="0" w:color="auto"/>
              <w:right w:val="single" w:sz="4" w:space="0" w:color="auto"/>
            </w:tcBorders>
            <w:vAlign w:val="center"/>
          </w:tcPr>
          <w:p w14:paraId="5107C5AE" w14:textId="514B7372" w:rsidR="005F080E" w:rsidRPr="00AC785D" w:rsidRDefault="00EE6003" w:rsidP="005F080E">
            <w:pPr>
              <w:jc w:val="center"/>
              <w:rPr>
                <w:b/>
              </w:rPr>
            </w:pPr>
            <w:r>
              <w:rPr>
                <w:b/>
              </w:rPr>
              <w:t>18 929,8</w:t>
            </w:r>
            <w:r w:rsidR="005519F9">
              <w:rPr>
                <w:b/>
              </w:rPr>
              <w:t>8</w:t>
            </w:r>
          </w:p>
        </w:tc>
        <w:tc>
          <w:tcPr>
            <w:tcW w:w="2142" w:type="dxa"/>
            <w:tcBorders>
              <w:top w:val="single" w:sz="4" w:space="0" w:color="auto"/>
              <w:left w:val="single" w:sz="4" w:space="0" w:color="auto"/>
              <w:bottom w:val="single" w:sz="4" w:space="0" w:color="auto"/>
              <w:right w:val="single" w:sz="4" w:space="0" w:color="auto"/>
            </w:tcBorders>
            <w:noWrap/>
            <w:vAlign w:val="center"/>
          </w:tcPr>
          <w:p w14:paraId="32378CF6" w14:textId="77777777" w:rsidR="005F080E" w:rsidRPr="00AC785D" w:rsidRDefault="00EE6003" w:rsidP="005F080E">
            <w:pPr>
              <w:jc w:val="center"/>
              <w:rPr>
                <w:b/>
              </w:rPr>
            </w:pPr>
            <w:r>
              <w:rPr>
                <w:b/>
              </w:rPr>
              <w:t>19 155,12</w:t>
            </w:r>
          </w:p>
        </w:tc>
      </w:tr>
      <w:tr w:rsidR="005F080E" w:rsidRPr="00AC785D" w14:paraId="2B07A45F" w14:textId="77777777" w:rsidTr="00D33EED">
        <w:trPr>
          <w:trHeight w:val="295"/>
        </w:trPr>
        <w:tc>
          <w:tcPr>
            <w:tcW w:w="569" w:type="dxa"/>
            <w:tcBorders>
              <w:top w:val="single" w:sz="4" w:space="0" w:color="auto"/>
              <w:left w:val="single" w:sz="4" w:space="0" w:color="auto"/>
              <w:bottom w:val="single" w:sz="4" w:space="0" w:color="auto"/>
              <w:right w:val="single" w:sz="4" w:space="0" w:color="auto"/>
            </w:tcBorders>
            <w:vAlign w:val="center"/>
            <w:hideMark/>
          </w:tcPr>
          <w:p w14:paraId="40E56E53" w14:textId="77777777" w:rsidR="005F080E" w:rsidRPr="00AC785D" w:rsidRDefault="005F080E" w:rsidP="005F080E">
            <w:r w:rsidRPr="00AC785D">
              <w:t>2</w:t>
            </w:r>
          </w:p>
        </w:tc>
        <w:tc>
          <w:tcPr>
            <w:tcW w:w="6981" w:type="dxa"/>
            <w:tcBorders>
              <w:top w:val="single" w:sz="4" w:space="0" w:color="auto"/>
              <w:left w:val="single" w:sz="4" w:space="0" w:color="auto"/>
              <w:bottom w:val="single" w:sz="4" w:space="0" w:color="auto"/>
              <w:right w:val="single" w:sz="4" w:space="0" w:color="auto"/>
            </w:tcBorders>
            <w:hideMark/>
          </w:tcPr>
          <w:p w14:paraId="3CC63235" w14:textId="77777777" w:rsidR="005F080E" w:rsidRPr="00AC785D" w:rsidRDefault="005F080E" w:rsidP="005F080E">
            <w:r w:rsidRPr="00AC785D">
              <w:t xml:space="preserve">По источникам финансирования: </w:t>
            </w:r>
          </w:p>
        </w:tc>
        <w:tc>
          <w:tcPr>
            <w:tcW w:w="1707" w:type="dxa"/>
            <w:tcBorders>
              <w:top w:val="single" w:sz="4" w:space="0" w:color="auto"/>
              <w:left w:val="single" w:sz="4" w:space="0" w:color="auto"/>
              <w:bottom w:val="single" w:sz="4" w:space="0" w:color="auto"/>
              <w:right w:val="single" w:sz="4" w:space="0" w:color="auto"/>
            </w:tcBorders>
            <w:vAlign w:val="center"/>
          </w:tcPr>
          <w:p w14:paraId="1A80DCBE" w14:textId="77777777" w:rsidR="005F080E" w:rsidRPr="00AC785D" w:rsidRDefault="005F080E" w:rsidP="005F080E">
            <w:pPr>
              <w:jc w:val="center"/>
            </w:pPr>
          </w:p>
        </w:tc>
        <w:tc>
          <w:tcPr>
            <w:tcW w:w="1822" w:type="dxa"/>
            <w:tcBorders>
              <w:top w:val="single" w:sz="4" w:space="0" w:color="auto"/>
              <w:left w:val="single" w:sz="4" w:space="0" w:color="auto"/>
              <w:bottom w:val="single" w:sz="4" w:space="0" w:color="auto"/>
              <w:right w:val="single" w:sz="4" w:space="0" w:color="auto"/>
            </w:tcBorders>
            <w:noWrap/>
            <w:vAlign w:val="center"/>
          </w:tcPr>
          <w:p w14:paraId="5CA1356C"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2F8B4641"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0D12F32C" w14:textId="77777777" w:rsidR="005F080E" w:rsidRPr="00AC785D" w:rsidRDefault="005F080E" w:rsidP="005F080E">
            <w:pPr>
              <w:jc w:val="center"/>
            </w:pPr>
          </w:p>
        </w:tc>
      </w:tr>
      <w:tr w:rsidR="00F25819" w:rsidRPr="00AC785D" w14:paraId="48F0DF7D" w14:textId="77777777" w:rsidTr="00D33EED">
        <w:trPr>
          <w:trHeight w:val="295"/>
        </w:trPr>
        <w:tc>
          <w:tcPr>
            <w:tcW w:w="569" w:type="dxa"/>
            <w:tcBorders>
              <w:top w:val="single" w:sz="4" w:space="0" w:color="auto"/>
              <w:left w:val="single" w:sz="4" w:space="0" w:color="auto"/>
              <w:bottom w:val="single" w:sz="4" w:space="0" w:color="auto"/>
              <w:right w:val="single" w:sz="4" w:space="0" w:color="auto"/>
            </w:tcBorders>
            <w:vAlign w:val="center"/>
            <w:hideMark/>
          </w:tcPr>
          <w:p w14:paraId="5F398BA1" w14:textId="77777777" w:rsidR="00F25819" w:rsidRPr="00AC785D" w:rsidRDefault="00F25819" w:rsidP="00F25819">
            <w:r w:rsidRPr="00AC785D">
              <w:t>3</w:t>
            </w:r>
          </w:p>
        </w:tc>
        <w:tc>
          <w:tcPr>
            <w:tcW w:w="6981" w:type="dxa"/>
            <w:tcBorders>
              <w:top w:val="single" w:sz="4" w:space="0" w:color="auto"/>
              <w:left w:val="single" w:sz="4" w:space="0" w:color="auto"/>
              <w:bottom w:val="single" w:sz="4" w:space="0" w:color="auto"/>
              <w:right w:val="single" w:sz="4" w:space="0" w:color="auto"/>
            </w:tcBorders>
            <w:hideMark/>
          </w:tcPr>
          <w:p w14:paraId="3DAE8564" w14:textId="77777777" w:rsidR="00F25819" w:rsidRPr="00AC785D" w:rsidRDefault="00F25819" w:rsidP="00F25819">
            <w:r w:rsidRPr="00AC785D">
              <w:t>1. Бюджет округа</w:t>
            </w:r>
          </w:p>
        </w:tc>
        <w:tc>
          <w:tcPr>
            <w:tcW w:w="1707" w:type="dxa"/>
            <w:tcBorders>
              <w:top w:val="single" w:sz="4" w:space="0" w:color="auto"/>
              <w:left w:val="single" w:sz="4" w:space="0" w:color="auto"/>
              <w:bottom w:val="single" w:sz="4" w:space="0" w:color="auto"/>
              <w:right w:val="single" w:sz="4" w:space="0" w:color="auto"/>
            </w:tcBorders>
            <w:vAlign w:val="center"/>
          </w:tcPr>
          <w:p w14:paraId="6B40285D" w14:textId="77777777" w:rsidR="00F25819" w:rsidRPr="00F25819" w:rsidRDefault="00F25819" w:rsidP="00F25819">
            <w:pPr>
              <w:jc w:val="center"/>
              <w:rPr>
                <w:bCs/>
              </w:rPr>
            </w:pPr>
            <w:r w:rsidRPr="00F25819">
              <w:rPr>
                <w:bCs/>
              </w:rPr>
              <w:t>63 808,01</w:t>
            </w:r>
          </w:p>
        </w:tc>
        <w:tc>
          <w:tcPr>
            <w:tcW w:w="1822" w:type="dxa"/>
            <w:tcBorders>
              <w:top w:val="single" w:sz="4" w:space="0" w:color="auto"/>
              <w:left w:val="single" w:sz="4" w:space="0" w:color="auto"/>
              <w:bottom w:val="single" w:sz="4" w:space="0" w:color="auto"/>
              <w:right w:val="single" w:sz="4" w:space="0" w:color="auto"/>
            </w:tcBorders>
            <w:noWrap/>
            <w:vAlign w:val="center"/>
          </w:tcPr>
          <w:p w14:paraId="17596C3A" w14:textId="77777777" w:rsidR="00F25819" w:rsidRPr="00F25819" w:rsidRDefault="00F25819" w:rsidP="00F25819">
            <w:pPr>
              <w:jc w:val="center"/>
              <w:rPr>
                <w:bCs/>
              </w:rPr>
            </w:pPr>
            <w:r w:rsidRPr="00F25819">
              <w:rPr>
                <w:bCs/>
              </w:rPr>
              <w:t>25 723,01</w:t>
            </w:r>
          </w:p>
        </w:tc>
        <w:tc>
          <w:tcPr>
            <w:tcW w:w="2136" w:type="dxa"/>
            <w:tcBorders>
              <w:top w:val="single" w:sz="4" w:space="0" w:color="auto"/>
              <w:left w:val="single" w:sz="4" w:space="0" w:color="auto"/>
              <w:bottom w:val="single" w:sz="4" w:space="0" w:color="auto"/>
              <w:right w:val="single" w:sz="4" w:space="0" w:color="auto"/>
            </w:tcBorders>
            <w:vAlign w:val="center"/>
          </w:tcPr>
          <w:p w14:paraId="5C99AB09" w14:textId="3D945644" w:rsidR="00F25819" w:rsidRPr="00F25819" w:rsidRDefault="00F25819" w:rsidP="00F25819">
            <w:pPr>
              <w:jc w:val="center"/>
              <w:rPr>
                <w:bCs/>
              </w:rPr>
            </w:pPr>
            <w:r w:rsidRPr="00F25819">
              <w:rPr>
                <w:bCs/>
              </w:rPr>
              <w:t>18 929,8</w:t>
            </w:r>
            <w:r w:rsidR="005519F9">
              <w:rPr>
                <w:bCs/>
              </w:rPr>
              <w:t>8</w:t>
            </w:r>
          </w:p>
        </w:tc>
        <w:tc>
          <w:tcPr>
            <w:tcW w:w="2142" w:type="dxa"/>
            <w:tcBorders>
              <w:top w:val="single" w:sz="4" w:space="0" w:color="auto"/>
              <w:left w:val="single" w:sz="4" w:space="0" w:color="auto"/>
              <w:bottom w:val="single" w:sz="4" w:space="0" w:color="auto"/>
              <w:right w:val="single" w:sz="4" w:space="0" w:color="auto"/>
            </w:tcBorders>
            <w:noWrap/>
            <w:vAlign w:val="center"/>
          </w:tcPr>
          <w:p w14:paraId="0E435A6E" w14:textId="77777777" w:rsidR="00F25819" w:rsidRPr="00F25819" w:rsidRDefault="00F25819" w:rsidP="00F25819">
            <w:pPr>
              <w:jc w:val="center"/>
              <w:rPr>
                <w:bCs/>
              </w:rPr>
            </w:pPr>
            <w:r w:rsidRPr="00F25819">
              <w:rPr>
                <w:bCs/>
              </w:rPr>
              <w:t>19 155,12</w:t>
            </w:r>
          </w:p>
        </w:tc>
      </w:tr>
      <w:tr w:rsidR="005F080E" w:rsidRPr="00AC785D" w14:paraId="33ACAB98" w14:textId="77777777" w:rsidTr="00D33EED">
        <w:trPr>
          <w:trHeight w:val="295"/>
        </w:trPr>
        <w:tc>
          <w:tcPr>
            <w:tcW w:w="569" w:type="dxa"/>
            <w:tcBorders>
              <w:top w:val="single" w:sz="4" w:space="0" w:color="auto"/>
              <w:left w:val="single" w:sz="4" w:space="0" w:color="auto"/>
              <w:bottom w:val="single" w:sz="4" w:space="0" w:color="auto"/>
              <w:right w:val="single" w:sz="4" w:space="0" w:color="auto"/>
            </w:tcBorders>
            <w:vAlign w:val="center"/>
            <w:hideMark/>
          </w:tcPr>
          <w:p w14:paraId="5BBA9AB8" w14:textId="77777777" w:rsidR="005F080E" w:rsidRPr="00AC785D" w:rsidRDefault="005F080E" w:rsidP="005F080E">
            <w:r w:rsidRPr="00AC785D">
              <w:t>4</w:t>
            </w:r>
          </w:p>
        </w:tc>
        <w:tc>
          <w:tcPr>
            <w:tcW w:w="6981" w:type="dxa"/>
            <w:tcBorders>
              <w:top w:val="single" w:sz="4" w:space="0" w:color="auto"/>
              <w:left w:val="single" w:sz="4" w:space="0" w:color="auto"/>
              <w:bottom w:val="single" w:sz="4" w:space="0" w:color="auto"/>
              <w:right w:val="single" w:sz="4" w:space="0" w:color="auto"/>
            </w:tcBorders>
            <w:hideMark/>
          </w:tcPr>
          <w:p w14:paraId="20CE7CA8" w14:textId="77777777" w:rsidR="005F080E" w:rsidRPr="00AC785D" w:rsidRDefault="005F080E" w:rsidP="005F080E">
            <w:r w:rsidRPr="00AC785D">
              <w:t>2. Краевой бюджет</w:t>
            </w:r>
          </w:p>
        </w:tc>
        <w:tc>
          <w:tcPr>
            <w:tcW w:w="1707" w:type="dxa"/>
            <w:tcBorders>
              <w:top w:val="single" w:sz="4" w:space="0" w:color="auto"/>
              <w:left w:val="single" w:sz="4" w:space="0" w:color="auto"/>
              <w:bottom w:val="single" w:sz="4" w:space="0" w:color="auto"/>
              <w:right w:val="single" w:sz="4" w:space="0" w:color="auto"/>
            </w:tcBorders>
            <w:vAlign w:val="center"/>
          </w:tcPr>
          <w:p w14:paraId="2C90FD84" w14:textId="77777777" w:rsidR="005F080E" w:rsidRPr="00AC785D" w:rsidRDefault="00B507E0" w:rsidP="005F080E">
            <w:pPr>
              <w:jc w:val="center"/>
              <w:rPr>
                <w:bCs/>
              </w:rPr>
            </w:pPr>
            <w:r w:rsidRPr="00AC785D">
              <w:rPr>
                <w:bCs/>
              </w:rPr>
              <w:t>0,00</w:t>
            </w:r>
          </w:p>
        </w:tc>
        <w:tc>
          <w:tcPr>
            <w:tcW w:w="1822" w:type="dxa"/>
            <w:tcBorders>
              <w:top w:val="single" w:sz="4" w:space="0" w:color="auto"/>
              <w:left w:val="single" w:sz="4" w:space="0" w:color="auto"/>
              <w:bottom w:val="single" w:sz="4" w:space="0" w:color="auto"/>
              <w:right w:val="single" w:sz="4" w:space="0" w:color="auto"/>
            </w:tcBorders>
            <w:noWrap/>
            <w:vAlign w:val="center"/>
          </w:tcPr>
          <w:p w14:paraId="515A8B8A" w14:textId="77777777" w:rsidR="005F080E" w:rsidRPr="00AC785D" w:rsidRDefault="005F080E" w:rsidP="005F080E">
            <w:pPr>
              <w:jc w:val="center"/>
              <w:rPr>
                <w:bCs/>
              </w:rPr>
            </w:pPr>
            <w:r w:rsidRPr="00AC785D">
              <w:rPr>
                <w:bCs/>
              </w:rPr>
              <w:t>0,00</w:t>
            </w:r>
          </w:p>
        </w:tc>
        <w:tc>
          <w:tcPr>
            <w:tcW w:w="2136" w:type="dxa"/>
            <w:tcBorders>
              <w:top w:val="single" w:sz="4" w:space="0" w:color="auto"/>
              <w:left w:val="single" w:sz="4" w:space="0" w:color="auto"/>
              <w:bottom w:val="single" w:sz="4" w:space="0" w:color="auto"/>
              <w:right w:val="single" w:sz="4" w:space="0" w:color="auto"/>
            </w:tcBorders>
            <w:vAlign w:val="center"/>
          </w:tcPr>
          <w:p w14:paraId="19A81E21" w14:textId="77777777" w:rsidR="005F080E" w:rsidRPr="00AC785D" w:rsidRDefault="005F080E" w:rsidP="005F080E">
            <w:pPr>
              <w:jc w:val="center"/>
              <w:rPr>
                <w:bCs/>
              </w:rPr>
            </w:pPr>
            <w:r w:rsidRPr="00AC785D">
              <w:rPr>
                <w:bCs/>
              </w:rPr>
              <w:t>0,00</w:t>
            </w:r>
          </w:p>
        </w:tc>
        <w:tc>
          <w:tcPr>
            <w:tcW w:w="2142" w:type="dxa"/>
            <w:tcBorders>
              <w:top w:val="single" w:sz="4" w:space="0" w:color="auto"/>
              <w:left w:val="single" w:sz="4" w:space="0" w:color="auto"/>
              <w:bottom w:val="single" w:sz="4" w:space="0" w:color="auto"/>
              <w:right w:val="single" w:sz="4" w:space="0" w:color="auto"/>
            </w:tcBorders>
            <w:noWrap/>
            <w:vAlign w:val="center"/>
          </w:tcPr>
          <w:p w14:paraId="6198882A" w14:textId="77777777" w:rsidR="005F080E" w:rsidRPr="00AC785D" w:rsidRDefault="005F080E" w:rsidP="005F080E">
            <w:pPr>
              <w:jc w:val="center"/>
              <w:rPr>
                <w:bCs/>
              </w:rPr>
            </w:pPr>
            <w:r w:rsidRPr="00AC785D">
              <w:rPr>
                <w:bCs/>
              </w:rPr>
              <w:t>0,00</w:t>
            </w:r>
          </w:p>
        </w:tc>
      </w:tr>
      <w:tr w:rsidR="005F080E" w:rsidRPr="00AC785D" w14:paraId="2E929169" w14:textId="77777777" w:rsidTr="00D33EED">
        <w:trPr>
          <w:trHeight w:val="78"/>
        </w:trPr>
        <w:tc>
          <w:tcPr>
            <w:tcW w:w="569" w:type="dxa"/>
            <w:tcBorders>
              <w:top w:val="single" w:sz="4" w:space="0" w:color="auto"/>
              <w:left w:val="single" w:sz="4" w:space="0" w:color="auto"/>
              <w:bottom w:val="single" w:sz="4" w:space="0" w:color="auto"/>
              <w:right w:val="single" w:sz="4" w:space="0" w:color="auto"/>
            </w:tcBorders>
            <w:vAlign w:val="center"/>
            <w:hideMark/>
          </w:tcPr>
          <w:p w14:paraId="023FB51F" w14:textId="77777777" w:rsidR="005F080E" w:rsidRPr="00AC785D" w:rsidRDefault="005F080E" w:rsidP="005F080E">
            <w:r w:rsidRPr="00AC785D">
              <w:t>5</w:t>
            </w:r>
          </w:p>
        </w:tc>
        <w:tc>
          <w:tcPr>
            <w:tcW w:w="6981" w:type="dxa"/>
            <w:tcBorders>
              <w:top w:val="single" w:sz="4" w:space="0" w:color="auto"/>
              <w:left w:val="single" w:sz="4" w:space="0" w:color="auto"/>
              <w:bottom w:val="single" w:sz="4" w:space="0" w:color="auto"/>
              <w:right w:val="single" w:sz="4" w:space="0" w:color="auto"/>
            </w:tcBorders>
            <w:hideMark/>
          </w:tcPr>
          <w:p w14:paraId="61142400" w14:textId="77777777" w:rsidR="005F080E" w:rsidRPr="00AC785D" w:rsidRDefault="005F080E" w:rsidP="005F080E">
            <w:r w:rsidRPr="00AC785D">
              <w:t>3. Федеральный бюджет</w:t>
            </w:r>
          </w:p>
        </w:tc>
        <w:tc>
          <w:tcPr>
            <w:tcW w:w="1707" w:type="dxa"/>
            <w:tcBorders>
              <w:top w:val="single" w:sz="4" w:space="0" w:color="auto"/>
              <w:left w:val="single" w:sz="4" w:space="0" w:color="auto"/>
              <w:bottom w:val="single" w:sz="4" w:space="0" w:color="auto"/>
              <w:right w:val="single" w:sz="4" w:space="0" w:color="auto"/>
            </w:tcBorders>
            <w:vAlign w:val="center"/>
          </w:tcPr>
          <w:p w14:paraId="5CB6079E" w14:textId="77777777" w:rsidR="005F080E" w:rsidRPr="00AC785D" w:rsidRDefault="005F080E" w:rsidP="005F080E">
            <w:pPr>
              <w:jc w:val="center"/>
              <w:rPr>
                <w:b/>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4E4F0D4B"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49BDC85E"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10BC9AFD" w14:textId="77777777" w:rsidR="005F080E" w:rsidRPr="00AC785D" w:rsidRDefault="005F080E" w:rsidP="005F080E">
            <w:pPr>
              <w:jc w:val="center"/>
            </w:pPr>
          </w:p>
        </w:tc>
      </w:tr>
      <w:tr w:rsidR="005F080E" w:rsidRPr="00AC785D" w14:paraId="5D5CBA73" w14:textId="77777777" w:rsidTr="00D33EED">
        <w:trPr>
          <w:trHeight w:val="68"/>
        </w:trPr>
        <w:tc>
          <w:tcPr>
            <w:tcW w:w="569" w:type="dxa"/>
            <w:tcBorders>
              <w:top w:val="single" w:sz="4" w:space="0" w:color="auto"/>
              <w:left w:val="single" w:sz="4" w:space="0" w:color="auto"/>
              <w:bottom w:val="single" w:sz="4" w:space="0" w:color="auto"/>
              <w:right w:val="single" w:sz="4" w:space="0" w:color="auto"/>
            </w:tcBorders>
            <w:vAlign w:val="center"/>
            <w:hideMark/>
          </w:tcPr>
          <w:p w14:paraId="47E13725" w14:textId="77777777" w:rsidR="005F080E" w:rsidRPr="00AC785D" w:rsidRDefault="005F080E" w:rsidP="005F080E">
            <w:r w:rsidRPr="00AC785D">
              <w:t>6</w:t>
            </w:r>
          </w:p>
        </w:tc>
        <w:tc>
          <w:tcPr>
            <w:tcW w:w="6981" w:type="dxa"/>
            <w:tcBorders>
              <w:top w:val="single" w:sz="4" w:space="0" w:color="auto"/>
              <w:left w:val="single" w:sz="4" w:space="0" w:color="auto"/>
              <w:bottom w:val="single" w:sz="4" w:space="0" w:color="auto"/>
              <w:right w:val="single" w:sz="4" w:space="0" w:color="auto"/>
            </w:tcBorders>
            <w:hideMark/>
          </w:tcPr>
          <w:p w14:paraId="260D63A7" w14:textId="77777777" w:rsidR="005F080E" w:rsidRPr="00AC785D" w:rsidRDefault="005F080E" w:rsidP="005F080E">
            <w:r w:rsidRPr="00AC785D">
              <w:t>4. Внебюджетные источники</w:t>
            </w:r>
          </w:p>
        </w:tc>
        <w:tc>
          <w:tcPr>
            <w:tcW w:w="1707" w:type="dxa"/>
            <w:tcBorders>
              <w:top w:val="single" w:sz="4" w:space="0" w:color="auto"/>
              <w:left w:val="single" w:sz="4" w:space="0" w:color="auto"/>
              <w:bottom w:val="single" w:sz="4" w:space="0" w:color="auto"/>
              <w:right w:val="single" w:sz="4" w:space="0" w:color="auto"/>
            </w:tcBorders>
            <w:vAlign w:val="center"/>
          </w:tcPr>
          <w:p w14:paraId="6AB4D602" w14:textId="77777777" w:rsidR="005F080E" w:rsidRPr="00AC785D" w:rsidRDefault="005F080E" w:rsidP="005F080E">
            <w:pPr>
              <w:jc w:val="center"/>
              <w:rPr>
                <w:b/>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3682EA7C"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576A7621"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2A42BD16" w14:textId="77777777" w:rsidR="005F080E" w:rsidRPr="00AC785D" w:rsidRDefault="005F080E" w:rsidP="005F080E">
            <w:pPr>
              <w:jc w:val="center"/>
            </w:pPr>
          </w:p>
        </w:tc>
      </w:tr>
      <w:tr w:rsidR="005F080E" w:rsidRPr="00AC785D" w14:paraId="6D3924CB" w14:textId="77777777" w:rsidTr="00D33EED">
        <w:trPr>
          <w:trHeight w:val="68"/>
        </w:trPr>
        <w:tc>
          <w:tcPr>
            <w:tcW w:w="569" w:type="dxa"/>
            <w:tcBorders>
              <w:top w:val="single" w:sz="4" w:space="0" w:color="auto"/>
              <w:left w:val="single" w:sz="4" w:space="0" w:color="auto"/>
              <w:bottom w:val="single" w:sz="4" w:space="0" w:color="auto"/>
              <w:right w:val="single" w:sz="4" w:space="0" w:color="auto"/>
            </w:tcBorders>
          </w:tcPr>
          <w:p w14:paraId="4969B63A" w14:textId="77777777" w:rsidR="005F080E" w:rsidRPr="00AC785D" w:rsidRDefault="005F080E" w:rsidP="005F080E">
            <w:r w:rsidRPr="00AC785D">
              <w:t>7</w:t>
            </w:r>
          </w:p>
        </w:tc>
        <w:tc>
          <w:tcPr>
            <w:tcW w:w="6981" w:type="dxa"/>
            <w:tcBorders>
              <w:top w:val="single" w:sz="4" w:space="0" w:color="auto"/>
              <w:left w:val="single" w:sz="4" w:space="0" w:color="auto"/>
              <w:bottom w:val="single" w:sz="4" w:space="0" w:color="auto"/>
              <w:right w:val="single" w:sz="4" w:space="0" w:color="auto"/>
            </w:tcBorders>
          </w:tcPr>
          <w:p w14:paraId="7780B0D9" w14:textId="77777777" w:rsidR="005F080E" w:rsidRPr="00AC785D" w:rsidRDefault="005F080E" w:rsidP="005F080E">
            <w:r w:rsidRPr="00AC785D">
              <w:t>5. Другие бюджеты</w:t>
            </w:r>
          </w:p>
        </w:tc>
        <w:tc>
          <w:tcPr>
            <w:tcW w:w="1707" w:type="dxa"/>
            <w:tcBorders>
              <w:top w:val="single" w:sz="4" w:space="0" w:color="auto"/>
              <w:left w:val="single" w:sz="4" w:space="0" w:color="auto"/>
              <w:bottom w:val="single" w:sz="4" w:space="0" w:color="auto"/>
              <w:right w:val="single" w:sz="4" w:space="0" w:color="auto"/>
            </w:tcBorders>
            <w:vAlign w:val="center"/>
          </w:tcPr>
          <w:p w14:paraId="1F0D769C" w14:textId="77777777" w:rsidR="005F080E" w:rsidRPr="00AC785D" w:rsidRDefault="005F080E" w:rsidP="005F080E">
            <w:pPr>
              <w:jc w:val="center"/>
              <w:rPr>
                <w:b/>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628C0939"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314AC5A5"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1C8D2109" w14:textId="77777777" w:rsidR="005F080E" w:rsidRPr="00AC785D" w:rsidRDefault="005F080E" w:rsidP="005F080E">
            <w:pPr>
              <w:jc w:val="center"/>
            </w:pPr>
          </w:p>
        </w:tc>
      </w:tr>
      <w:tr w:rsidR="005F080E" w:rsidRPr="00AC785D" w14:paraId="01A1073A" w14:textId="77777777" w:rsidTr="00D33EED">
        <w:trPr>
          <w:trHeight w:val="295"/>
        </w:trPr>
        <w:tc>
          <w:tcPr>
            <w:tcW w:w="569" w:type="dxa"/>
            <w:tcBorders>
              <w:top w:val="single" w:sz="4" w:space="0" w:color="auto"/>
              <w:left w:val="single" w:sz="4" w:space="0" w:color="auto"/>
              <w:bottom w:val="single" w:sz="4" w:space="0" w:color="auto"/>
              <w:right w:val="single" w:sz="4" w:space="0" w:color="auto"/>
            </w:tcBorders>
            <w:vAlign w:val="center"/>
            <w:hideMark/>
          </w:tcPr>
          <w:p w14:paraId="4445675F" w14:textId="77777777" w:rsidR="005F080E" w:rsidRPr="00AC785D" w:rsidRDefault="005F080E" w:rsidP="005F080E">
            <w:r w:rsidRPr="00AC785D">
              <w:t>8</w:t>
            </w:r>
          </w:p>
        </w:tc>
        <w:tc>
          <w:tcPr>
            <w:tcW w:w="6981" w:type="dxa"/>
            <w:tcBorders>
              <w:top w:val="single" w:sz="4" w:space="0" w:color="auto"/>
              <w:left w:val="single" w:sz="4" w:space="0" w:color="auto"/>
              <w:bottom w:val="single" w:sz="4" w:space="0" w:color="auto"/>
              <w:right w:val="single" w:sz="4" w:space="0" w:color="auto"/>
            </w:tcBorders>
          </w:tcPr>
          <w:p w14:paraId="359B8972" w14:textId="77777777" w:rsidR="005F080E" w:rsidRPr="00AC785D" w:rsidRDefault="005F080E" w:rsidP="005F080E">
            <w:pPr>
              <w:rPr>
                <w:b/>
              </w:rPr>
            </w:pPr>
            <w:r w:rsidRPr="00AC785D">
              <w:rPr>
                <w:b/>
              </w:rPr>
              <w:t>Подпрограмма 1, всего</w:t>
            </w:r>
          </w:p>
        </w:tc>
        <w:tc>
          <w:tcPr>
            <w:tcW w:w="1707" w:type="dxa"/>
            <w:tcBorders>
              <w:top w:val="single" w:sz="4" w:space="0" w:color="auto"/>
              <w:left w:val="single" w:sz="4" w:space="0" w:color="auto"/>
              <w:bottom w:val="single" w:sz="4" w:space="0" w:color="auto"/>
              <w:right w:val="single" w:sz="4" w:space="0" w:color="auto"/>
            </w:tcBorders>
          </w:tcPr>
          <w:p w14:paraId="2AF49D67" w14:textId="77777777" w:rsidR="005F080E" w:rsidRPr="00AC785D" w:rsidRDefault="00F25819" w:rsidP="005F080E">
            <w:pPr>
              <w:jc w:val="center"/>
              <w:rPr>
                <w:b/>
              </w:rPr>
            </w:pPr>
            <w:r>
              <w:rPr>
                <w:b/>
              </w:rPr>
              <w:t>56 791,53</w:t>
            </w:r>
          </w:p>
        </w:tc>
        <w:tc>
          <w:tcPr>
            <w:tcW w:w="1822" w:type="dxa"/>
            <w:tcBorders>
              <w:top w:val="single" w:sz="4" w:space="0" w:color="auto"/>
              <w:left w:val="single" w:sz="4" w:space="0" w:color="auto"/>
              <w:bottom w:val="single" w:sz="4" w:space="0" w:color="auto"/>
              <w:right w:val="single" w:sz="4" w:space="0" w:color="auto"/>
            </w:tcBorders>
            <w:noWrap/>
          </w:tcPr>
          <w:p w14:paraId="05473ABC" w14:textId="77777777" w:rsidR="005F080E" w:rsidRPr="00AC785D" w:rsidRDefault="00F25819" w:rsidP="005F080E">
            <w:pPr>
              <w:jc w:val="center"/>
              <w:rPr>
                <w:b/>
              </w:rPr>
            </w:pPr>
            <w:r>
              <w:rPr>
                <w:b/>
              </w:rPr>
              <w:t>22 086,31</w:t>
            </w:r>
          </w:p>
        </w:tc>
        <w:tc>
          <w:tcPr>
            <w:tcW w:w="2136" w:type="dxa"/>
            <w:tcBorders>
              <w:top w:val="single" w:sz="4" w:space="0" w:color="auto"/>
              <w:left w:val="single" w:sz="4" w:space="0" w:color="auto"/>
              <w:bottom w:val="single" w:sz="4" w:space="0" w:color="auto"/>
              <w:right w:val="single" w:sz="4" w:space="0" w:color="auto"/>
            </w:tcBorders>
          </w:tcPr>
          <w:p w14:paraId="18A4E842" w14:textId="77777777" w:rsidR="005F080E" w:rsidRPr="00AC785D" w:rsidRDefault="00F25819" w:rsidP="005F080E">
            <w:pPr>
              <w:jc w:val="center"/>
              <w:rPr>
                <w:b/>
              </w:rPr>
            </w:pPr>
            <w:r>
              <w:rPr>
                <w:b/>
              </w:rPr>
              <w:t>17 345,61</w:t>
            </w:r>
          </w:p>
        </w:tc>
        <w:tc>
          <w:tcPr>
            <w:tcW w:w="2142" w:type="dxa"/>
            <w:tcBorders>
              <w:top w:val="single" w:sz="4" w:space="0" w:color="auto"/>
              <w:left w:val="single" w:sz="4" w:space="0" w:color="auto"/>
              <w:bottom w:val="single" w:sz="4" w:space="0" w:color="auto"/>
              <w:right w:val="single" w:sz="4" w:space="0" w:color="auto"/>
            </w:tcBorders>
            <w:noWrap/>
          </w:tcPr>
          <w:p w14:paraId="096EFB08" w14:textId="77777777" w:rsidR="005F080E" w:rsidRPr="00AC785D" w:rsidRDefault="00F25819" w:rsidP="005F080E">
            <w:pPr>
              <w:jc w:val="center"/>
              <w:rPr>
                <w:b/>
              </w:rPr>
            </w:pPr>
            <w:r>
              <w:rPr>
                <w:b/>
              </w:rPr>
              <w:t>17 359,61</w:t>
            </w:r>
          </w:p>
        </w:tc>
      </w:tr>
      <w:tr w:rsidR="005F080E" w:rsidRPr="00AC785D" w14:paraId="56DA672F" w14:textId="77777777" w:rsidTr="00D33EED">
        <w:trPr>
          <w:trHeight w:val="295"/>
        </w:trPr>
        <w:tc>
          <w:tcPr>
            <w:tcW w:w="569" w:type="dxa"/>
            <w:tcBorders>
              <w:top w:val="single" w:sz="4" w:space="0" w:color="auto"/>
              <w:left w:val="single" w:sz="4" w:space="0" w:color="auto"/>
              <w:bottom w:val="single" w:sz="4" w:space="0" w:color="auto"/>
              <w:right w:val="single" w:sz="4" w:space="0" w:color="auto"/>
            </w:tcBorders>
            <w:vAlign w:val="center"/>
            <w:hideMark/>
          </w:tcPr>
          <w:p w14:paraId="199EDAB8" w14:textId="77777777" w:rsidR="005F080E" w:rsidRPr="00AC785D" w:rsidRDefault="005F080E" w:rsidP="005F080E">
            <w:r w:rsidRPr="00AC785D">
              <w:t>9</w:t>
            </w:r>
          </w:p>
        </w:tc>
        <w:tc>
          <w:tcPr>
            <w:tcW w:w="6981" w:type="dxa"/>
            <w:tcBorders>
              <w:top w:val="single" w:sz="4" w:space="0" w:color="auto"/>
              <w:left w:val="single" w:sz="4" w:space="0" w:color="auto"/>
              <w:bottom w:val="single" w:sz="4" w:space="0" w:color="auto"/>
              <w:right w:val="single" w:sz="4" w:space="0" w:color="auto"/>
            </w:tcBorders>
            <w:hideMark/>
          </w:tcPr>
          <w:p w14:paraId="7E39837B" w14:textId="77777777" w:rsidR="005F080E" w:rsidRPr="00AC785D" w:rsidRDefault="005F080E" w:rsidP="005F080E">
            <w:r w:rsidRPr="00AC785D">
              <w:t xml:space="preserve">По источникам финансирования: </w:t>
            </w:r>
          </w:p>
        </w:tc>
        <w:tc>
          <w:tcPr>
            <w:tcW w:w="1707" w:type="dxa"/>
            <w:tcBorders>
              <w:top w:val="single" w:sz="4" w:space="0" w:color="auto"/>
              <w:left w:val="single" w:sz="4" w:space="0" w:color="auto"/>
              <w:bottom w:val="single" w:sz="4" w:space="0" w:color="auto"/>
              <w:right w:val="single" w:sz="4" w:space="0" w:color="auto"/>
            </w:tcBorders>
            <w:vAlign w:val="center"/>
          </w:tcPr>
          <w:p w14:paraId="7F760BB0" w14:textId="77777777" w:rsidR="005F080E" w:rsidRPr="00AC785D" w:rsidRDefault="005F080E" w:rsidP="005F080E">
            <w:pPr>
              <w:jc w:val="center"/>
              <w:rPr>
                <w:b/>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6EAB6D39"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418A2183"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6B347787" w14:textId="77777777" w:rsidR="005F080E" w:rsidRPr="00AC785D" w:rsidRDefault="005F080E" w:rsidP="005F080E">
            <w:pPr>
              <w:jc w:val="center"/>
            </w:pPr>
          </w:p>
        </w:tc>
      </w:tr>
      <w:tr w:rsidR="00F25819" w:rsidRPr="00AC785D" w14:paraId="21B40C57" w14:textId="77777777" w:rsidTr="00E6256E">
        <w:trPr>
          <w:trHeight w:val="295"/>
        </w:trPr>
        <w:tc>
          <w:tcPr>
            <w:tcW w:w="569" w:type="dxa"/>
            <w:tcBorders>
              <w:top w:val="single" w:sz="4" w:space="0" w:color="auto"/>
              <w:left w:val="single" w:sz="4" w:space="0" w:color="auto"/>
              <w:bottom w:val="single" w:sz="4" w:space="0" w:color="auto"/>
              <w:right w:val="single" w:sz="4" w:space="0" w:color="auto"/>
            </w:tcBorders>
            <w:vAlign w:val="center"/>
            <w:hideMark/>
          </w:tcPr>
          <w:p w14:paraId="13B55AB5" w14:textId="77777777" w:rsidR="00F25819" w:rsidRPr="00AC785D" w:rsidRDefault="00F25819" w:rsidP="00F25819">
            <w:r w:rsidRPr="00AC785D">
              <w:t>10</w:t>
            </w:r>
          </w:p>
        </w:tc>
        <w:tc>
          <w:tcPr>
            <w:tcW w:w="6981" w:type="dxa"/>
            <w:tcBorders>
              <w:top w:val="single" w:sz="4" w:space="0" w:color="auto"/>
              <w:left w:val="single" w:sz="4" w:space="0" w:color="auto"/>
              <w:bottom w:val="single" w:sz="4" w:space="0" w:color="auto"/>
              <w:right w:val="single" w:sz="4" w:space="0" w:color="auto"/>
            </w:tcBorders>
            <w:hideMark/>
          </w:tcPr>
          <w:p w14:paraId="2F65830F" w14:textId="77777777" w:rsidR="00F25819" w:rsidRPr="00AC785D" w:rsidRDefault="00F25819" w:rsidP="00F25819">
            <w:r w:rsidRPr="00AC785D">
              <w:t>1. Бюджет округа</w:t>
            </w:r>
          </w:p>
        </w:tc>
        <w:tc>
          <w:tcPr>
            <w:tcW w:w="1707" w:type="dxa"/>
            <w:tcBorders>
              <w:top w:val="single" w:sz="4" w:space="0" w:color="auto"/>
              <w:left w:val="single" w:sz="4" w:space="0" w:color="auto"/>
              <w:bottom w:val="single" w:sz="4" w:space="0" w:color="auto"/>
              <w:right w:val="single" w:sz="4" w:space="0" w:color="auto"/>
            </w:tcBorders>
          </w:tcPr>
          <w:p w14:paraId="64619DDB" w14:textId="77777777" w:rsidR="00F25819" w:rsidRPr="00F25819" w:rsidRDefault="00F25819" w:rsidP="00F25819">
            <w:pPr>
              <w:jc w:val="center"/>
              <w:rPr>
                <w:bCs/>
              </w:rPr>
            </w:pPr>
            <w:r w:rsidRPr="00F25819">
              <w:rPr>
                <w:bCs/>
              </w:rPr>
              <w:t>56 791,53</w:t>
            </w:r>
          </w:p>
        </w:tc>
        <w:tc>
          <w:tcPr>
            <w:tcW w:w="1822" w:type="dxa"/>
            <w:tcBorders>
              <w:top w:val="single" w:sz="4" w:space="0" w:color="auto"/>
              <w:left w:val="single" w:sz="4" w:space="0" w:color="auto"/>
              <w:bottom w:val="single" w:sz="4" w:space="0" w:color="auto"/>
              <w:right w:val="single" w:sz="4" w:space="0" w:color="auto"/>
            </w:tcBorders>
            <w:noWrap/>
          </w:tcPr>
          <w:p w14:paraId="0FF1B85F" w14:textId="77777777" w:rsidR="00F25819" w:rsidRPr="00F25819" w:rsidRDefault="00F25819" w:rsidP="00F25819">
            <w:pPr>
              <w:jc w:val="center"/>
              <w:rPr>
                <w:bCs/>
              </w:rPr>
            </w:pPr>
            <w:r w:rsidRPr="00F25819">
              <w:rPr>
                <w:bCs/>
              </w:rPr>
              <w:t>22 086,31</w:t>
            </w:r>
          </w:p>
        </w:tc>
        <w:tc>
          <w:tcPr>
            <w:tcW w:w="2136" w:type="dxa"/>
            <w:tcBorders>
              <w:top w:val="single" w:sz="4" w:space="0" w:color="auto"/>
              <w:left w:val="single" w:sz="4" w:space="0" w:color="auto"/>
              <w:bottom w:val="single" w:sz="4" w:space="0" w:color="auto"/>
              <w:right w:val="single" w:sz="4" w:space="0" w:color="auto"/>
            </w:tcBorders>
          </w:tcPr>
          <w:p w14:paraId="473AD7DF" w14:textId="77777777" w:rsidR="00F25819" w:rsidRPr="00F25819" w:rsidRDefault="00F25819" w:rsidP="00F25819">
            <w:pPr>
              <w:jc w:val="center"/>
              <w:rPr>
                <w:bCs/>
              </w:rPr>
            </w:pPr>
            <w:r w:rsidRPr="00F25819">
              <w:rPr>
                <w:bCs/>
              </w:rPr>
              <w:t>17 345,61</w:t>
            </w:r>
          </w:p>
        </w:tc>
        <w:tc>
          <w:tcPr>
            <w:tcW w:w="2142" w:type="dxa"/>
            <w:tcBorders>
              <w:top w:val="single" w:sz="4" w:space="0" w:color="auto"/>
              <w:left w:val="single" w:sz="4" w:space="0" w:color="auto"/>
              <w:bottom w:val="single" w:sz="4" w:space="0" w:color="auto"/>
              <w:right w:val="single" w:sz="4" w:space="0" w:color="auto"/>
            </w:tcBorders>
            <w:noWrap/>
          </w:tcPr>
          <w:p w14:paraId="37786B2A" w14:textId="77777777" w:rsidR="00F25819" w:rsidRPr="00F25819" w:rsidRDefault="00F25819" w:rsidP="00F25819">
            <w:pPr>
              <w:jc w:val="center"/>
              <w:rPr>
                <w:bCs/>
              </w:rPr>
            </w:pPr>
            <w:r w:rsidRPr="00F25819">
              <w:rPr>
                <w:bCs/>
              </w:rPr>
              <w:t>17 359,61</w:t>
            </w:r>
          </w:p>
        </w:tc>
      </w:tr>
      <w:tr w:rsidR="005F080E" w:rsidRPr="00AC785D" w14:paraId="793487FF" w14:textId="77777777" w:rsidTr="00D33EED">
        <w:trPr>
          <w:trHeight w:val="295"/>
        </w:trPr>
        <w:tc>
          <w:tcPr>
            <w:tcW w:w="569" w:type="dxa"/>
            <w:tcBorders>
              <w:top w:val="single" w:sz="4" w:space="0" w:color="auto"/>
              <w:left w:val="single" w:sz="4" w:space="0" w:color="auto"/>
              <w:bottom w:val="single" w:sz="4" w:space="0" w:color="auto"/>
              <w:right w:val="single" w:sz="4" w:space="0" w:color="auto"/>
            </w:tcBorders>
            <w:vAlign w:val="center"/>
            <w:hideMark/>
          </w:tcPr>
          <w:p w14:paraId="134A3688" w14:textId="77777777" w:rsidR="005F080E" w:rsidRPr="00AC785D" w:rsidRDefault="005F080E" w:rsidP="005F080E">
            <w:r w:rsidRPr="00AC785D">
              <w:t>11</w:t>
            </w:r>
          </w:p>
        </w:tc>
        <w:tc>
          <w:tcPr>
            <w:tcW w:w="6981" w:type="dxa"/>
            <w:tcBorders>
              <w:top w:val="single" w:sz="4" w:space="0" w:color="auto"/>
              <w:left w:val="single" w:sz="4" w:space="0" w:color="auto"/>
              <w:bottom w:val="single" w:sz="4" w:space="0" w:color="auto"/>
              <w:right w:val="single" w:sz="4" w:space="0" w:color="auto"/>
            </w:tcBorders>
            <w:hideMark/>
          </w:tcPr>
          <w:p w14:paraId="211AB97A" w14:textId="77777777" w:rsidR="005F080E" w:rsidRPr="00AC785D" w:rsidRDefault="005F080E" w:rsidP="005F080E">
            <w:r w:rsidRPr="00AC785D">
              <w:t xml:space="preserve">2. Краевой бюджет </w:t>
            </w:r>
          </w:p>
        </w:tc>
        <w:tc>
          <w:tcPr>
            <w:tcW w:w="1707" w:type="dxa"/>
            <w:tcBorders>
              <w:top w:val="single" w:sz="4" w:space="0" w:color="auto"/>
              <w:left w:val="single" w:sz="4" w:space="0" w:color="auto"/>
              <w:bottom w:val="single" w:sz="4" w:space="0" w:color="auto"/>
              <w:right w:val="single" w:sz="4" w:space="0" w:color="auto"/>
            </w:tcBorders>
            <w:vAlign w:val="center"/>
          </w:tcPr>
          <w:p w14:paraId="194A4E65" w14:textId="77777777" w:rsidR="005F080E" w:rsidRPr="00AC785D" w:rsidRDefault="005F080E" w:rsidP="005F080E">
            <w:pPr>
              <w:jc w:val="center"/>
              <w:rPr>
                <w:b/>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52AE40B2"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01F4DBDD"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29A34FAE" w14:textId="77777777" w:rsidR="005F080E" w:rsidRPr="00AC785D" w:rsidRDefault="005F080E" w:rsidP="005F080E">
            <w:pPr>
              <w:jc w:val="center"/>
            </w:pPr>
          </w:p>
        </w:tc>
      </w:tr>
      <w:tr w:rsidR="005F080E" w:rsidRPr="00AC785D" w14:paraId="028D97BB" w14:textId="77777777" w:rsidTr="00D33EED">
        <w:trPr>
          <w:trHeight w:val="217"/>
        </w:trPr>
        <w:tc>
          <w:tcPr>
            <w:tcW w:w="569" w:type="dxa"/>
            <w:tcBorders>
              <w:top w:val="single" w:sz="4" w:space="0" w:color="auto"/>
              <w:left w:val="single" w:sz="4" w:space="0" w:color="auto"/>
              <w:bottom w:val="single" w:sz="4" w:space="0" w:color="auto"/>
              <w:right w:val="single" w:sz="4" w:space="0" w:color="auto"/>
            </w:tcBorders>
            <w:vAlign w:val="center"/>
            <w:hideMark/>
          </w:tcPr>
          <w:p w14:paraId="6F5244E9" w14:textId="77777777" w:rsidR="005F080E" w:rsidRPr="00AC785D" w:rsidRDefault="005F080E" w:rsidP="005F080E">
            <w:r w:rsidRPr="00AC785D">
              <w:t>12</w:t>
            </w:r>
          </w:p>
        </w:tc>
        <w:tc>
          <w:tcPr>
            <w:tcW w:w="6981" w:type="dxa"/>
            <w:tcBorders>
              <w:top w:val="single" w:sz="4" w:space="0" w:color="auto"/>
              <w:left w:val="single" w:sz="4" w:space="0" w:color="auto"/>
              <w:bottom w:val="single" w:sz="4" w:space="0" w:color="auto"/>
              <w:right w:val="single" w:sz="4" w:space="0" w:color="auto"/>
            </w:tcBorders>
            <w:hideMark/>
          </w:tcPr>
          <w:p w14:paraId="422A817A" w14:textId="77777777" w:rsidR="005F080E" w:rsidRPr="00AC785D" w:rsidRDefault="005F080E" w:rsidP="005F080E">
            <w:r w:rsidRPr="00AC785D">
              <w:t xml:space="preserve">3. Федеральный бюджет </w:t>
            </w:r>
          </w:p>
        </w:tc>
        <w:tc>
          <w:tcPr>
            <w:tcW w:w="1707" w:type="dxa"/>
            <w:tcBorders>
              <w:top w:val="single" w:sz="4" w:space="0" w:color="auto"/>
              <w:left w:val="single" w:sz="4" w:space="0" w:color="auto"/>
              <w:bottom w:val="single" w:sz="4" w:space="0" w:color="auto"/>
              <w:right w:val="single" w:sz="4" w:space="0" w:color="auto"/>
            </w:tcBorders>
            <w:vAlign w:val="center"/>
          </w:tcPr>
          <w:p w14:paraId="73B5EF46" w14:textId="77777777" w:rsidR="005F080E" w:rsidRPr="00AC785D" w:rsidRDefault="005F080E" w:rsidP="005F080E">
            <w:pPr>
              <w:jc w:val="center"/>
              <w:rPr>
                <w:b/>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25A934FC"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67627864"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47B19428" w14:textId="77777777" w:rsidR="005F080E" w:rsidRPr="00AC785D" w:rsidRDefault="005F080E" w:rsidP="005F080E">
            <w:pPr>
              <w:jc w:val="center"/>
            </w:pPr>
          </w:p>
        </w:tc>
      </w:tr>
      <w:tr w:rsidR="005F080E" w:rsidRPr="00AC785D" w14:paraId="5DF9B66A" w14:textId="77777777" w:rsidTr="00D33EED">
        <w:trPr>
          <w:trHeight w:val="207"/>
        </w:trPr>
        <w:tc>
          <w:tcPr>
            <w:tcW w:w="569" w:type="dxa"/>
            <w:tcBorders>
              <w:top w:val="single" w:sz="4" w:space="0" w:color="auto"/>
              <w:left w:val="single" w:sz="4" w:space="0" w:color="auto"/>
              <w:bottom w:val="single" w:sz="4" w:space="0" w:color="auto"/>
              <w:right w:val="single" w:sz="4" w:space="0" w:color="auto"/>
            </w:tcBorders>
            <w:vAlign w:val="center"/>
            <w:hideMark/>
          </w:tcPr>
          <w:p w14:paraId="0D028235" w14:textId="77777777" w:rsidR="005F080E" w:rsidRPr="00AC785D" w:rsidRDefault="005F080E" w:rsidP="005F080E">
            <w:r w:rsidRPr="00AC785D">
              <w:t>13</w:t>
            </w:r>
          </w:p>
        </w:tc>
        <w:tc>
          <w:tcPr>
            <w:tcW w:w="6981" w:type="dxa"/>
            <w:tcBorders>
              <w:top w:val="single" w:sz="4" w:space="0" w:color="auto"/>
              <w:left w:val="single" w:sz="4" w:space="0" w:color="auto"/>
              <w:bottom w:val="single" w:sz="4" w:space="0" w:color="auto"/>
              <w:right w:val="single" w:sz="4" w:space="0" w:color="auto"/>
            </w:tcBorders>
            <w:hideMark/>
          </w:tcPr>
          <w:p w14:paraId="3449D13F" w14:textId="77777777" w:rsidR="005F080E" w:rsidRPr="00AC785D" w:rsidRDefault="005F080E" w:rsidP="005F080E">
            <w:r w:rsidRPr="00AC785D">
              <w:t>4. Внебюджетные источники</w:t>
            </w:r>
          </w:p>
        </w:tc>
        <w:tc>
          <w:tcPr>
            <w:tcW w:w="1707" w:type="dxa"/>
            <w:tcBorders>
              <w:top w:val="single" w:sz="4" w:space="0" w:color="auto"/>
              <w:left w:val="single" w:sz="4" w:space="0" w:color="auto"/>
              <w:bottom w:val="single" w:sz="4" w:space="0" w:color="auto"/>
              <w:right w:val="single" w:sz="4" w:space="0" w:color="auto"/>
            </w:tcBorders>
            <w:vAlign w:val="center"/>
          </w:tcPr>
          <w:p w14:paraId="0EED2BE2" w14:textId="77777777" w:rsidR="005F080E" w:rsidRPr="00AC785D" w:rsidRDefault="005F080E" w:rsidP="005F080E">
            <w:pPr>
              <w:jc w:val="center"/>
              <w:rPr>
                <w:b/>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3BB924B4"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48C1D3EF"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4EEC655E" w14:textId="77777777" w:rsidR="005F080E" w:rsidRPr="00AC785D" w:rsidRDefault="005F080E" w:rsidP="005F080E">
            <w:pPr>
              <w:jc w:val="center"/>
            </w:pPr>
          </w:p>
        </w:tc>
      </w:tr>
      <w:tr w:rsidR="005F080E" w:rsidRPr="00AC785D" w14:paraId="65620F0E" w14:textId="77777777" w:rsidTr="00D33EED">
        <w:trPr>
          <w:trHeight w:val="243"/>
        </w:trPr>
        <w:tc>
          <w:tcPr>
            <w:tcW w:w="569" w:type="dxa"/>
            <w:tcBorders>
              <w:top w:val="single" w:sz="4" w:space="0" w:color="auto"/>
              <w:left w:val="single" w:sz="4" w:space="0" w:color="auto"/>
              <w:bottom w:val="single" w:sz="4" w:space="0" w:color="auto"/>
              <w:right w:val="single" w:sz="4" w:space="0" w:color="auto"/>
            </w:tcBorders>
          </w:tcPr>
          <w:p w14:paraId="4FD7F698" w14:textId="77777777" w:rsidR="005F080E" w:rsidRPr="00AC785D" w:rsidRDefault="005F080E" w:rsidP="005F080E">
            <w:r w:rsidRPr="00AC785D">
              <w:t>14</w:t>
            </w:r>
          </w:p>
        </w:tc>
        <w:tc>
          <w:tcPr>
            <w:tcW w:w="6981" w:type="dxa"/>
            <w:tcBorders>
              <w:top w:val="single" w:sz="4" w:space="0" w:color="auto"/>
              <w:left w:val="single" w:sz="4" w:space="0" w:color="auto"/>
              <w:bottom w:val="single" w:sz="4" w:space="0" w:color="auto"/>
              <w:right w:val="single" w:sz="4" w:space="0" w:color="auto"/>
            </w:tcBorders>
          </w:tcPr>
          <w:p w14:paraId="2B1C0940" w14:textId="77777777" w:rsidR="005F080E" w:rsidRPr="00AC785D" w:rsidRDefault="005F080E" w:rsidP="005F080E">
            <w:pPr>
              <w:rPr>
                <w:b/>
              </w:rPr>
            </w:pPr>
            <w:r w:rsidRPr="00AC785D">
              <w:t>5. Другие бюджеты</w:t>
            </w:r>
          </w:p>
        </w:tc>
        <w:tc>
          <w:tcPr>
            <w:tcW w:w="1707" w:type="dxa"/>
            <w:tcBorders>
              <w:top w:val="single" w:sz="4" w:space="0" w:color="auto"/>
              <w:left w:val="single" w:sz="4" w:space="0" w:color="auto"/>
              <w:bottom w:val="single" w:sz="4" w:space="0" w:color="auto"/>
              <w:right w:val="single" w:sz="4" w:space="0" w:color="auto"/>
            </w:tcBorders>
            <w:vAlign w:val="center"/>
          </w:tcPr>
          <w:p w14:paraId="6D9BA288" w14:textId="77777777" w:rsidR="005F080E" w:rsidRPr="00AC785D" w:rsidRDefault="005F080E" w:rsidP="005F080E">
            <w:pPr>
              <w:jc w:val="center"/>
              <w:rPr>
                <w:b/>
                <w:bCs/>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06B723C9" w14:textId="77777777" w:rsidR="005F080E" w:rsidRPr="00AC785D" w:rsidRDefault="005F080E" w:rsidP="005F080E">
            <w:pPr>
              <w:jc w:val="center"/>
              <w:rPr>
                <w:b/>
                <w:bCs/>
              </w:rPr>
            </w:pPr>
          </w:p>
        </w:tc>
        <w:tc>
          <w:tcPr>
            <w:tcW w:w="2136" w:type="dxa"/>
            <w:tcBorders>
              <w:top w:val="single" w:sz="4" w:space="0" w:color="auto"/>
              <w:left w:val="single" w:sz="4" w:space="0" w:color="auto"/>
              <w:bottom w:val="single" w:sz="4" w:space="0" w:color="auto"/>
              <w:right w:val="single" w:sz="4" w:space="0" w:color="auto"/>
            </w:tcBorders>
            <w:vAlign w:val="center"/>
          </w:tcPr>
          <w:p w14:paraId="3AE48A8B" w14:textId="77777777" w:rsidR="005F080E" w:rsidRPr="00AC785D" w:rsidRDefault="005F080E" w:rsidP="005F080E">
            <w:pPr>
              <w:jc w:val="center"/>
              <w:rPr>
                <w:b/>
              </w:rPr>
            </w:pPr>
          </w:p>
        </w:tc>
        <w:tc>
          <w:tcPr>
            <w:tcW w:w="2142" w:type="dxa"/>
            <w:tcBorders>
              <w:top w:val="single" w:sz="4" w:space="0" w:color="auto"/>
              <w:left w:val="single" w:sz="4" w:space="0" w:color="auto"/>
              <w:bottom w:val="single" w:sz="4" w:space="0" w:color="auto"/>
              <w:right w:val="single" w:sz="4" w:space="0" w:color="auto"/>
            </w:tcBorders>
            <w:noWrap/>
            <w:vAlign w:val="center"/>
          </w:tcPr>
          <w:p w14:paraId="6CA3DCFF" w14:textId="77777777" w:rsidR="005F080E" w:rsidRPr="00AC785D" w:rsidRDefault="005F080E" w:rsidP="005F080E">
            <w:pPr>
              <w:jc w:val="center"/>
              <w:rPr>
                <w:b/>
              </w:rPr>
            </w:pPr>
          </w:p>
        </w:tc>
      </w:tr>
      <w:tr w:rsidR="005F080E" w:rsidRPr="00AC785D" w14:paraId="6E6C5D1B" w14:textId="77777777" w:rsidTr="00D33EED">
        <w:trPr>
          <w:trHeight w:val="243"/>
        </w:trPr>
        <w:tc>
          <w:tcPr>
            <w:tcW w:w="569" w:type="dxa"/>
            <w:tcBorders>
              <w:top w:val="single" w:sz="4" w:space="0" w:color="auto"/>
              <w:left w:val="single" w:sz="4" w:space="0" w:color="auto"/>
              <w:bottom w:val="single" w:sz="4" w:space="0" w:color="auto"/>
              <w:right w:val="single" w:sz="4" w:space="0" w:color="auto"/>
            </w:tcBorders>
            <w:vAlign w:val="center"/>
          </w:tcPr>
          <w:p w14:paraId="7DE885FE" w14:textId="77777777" w:rsidR="005F080E" w:rsidRPr="00AC785D" w:rsidRDefault="005F080E" w:rsidP="005F080E">
            <w:r w:rsidRPr="00AC785D">
              <w:t>15</w:t>
            </w:r>
          </w:p>
        </w:tc>
        <w:tc>
          <w:tcPr>
            <w:tcW w:w="6981" w:type="dxa"/>
            <w:tcBorders>
              <w:top w:val="single" w:sz="4" w:space="0" w:color="auto"/>
              <w:left w:val="single" w:sz="4" w:space="0" w:color="auto"/>
              <w:bottom w:val="single" w:sz="4" w:space="0" w:color="auto"/>
              <w:right w:val="single" w:sz="4" w:space="0" w:color="auto"/>
            </w:tcBorders>
            <w:hideMark/>
          </w:tcPr>
          <w:p w14:paraId="5C694F6B" w14:textId="77777777" w:rsidR="005F080E" w:rsidRPr="00AC785D" w:rsidRDefault="005F080E" w:rsidP="005F080E">
            <w:pPr>
              <w:rPr>
                <w:b/>
              </w:rPr>
            </w:pPr>
            <w:r w:rsidRPr="00AC785D">
              <w:rPr>
                <w:b/>
              </w:rPr>
              <w:t xml:space="preserve">Подпрограмма 2, всего </w:t>
            </w:r>
          </w:p>
        </w:tc>
        <w:tc>
          <w:tcPr>
            <w:tcW w:w="1707" w:type="dxa"/>
            <w:tcBorders>
              <w:top w:val="single" w:sz="4" w:space="0" w:color="auto"/>
              <w:left w:val="single" w:sz="4" w:space="0" w:color="auto"/>
              <w:bottom w:val="single" w:sz="4" w:space="0" w:color="auto"/>
              <w:right w:val="single" w:sz="4" w:space="0" w:color="auto"/>
            </w:tcBorders>
            <w:vAlign w:val="center"/>
          </w:tcPr>
          <w:p w14:paraId="4F18964F" w14:textId="77777777" w:rsidR="005F080E" w:rsidRPr="00AC785D" w:rsidRDefault="00227AFF" w:rsidP="005F080E">
            <w:pPr>
              <w:jc w:val="center"/>
              <w:rPr>
                <w:b/>
              </w:rPr>
            </w:pPr>
            <w:r>
              <w:rPr>
                <w:b/>
                <w:bCs/>
              </w:rPr>
              <w:t>2 052,42</w:t>
            </w:r>
          </w:p>
        </w:tc>
        <w:tc>
          <w:tcPr>
            <w:tcW w:w="1822" w:type="dxa"/>
            <w:tcBorders>
              <w:top w:val="single" w:sz="4" w:space="0" w:color="auto"/>
              <w:left w:val="single" w:sz="4" w:space="0" w:color="auto"/>
              <w:bottom w:val="single" w:sz="4" w:space="0" w:color="auto"/>
              <w:right w:val="single" w:sz="4" w:space="0" w:color="auto"/>
            </w:tcBorders>
            <w:noWrap/>
            <w:vAlign w:val="center"/>
          </w:tcPr>
          <w:p w14:paraId="7D4B37C0" w14:textId="77777777" w:rsidR="005F080E" w:rsidRPr="00AC785D" w:rsidRDefault="00227AFF" w:rsidP="005F080E">
            <w:pPr>
              <w:jc w:val="center"/>
              <w:rPr>
                <w:b/>
              </w:rPr>
            </w:pPr>
            <w:r>
              <w:rPr>
                <w:b/>
              </w:rPr>
              <w:t>2 052,42</w:t>
            </w:r>
          </w:p>
        </w:tc>
        <w:tc>
          <w:tcPr>
            <w:tcW w:w="2136" w:type="dxa"/>
            <w:tcBorders>
              <w:top w:val="single" w:sz="4" w:space="0" w:color="auto"/>
              <w:left w:val="single" w:sz="4" w:space="0" w:color="auto"/>
              <w:bottom w:val="single" w:sz="4" w:space="0" w:color="auto"/>
              <w:right w:val="single" w:sz="4" w:space="0" w:color="auto"/>
            </w:tcBorders>
            <w:vAlign w:val="center"/>
          </w:tcPr>
          <w:p w14:paraId="49A6C5E6" w14:textId="77777777" w:rsidR="005F080E" w:rsidRPr="00AC785D" w:rsidRDefault="006E56CD" w:rsidP="005F080E">
            <w:pPr>
              <w:jc w:val="center"/>
              <w:rPr>
                <w:b/>
              </w:rPr>
            </w:pPr>
            <w:r w:rsidRPr="00AC785D">
              <w:rPr>
                <w:b/>
              </w:rPr>
              <w:t>0,00</w:t>
            </w:r>
          </w:p>
        </w:tc>
        <w:tc>
          <w:tcPr>
            <w:tcW w:w="2142" w:type="dxa"/>
            <w:tcBorders>
              <w:top w:val="single" w:sz="4" w:space="0" w:color="auto"/>
              <w:left w:val="single" w:sz="4" w:space="0" w:color="auto"/>
              <w:bottom w:val="single" w:sz="4" w:space="0" w:color="auto"/>
              <w:right w:val="single" w:sz="4" w:space="0" w:color="auto"/>
            </w:tcBorders>
            <w:noWrap/>
            <w:vAlign w:val="center"/>
          </w:tcPr>
          <w:p w14:paraId="1E02D9DB" w14:textId="77777777" w:rsidR="005F080E" w:rsidRPr="00AC785D" w:rsidRDefault="006E56CD" w:rsidP="005F080E">
            <w:pPr>
              <w:jc w:val="center"/>
              <w:rPr>
                <w:b/>
              </w:rPr>
            </w:pPr>
            <w:r w:rsidRPr="00AC785D">
              <w:rPr>
                <w:b/>
              </w:rPr>
              <w:t>0,00</w:t>
            </w:r>
          </w:p>
        </w:tc>
      </w:tr>
      <w:tr w:rsidR="005F080E" w:rsidRPr="00AC785D" w14:paraId="1C054BE6" w14:textId="77777777" w:rsidTr="00D33EED">
        <w:trPr>
          <w:trHeight w:val="249"/>
        </w:trPr>
        <w:tc>
          <w:tcPr>
            <w:tcW w:w="569" w:type="dxa"/>
            <w:tcBorders>
              <w:top w:val="single" w:sz="4" w:space="0" w:color="auto"/>
              <w:left w:val="single" w:sz="4" w:space="0" w:color="auto"/>
              <w:bottom w:val="single" w:sz="4" w:space="0" w:color="auto"/>
              <w:right w:val="single" w:sz="4" w:space="0" w:color="auto"/>
            </w:tcBorders>
            <w:vAlign w:val="center"/>
          </w:tcPr>
          <w:p w14:paraId="4E3CB7A3" w14:textId="77777777" w:rsidR="005F080E" w:rsidRPr="00AC785D" w:rsidRDefault="005F080E" w:rsidP="005F080E">
            <w:r w:rsidRPr="00AC785D">
              <w:t>16</w:t>
            </w:r>
          </w:p>
        </w:tc>
        <w:tc>
          <w:tcPr>
            <w:tcW w:w="6981" w:type="dxa"/>
            <w:tcBorders>
              <w:top w:val="single" w:sz="4" w:space="0" w:color="auto"/>
              <w:left w:val="single" w:sz="4" w:space="0" w:color="auto"/>
              <w:bottom w:val="single" w:sz="4" w:space="0" w:color="auto"/>
              <w:right w:val="single" w:sz="4" w:space="0" w:color="auto"/>
            </w:tcBorders>
            <w:hideMark/>
          </w:tcPr>
          <w:p w14:paraId="0A5DD889" w14:textId="77777777" w:rsidR="005F080E" w:rsidRPr="00AC785D" w:rsidRDefault="005F080E" w:rsidP="005F080E">
            <w:r w:rsidRPr="00AC785D">
              <w:t xml:space="preserve">По источникам финансирования: </w:t>
            </w:r>
          </w:p>
        </w:tc>
        <w:tc>
          <w:tcPr>
            <w:tcW w:w="1707" w:type="dxa"/>
            <w:tcBorders>
              <w:top w:val="single" w:sz="4" w:space="0" w:color="auto"/>
              <w:left w:val="single" w:sz="4" w:space="0" w:color="auto"/>
              <w:bottom w:val="single" w:sz="4" w:space="0" w:color="auto"/>
              <w:right w:val="single" w:sz="4" w:space="0" w:color="auto"/>
            </w:tcBorders>
            <w:vAlign w:val="center"/>
          </w:tcPr>
          <w:p w14:paraId="4D48BDF6" w14:textId="77777777" w:rsidR="005F080E" w:rsidRPr="00AC785D" w:rsidRDefault="005F080E" w:rsidP="005F080E">
            <w:pPr>
              <w:jc w:val="center"/>
              <w:rPr>
                <w:b/>
              </w:rPr>
            </w:pPr>
          </w:p>
        </w:tc>
        <w:tc>
          <w:tcPr>
            <w:tcW w:w="1822" w:type="dxa"/>
            <w:tcBorders>
              <w:top w:val="single" w:sz="4" w:space="0" w:color="auto"/>
              <w:left w:val="single" w:sz="4" w:space="0" w:color="auto"/>
              <w:bottom w:val="single" w:sz="4" w:space="0" w:color="auto"/>
              <w:right w:val="single" w:sz="4" w:space="0" w:color="auto"/>
            </w:tcBorders>
            <w:noWrap/>
            <w:vAlign w:val="center"/>
          </w:tcPr>
          <w:p w14:paraId="7AAC5710"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4094F2B4"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2D2FC0D4" w14:textId="77777777" w:rsidR="005F080E" w:rsidRPr="00AC785D" w:rsidRDefault="005F080E" w:rsidP="005F080E">
            <w:pPr>
              <w:jc w:val="center"/>
            </w:pPr>
          </w:p>
        </w:tc>
      </w:tr>
      <w:tr w:rsidR="00227AFF" w:rsidRPr="00AC785D" w14:paraId="20AB84B3" w14:textId="77777777" w:rsidTr="00D33EED">
        <w:trPr>
          <w:trHeight w:val="261"/>
        </w:trPr>
        <w:tc>
          <w:tcPr>
            <w:tcW w:w="569" w:type="dxa"/>
            <w:tcBorders>
              <w:top w:val="single" w:sz="4" w:space="0" w:color="auto"/>
              <w:left w:val="single" w:sz="4" w:space="0" w:color="auto"/>
              <w:bottom w:val="single" w:sz="4" w:space="0" w:color="auto"/>
              <w:right w:val="single" w:sz="4" w:space="0" w:color="auto"/>
            </w:tcBorders>
            <w:vAlign w:val="center"/>
          </w:tcPr>
          <w:p w14:paraId="123D89F4" w14:textId="77777777" w:rsidR="00227AFF" w:rsidRPr="00AC785D" w:rsidRDefault="00227AFF" w:rsidP="00227AFF">
            <w:r w:rsidRPr="00AC785D">
              <w:t>17</w:t>
            </w:r>
          </w:p>
        </w:tc>
        <w:tc>
          <w:tcPr>
            <w:tcW w:w="6981" w:type="dxa"/>
            <w:tcBorders>
              <w:top w:val="single" w:sz="4" w:space="0" w:color="auto"/>
              <w:left w:val="single" w:sz="4" w:space="0" w:color="auto"/>
              <w:bottom w:val="single" w:sz="4" w:space="0" w:color="auto"/>
              <w:right w:val="single" w:sz="4" w:space="0" w:color="auto"/>
            </w:tcBorders>
            <w:hideMark/>
          </w:tcPr>
          <w:p w14:paraId="5DE20F7C" w14:textId="77777777" w:rsidR="00227AFF" w:rsidRPr="00AC785D" w:rsidRDefault="00227AFF" w:rsidP="00227AFF">
            <w:r w:rsidRPr="00AC785D">
              <w:t>1. Бюджет округа</w:t>
            </w:r>
          </w:p>
        </w:tc>
        <w:tc>
          <w:tcPr>
            <w:tcW w:w="1707" w:type="dxa"/>
            <w:tcBorders>
              <w:top w:val="single" w:sz="4" w:space="0" w:color="auto"/>
              <w:left w:val="single" w:sz="4" w:space="0" w:color="auto"/>
              <w:bottom w:val="single" w:sz="4" w:space="0" w:color="auto"/>
              <w:right w:val="single" w:sz="4" w:space="0" w:color="auto"/>
            </w:tcBorders>
            <w:vAlign w:val="center"/>
          </w:tcPr>
          <w:p w14:paraId="4478EA94" w14:textId="77777777" w:rsidR="00227AFF" w:rsidRPr="00227AFF" w:rsidRDefault="00227AFF" w:rsidP="00227AFF">
            <w:pPr>
              <w:jc w:val="center"/>
            </w:pPr>
            <w:r w:rsidRPr="00227AFF">
              <w:t>2 052,42</w:t>
            </w:r>
          </w:p>
        </w:tc>
        <w:tc>
          <w:tcPr>
            <w:tcW w:w="1822" w:type="dxa"/>
            <w:tcBorders>
              <w:top w:val="single" w:sz="4" w:space="0" w:color="auto"/>
              <w:left w:val="single" w:sz="4" w:space="0" w:color="auto"/>
              <w:bottom w:val="single" w:sz="4" w:space="0" w:color="auto"/>
              <w:right w:val="single" w:sz="4" w:space="0" w:color="auto"/>
            </w:tcBorders>
            <w:noWrap/>
            <w:vAlign w:val="center"/>
          </w:tcPr>
          <w:p w14:paraId="6DCC0422" w14:textId="77777777" w:rsidR="00227AFF" w:rsidRPr="00227AFF" w:rsidRDefault="00227AFF" w:rsidP="00227AFF">
            <w:pPr>
              <w:jc w:val="center"/>
            </w:pPr>
            <w:r w:rsidRPr="00227AFF">
              <w:t>2 052,42</w:t>
            </w:r>
          </w:p>
        </w:tc>
        <w:tc>
          <w:tcPr>
            <w:tcW w:w="2136" w:type="dxa"/>
            <w:tcBorders>
              <w:top w:val="single" w:sz="4" w:space="0" w:color="auto"/>
              <w:left w:val="single" w:sz="4" w:space="0" w:color="auto"/>
              <w:bottom w:val="single" w:sz="4" w:space="0" w:color="auto"/>
              <w:right w:val="single" w:sz="4" w:space="0" w:color="auto"/>
            </w:tcBorders>
            <w:vAlign w:val="center"/>
          </w:tcPr>
          <w:p w14:paraId="46C77A6C" w14:textId="77777777" w:rsidR="00227AFF" w:rsidRPr="00AC785D" w:rsidRDefault="00227AFF" w:rsidP="00227AFF">
            <w:pPr>
              <w:jc w:val="center"/>
            </w:pPr>
            <w:r w:rsidRPr="00AC785D">
              <w:t>0,00</w:t>
            </w:r>
          </w:p>
        </w:tc>
        <w:tc>
          <w:tcPr>
            <w:tcW w:w="2142" w:type="dxa"/>
            <w:tcBorders>
              <w:top w:val="single" w:sz="4" w:space="0" w:color="auto"/>
              <w:left w:val="single" w:sz="4" w:space="0" w:color="auto"/>
              <w:bottom w:val="single" w:sz="4" w:space="0" w:color="auto"/>
              <w:right w:val="single" w:sz="4" w:space="0" w:color="auto"/>
            </w:tcBorders>
            <w:noWrap/>
            <w:vAlign w:val="center"/>
          </w:tcPr>
          <w:p w14:paraId="6DB054A1" w14:textId="77777777" w:rsidR="00227AFF" w:rsidRPr="00AC785D" w:rsidRDefault="00227AFF" w:rsidP="00227AFF">
            <w:pPr>
              <w:jc w:val="center"/>
            </w:pPr>
            <w:r w:rsidRPr="00AC785D">
              <w:t>0,00</w:t>
            </w:r>
          </w:p>
        </w:tc>
      </w:tr>
      <w:tr w:rsidR="005F080E" w:rsidRPr="00AC785D" w14:paraId="0B738F80" w14:textId="77777777" w:rsidTr="00D33EED">
        <w:trPr>
          <w:trHeight w:val="237"/>
        </w:trPr>
        <w:tc>
          <w:tcPr>
            <w:tcW w:w="569" w:type="dxa"/>
            <w:tcBorders>
              <w:top w:val="single" w:sz="4" w:space="0" w:color="auto"/>
              <w:left w:val="single" w:sz="4" w:space="0" w:color="auto"/>
              <w:bottom w:val="single" w:sz="4" w:space="0" w:color="auto"/>
              <w:right w:val="single" w:sz="4" w:space="0" w:color="auto"/>
            </w:tcBorders>
            <w:vAlign w:val="center"/>
          </w:tcPr>
          <w:p w14:paraId="6F0E8331" w14:textId="77777777" w:rsidR="005F080E" w:rsidRPr="00AC785D" w:rsidRDefault="005F080E" w:rsidP="005F080E">
            <w:r w:rsidRPr="00AC785D">
              <w:t>18</w:t>
            </w:r>
          </w:p>
        </w:tc>
        <w:tc>
          <w:tcPr>
            <w:tcW w:w="6981" w:type="dxa"/>
            <w:tcBorders>
              <w:top w:val="single" w:sz="4" w:space="0" w:color="auto"/>
              <w:left w:val="single" w:sz="4" w:space="0" w:color="auto"/>
              <w:bottom w:val="single" w:sz="4" w:space="0" w:color="auto"/>
              <w:right w:val="single" w:sz="4" w:space="0" w:color="auto"/>
            </w:tcBorders>
            <w:hideMark/>
          </w:tcPr>
          <w:p w14:paraId="1ACBE989" w14:textId="77777777" w:rsidR="005F080E" w:rsidRPr="00AC785D" w:rsidRDefault="005F080E" w:rsidP="005F080E">
            <w:r w:rsidRPr="00AC785D">
              <w:t xml:space="preserve">2. Краевой бюджет </w:t>
            </w:r>
          </w:p>
        </w:tc>
        <w:tc>
          <w:tcPr>
            <w:tcW w:w="1707" w:type="dxa"/>
            <w:tcBorders>
              <w:top w:val="single" w:sz="4" w:space="0" w:color="auto"/>
              <w:left w:val="single" w:sz="4" w:space="0" w:color="auto"/>
              <w:bottom w:val="single" w:sz="4" w:space="0" w:color="auto"/>
              <w:right w:val="single" w:sz="4" w:space="0" w:color="auto"/>
            </w:tcBorders>
            <w:vAlign w:val="center"/>
          </w:tcPr>
          <w:p w14:paraId="1BCAF4A1" w14:textId="77777777" w:rsidR="005F080E" w:rsidRPr="00AC785D" w:rsidRDefault="006E56CD" w:rsidP="005F080E">
            <w:pPr>
              <w:jc w:val="center"/>
              <w:rPr>
                <w:bCs/>
              </w:rPr>
            </w:pPr>
            <w:r w:rsidRPr="00AC785D">
              <w:rPr>
                <w:bCs/>
              </w:rPr>
              <w:t>0,00</w:t>
            </w:r>
          </w:p>
        </w:tc>
        <w:tc>
          <w:tcPr>
            <w:tcW w:w="1822" w:type="dxa"/>
            <w:tcBorders>
              <w:top w:val="single" w:sz="4" w:space="0" w:color="auto"/>
              <w:left w:val="single" w:sz="4" w:space="0" w:color="auto"/>
              <w:bottom w:val="single" w:sz="4" w:space="0" w:color="auto"/>
              <w:right w:val="single" w:sz="4" w:space="0" w:color="auto"/>
            </w:tcBorders>
            <w:noWrap/>
            <w:vAlign w:val="center"/>
          </w:tcPr>
          <w:p w14:paraId="54177F62" w14:textId="77777777" w:rsidR="005F080E" w:rsidRPr="00AC785D" w:rsidRDefault="005F080E" w:rsidP="005F080E">
            <w:pPr>
              <w:jc w:val="center"/>
              <w:rPr>
                <w:bCs/>
              </w:rPr>
            </w:pPr>
            <w:r w:rsidRPr="00AC785D">
              <w:rPr>
                <w:bCs/>
              </w:rPr>
              <w:t>0,00</w:t>
            </w:r>
          </w:p>
        </w:tc>
        <w:tc>
          <w:tcPr>
            <w:tcW w:w="2136" w:type="dxa"/>
            <w:tcBorders>
              <w:top w:val="single" w:sz="4" w:space="0" w:color="auto"/>
              <w:left w:val="single" w:sz="4" w:space="0" w:color="auto"/>
              <w:bottom w:val="single" w:sz="4" w:space="0" w:color="auto"/>
              <w:right w:val="single" w:sz="4" w:space="0" w:color="auto"/>
            </w:tcBorders>
            <w:vAlign w:val="center"/>
          </w:tcPr>
          <w:p w14:paraId="247EA39A" w14:textId="77777777" w:rsidR="005F080E" w:rsidRPr="00AC785D" w:rsidRDefault="005F080E" w:rsidP="005F080E">
            <w:pPr>
              <w:jc w:val="center"/>
              <w:rPr>
                <w:bCs/>
              </w:rPr>
            </w:pPr>
            <w:r w:rsidRPr="00AC785D">
              <w:rPr>
                <w:bCs/>
              </w:rPr>
              <w:t>0,00</w:t>
            </w:r>
          </w:p>
        </w:tc>
        <w:tc>
          <w:tcPr>
            <w:tcW w:w="2142" w:type="dxa"/>
            <w:tcBorders>
              <w:top w:val="single" w:sz="4" w:space="0" w:color="auto"/>
              <w:left w:val="single" w:sz="4" w:space="0" w:color="auto"/>
              <w:bottom w:val="single" w:sz="4" w:space="0" w:color="auto"/>
              <w:right w:val="single" w:sz="4" w:space="0" w:color="auto"/>
            </w:tcBorders>
            <w:noWrap/>
            <w:vAlign w:val="center"/>
          </w:tcPr>
          <w:p w14:paraId="29570BFC" w14:textId="77777777" w:rsidR="005F080E" w:rsidRPr="00AC785D" w:rsidRDefault="005F080E" w:rsidP="005F080E">
            <w:pPr>
              <w:jc w:val="center"/>
              <w:rPr>
                <w:bCs/>
              </w:rPr>
            </w:pPr>
            <w:r w:rsidRPr="00AC785D">
              <w:rPr>
                <w:bCs/>
              </w:rPr>
              <w:t>0,00</w:t>
            </w:r>
          </w:p>
        </w:tc>
      </w:tr>
      <w:tr w:rsidR="005F080E" w:rsidRPr="00AC785D" w14:paraId="1C473720" w14:textId="77777777" w:rsidTr="00DC56FD">
        <w:trPr>
          <w:trHeight w:val="104"/>
        </w:trPr>
        <w:tc>
          <w:tcPr>
            <w:tcW w:w="569" w:type="dxa"/>
            <w:tcBorders>
              <w:top w:val="single" w:sz="4" w:space="0" w:color="auto"/>
              <w:left w:val="single" w:sz="4" w:space="0" w:color="auto"/>
              <w:bottom w:val="single" w:sz="4" w:space="0" w:color="auto"/>
              <w:right w:val="single" w:sz="4" w:space="0" w:color="auto"/>
            </w:tcBorders>
            <w:vAlign w:val="center"/>
          </w:tcPr>
          <w:p w14:paraId="6B54E9E1" w14:textId="77777777" w:rsidR="005F080E" w:rsidRPr="00AC785D" w:rsidRDefault="005F080E" w:rsidP="005F080E">
            <w:r w:rsidRPr="00AC785D">
              <w:t>19</w:t>
            </w:r>
          </w:p>
        </w:tc>
        <w:tc>
          <w:tcPr>
            <w:tcW w:w="6981" w:type="dxa"/>
            <w:tcBorders>
              <w:top w:val="single" w:sz="4" w:space="0" w:color="auto"/>
              <w:left w:val="single" w:sz="4" w:space="0" w:color="auto"/>
              <w:bottom w:val="single" w:sz="4" w:space="0" w:color="auto"/>
              <w:right w:val="single" w:sz="4" w:space="0" w:color="auto"/>
            </w:tcBorders>
            <w:hideMark/>
          </w:tcPr>
          <w:p w14:paraId="339D4869" w14:textId="77777777" w:rsidR="005F080E" w:rsidRPr="00AC785D" w:rsidRDefault="005F080E" w:rsidP="005F080E">
            <w:r w:rsidRPr="00AC785D">
              <w:t xml:space="preserve">3. Федеральный бюджет </w:t>
            </w:r>
          </w:p>
        </w:tc>
        <w:tc>
          <w:tcPr>
            <w:tcW w:w="1707" w:type="dxa"/>
            <w:tcBorders>
              <w:top w:val="single" w:sz="4" w:space="0" w:color="auto"/>
              <w:left w:val="single" w:sz="4" w:space="0" w:color="auto"/>
              <w:bottom w:val="single" w:sz="4" w:space="0" w:color="auto"/>
              <w:right w:val="single" w:sz="4" w:space="0" w:color="auto"/>
            </w:tcBorders>
            <w:vAlign w:val="center"/>
          </w:tcPr>
          <w:p w14:paraId="33EFBEBC" w14:textId="77777777" w:rsidR="005F080E" w:rsidRPr="00AC785D" w:rsidRDefault="005F080E" w:rsidP="005F080E">
            <w:pPr>
              <w:jc w:val="center"/>
            </w:pPr>
          </w:p>
        </w:tc>
        <w:tc>
          <w:tcPr>
            <w:tcW w:w="1822" w:type="dxa"/>
            <w:tcBorders>
              <w:top w:val="single" w:sz="4" w:space="0" w:color="auto"/>
              <w:left w:val="single" w:sz="4" w:space="0" w:color="auto"/>
              <w:bottom w:val="single" w:sz="4" w:space="0" w:color="auto"/>
              <w:right w:val="single" w:sz="4" w:space="0" w:color="auto"/>
            </w:tcBorders>
            <w:noWrap/>
            <w:vAlign w:val="center"/>
            <w:hideMark/>
          </w:tcPr>
          <w:p w14:paraId="0F74FCEE"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1617E6A5"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2DF7F38D" w14:textId="77777777" w:rsidR="005F080E" w:rsidRPr="00AC785D" w:rsidRDefault="005F080E" w:rsidP="005F080E">
            <w:pPr>
              <w:jc w:val="center"/>
            </w:pPr>
          </w:p>
        </w:tc>
      </w:tr>
      <w:tr w:rsidR="005F080E" w:rsidRPr="00AC785D" w14:paraId="78DBC150" w14:textId="77777777" w:rsidTr="00DC56FD">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731A845D" w14:textId="77777777" w:rsidR="005F080E" w:rsidRPr="00AC785D" w:rsidRDefault="005F080E" w:rsidP="005F080E">
            <w:r w:rsidRPr="00AC785D">
              <w:t>20</w:t>
            </w:r>
          </w:p>
        </w:tc>
        <w:tc>
          <w:tcPr>
            <w:tcW w:w="6981" w:type="dxa"/>
            <w:tcBorders>
              <w:top w:val="single" w:sz="4" w:space="0" w:color="auto"/>
              <w:left w:val="single" w:sz="4" w:space="0" w:color="auto"/>
              <w:bottom w:val="single" w:sz="4" w:space="0" w:color="auto"/>
              <w:right w:val="single" w:sz="4" w:space="0" w:color="auto"/>
            </w:tcBorders>
            <w:hideMark/>
          </w:tcPr>
          <w:p w14:paraId="5B54D766" w14:textId="77777777" w:rsidR="005F080E" w:rsidRPr="00AC785D" w:rsidRDefault="005F080E" w:rsidP="005F080E">
            <w:r w:rsidRPr="00AC785D">
              <w:t>4. Внебюджетные источники</w:t>
            </w:r>
          </w:p>
        </w:tc>
        <w:tc>
          <w:tcPr>
            <w:tcW w:w="1707" w:type="dxa"/>
            <w:tcBorders>
              <w:top w:val="single" w:sz="4" w:space="0" w:color="auto"/>
              <w:left w:val="single" w:sz="4" w:space="0" w:color="auto"/>
              <w:bottom w:val="single" w:sz="4" w:space="0" w:color="auto"/>
              <w:right w:val="single" w:sz="4" w:space="0" w:color="auto"/>
            </w:tcBorders>
            <w:vAlign w:val="center"/>
          </w:tcPr>
          <w:p w14:paraId="60D84862" w14:textId="77777777" w:rsidR="005F080E" w:rsidRPr="00AC785D" w:rsidRDefault="005F080E" w:rsidP="005F080E">
            <w:pPr>
              <w:jc w:val="center"/>
            </w:pPr>
          </w:p>
        </w:tc>
        <w:tc>
          <w:tcPr>
            <w:tcW w:w="1822" w:type="dxa"/>
            <w:tcBorders>
              <w:top w:val="single" w:sz="4" w:space="0" w:color="auto"/>
              <w:left w:val="single" w:sz="4" w:space="0" w:color="auto"/>
              <w:bottom w:val="single" w:sz="4" w:space="0" w:color="auto"/>
              <w:right w:val="single" w:sz="4" w:space="0" w:color="auto"/>
            </w:tcBorders>
            <w:noWrap/>
            <w:vAlign w:val="center"/>
            <w:hideMark/>
          </w:tcPr>
          <w:p w14:paraId="645DB9C1"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7AAC1F5D"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383C3576" w14:textId="77777777" w:rsidR="005F080E" w:rsidRPr="00AC785D" w:rsidRDefault="005F080E" w:rsidP="005F080E">
            <w:pPr>
              <w:jc w:val="center"/>
            </w:pPr>
          </w:p>
        </w:tc>
      </w:tr>
      <w:tr w:rsidR="005F080E" w:rsidRPr="00AC785D" w14:paraId="28A772AE" w14:textId="77777777" w:rsidTr="00DC56FD">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219404EA" w14:textId="77777777" w:rsidR="005F080E" w:rsidRPr="00AC785D" w:rsidRDefault="005F080E" w:rsidP="005F080E">
            <w:r w:rsidRPr="00AC785D">
              <w:t>21</w:t>
            </w:r>
          </w:p>
        </w:tc>
        <w:tc>
          <w:tcPr>
            <w:tcW w:w="6981" w:type="dxa"/>
            <w:tcBorders>
              <w:top w:val="single" w:sz="4" w:space="0" w:color="auto"/>
              <w:left w:val="single" w:sz="4" w:space="0" w:color="auto"/>
              <w:bottom w:val="single" w:sz="4" w:space="0" w:color="auto"/>
              <w:right w:val="single" w:sz="4" w:space="0" w:color="auto"/>
            </w:tcBorders>
          </w:tcPr>
          <w:p w14:paraId="468D3962" w14:textId="77777777" w:rsidR="005F080E" w:rsidRPr="00AC785D" w:rsidRDefault="005F080E" w:rsidP="005F080E">
            <w:r w:rsidRPr="00AC785D">
              <w:t>5. Другие бюджеты</w:t>
            </w:r>
          </w:p>
        </w:tc>
        <w:tc>
          <w:tcPr>
            <w:tcW w:w="1707" w:type="dxa"/>
            <w:tcBorders>
              <w:top w:val="single" w:sz="4" w:space="0" w:color="auto"/>
              <w:left w:val="single" w:sz="4" w:space="0" w:color="auto"/>
              <w:bottom w:val="single" w:sz="4" w:space="0" w:color="auto"/>
              <w:right w:val="single" w:sz="4" w:space="0" w:color="auto"/>
            </w:tcBorders>
            <w:vAlign w:val="center"/>
          </w:tcPr>
          <w:p w14:paraId="32DF3D2B" w14:textId="77777777" w:rsidR="005F080E" w:rsidRPr="00AC785D" w:rsidRDefault="005F080E" w:rsidP="005F080E">
            <w:pPr>
              <w:jc w:val="center"/>
            </w:pPr>
          </w:p>
        </w:tc>
        <w:tc>
          <w:tcPr>
            <w:tcW w:w="1822" w:type="dxa"/>
            <w:tcBorders>
              <w:top w:val="single" w:sz="4" w:space="0" w:color="auto"/>
              <w:left w:val="single" w:sz="4" w:space="0" w:color="auto"/>
              <w:bottom w:val="single" w:sz="4" w:space="0" w:color="auto"/>
              <w:right w:val="single" w:sz="4" w:space="0" w:color="auto"/>
            </w:tcBorders>
            <w:noWrap/>
            <w:vAlign w:val="center"/>
          </w:tcPr>
          <w:p w14:paraId="393A68EC"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vAlign w:val="center"/>
          </w:tcPr>
          <w:p w14:paraId="10D7F875"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vAlign w:val="center"/>
          </w:tcPr>
          <w:p w14:paraId="4863685C" w14:textId="77777777" w:rsidR="005F080E" w:rsidRPr="00AC785D" w:rsidRDefault="005F080E" w:rsidP="005F080E">
            <w:pPr>
              <w:jc w:val="center"/>
            </w:pPr>
          </w:p>
        </w:tc>
      </w:tr>
      <w:tr w:rsidR="005F080E" w:rsidRPr="00AC785D" w14:paraId="3D55864A" w14:textId="77777777" w:rsidTr="00DC56FD">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3AE74E36" w14:textId="77777777" w:rsidR="005F080E" w:rsidRPr="00AC785D" w:rsidRDefault="005F080E" w:rsidP="005F080E">
            <w:r w:rsidRPr="00AC785D">
              <w:t>22</w:t>
            </w:r>
          </w:p>
        </w:tc>
        <w:tc>
          <w:tcPr>
            <w:tcW w:w="6981" w:type="dxa"/>
            <w:tcBorders>
              <w:top w:val="single" w:sz="4" w:space="0" w:color="auto"/>
              <w:left w:val="single" w:sz="4" w:space="0" w:color="auto"/>
              <w:bottom w:val="single" w:sz="4" w:space="0" w:color="auto"/>
              <w:right w:val="single" w:sz="4" w:space="0" w:color="auto"/>
            </w:tcBorders>
          </w:tcPr>
          <w:p w14:paraId="56B02EA7" w14:textId="77777777" w:rsidR="005F080E" w:rsidRPr="00AC785D" w:rsidRDefault="005F080E" w:rsidP="005F080E">
            <w:r w:rsidRPr="00AC785D">
              <w:rPr>
                <w:b/>
                <w:bCs/>
              </w:rPr>
              <w:t xml:space="preserve">Подпрограмма 3, всего </w:t>
            </w:r>
          </w:p>
        </w:tc>
        <w:tc>
          <w:tcPr>
            <w:tcW w:w="1707" w:type="dxa"/>
            <w:tcBorders>
              <w:top w:val="single" w:sz="4" w:space="0" w:color="auto"/>
              <w:left w:val="single" w:sz="4" w:space="0" w:color="auto"/>
              <w:bottom w:val="single" w:sz="4" w:space="0" w:color="auto"/>
              <w:right w:val="single" w:sz="4" w:space="0" w:color="auto"/>
            </w:tcBorders>
            <w:vAlign w:val="center"/>
          </w:tcPr>
          <w:p w14:paraId="3FFAAFFC" w14:textId="77777777" w:rsidR="005F080E" w:rsidRPr="00AC785D" w:rsidRDefault="005F080E" w:rsidP="005F080E">
            <w:pPr>
              <w:jc w:val="center"/>
              <w:rPr>
                <w:b/>
              </w:rPr>
            </w:pPr>
            <w:r w:rsidRPr="00AC785D">
              <w:rPr>
                <w:b/>
              </w:rPr>
              <w:t>0,0</w:t>
            </w:r>
          </w:p>
        </w:tc>
        <w:tc>
          <w:tcPr>
            <w:tcW w:w="1822" w:type="dxa"/>
            <w:tcBorders>
              <w:top w:val="single" w:sz="4" w:space="0" w:color="auto"/>
              <w:left w:val="single" w:sz="4" w:space="0" w:color="auto"/>
              <w:bottom w:val="single" w:sz="4" w:space="0" w:color="auto"/>
              <w:right w:val="single" w:sz="4" w:space="0" w:color="auto"/>
            </w:tcBorders>
            <w:noWrap/>
          </w:tcPr>
          <w:p w14:paraId="0F3E1EEE" w14:textId="77777777" w:rsidR="005F080E" w:rsidRPr="00AC785D" w:rsidRDefault="005F080E" w:rsidP="005F080E">
            <w:pPr>
              <w:jc w:val="center"/>
            </w:pPr>
            <w:r w:rsidRPr="00AC785D">
              <w:rPr>
                <w:b/>
              </w:rPr>
              <w:t>0,0</w:t>
            </w:r>
          </w:p>
        </w:tc>
        <w:tc>
          <w:tcPr>
            <w:tcW w:w="2136" w:type="dxa"/>
            <w:tcBorders>
              <w:top w:val="single" w:sz="4" w:space="0" w:color="auto"/>
              <w:left w:val="single" w:sz="4" w:space="0" w:color="auto"/>
              <w:bottom w:val="single" w:sz="4" w:space="0" w:color="auto"/>
              <w:right w:val="single" w:sz="4" w:space="0" w:color="auto"/>
            </w:tcBorders>
          </w:tcPr>
          <w:p w14:paraId="5D3555C5" w14:textId="77777777" w:rsidR="005F080E" w:rsidRPr="00AC785D" w:rsidRDefault="005F080E" w:rsidP="005F080E">
            <w:pPr>
              <w:jc w:val="center"/>
            </w:pPr>
            <w:r w:rsidRPr="00AC785D">
              <w:rPr>
                <w:b/>
              </w:rPr>
              <w:t>0,0</w:t>
            </w:r>
          </w:p>
        </w:tc>
        <w:tc>
          <w:tcPr>
            <w:tcW w:w="2142" w:type="dxa"/>
            <w:tcBorders>
              <w:top w:val="single" w:sz="4" w:space="0" w:color="auto"/>
              <w:left w:val="single" w:sz="4" w:space="0" w:color="auto"/>
              <w:bottom w:val="single" w:sz="4" w:space="0" w:color="auto"/>
              <w:right w:val="single" w:sz="4" w:space="0" w:color="auto"/>
            </w:tcBorders>
            <w:noWrap/>
          </w:tcPr>
          <w:p w14:paraId="62284114" w14:textId="77777777" w:rsidR="005F080E" w:rsidRPr="00AC785D" w:rsidRDefault="005F080E" w:rsidP="005F080E">
            <w:pPr>
              <w:jc w:val="center"/>
            </w:pPr>
            <w:r w:rsidRPr="00AC785D">
              <w:rPr>
                <w:b/>
              </w:rPr>
              <w:t>0,0</w:t>
            </w:r>
          </w:p>
        </w:tc>
      </w:tr>
      <w:tr w:rsidR="005F080E" w:rsidRPr="00AC785D" w14:paraId="771F1A02" w14:textId="77777777" w:rsidTr="00DC56FD">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150D9F8D" w14:textId="77777777" w:rsidR="005F080E" w:rsidRPr="00AC785D" w:rsidRDefault="005F080E" w:rsidP="005F080E">
            <w:r w:rsidRPr="00AC785D">
              <w:t>23</w:t>
            </w:r>
          </w:p>
        </w:tc>
        <w:tc>
          <w:tcPr>
            <w:tcW w:w="6981" w:type="dxa"/>
            <w:tcBorders>
              <w:top w:val="single" w:sz="4" w:space="0" w:color="auto"/>
              <w:left w:val="single" w:sz="4" w:space="0" w:color="auto"/>
              <w:bottom w:val="single" w:sz="4" w:space="0" w:color="auto"/>
              <w:right w:val="single" w:sz="4" w:space="0" w:color="auto"/>
            </w:tcBorders>
          </w:tcPr>
          <w:p w14:paraId="46AE8F75" w14:textId="77777777" w:rsidR="005F080E" w:rsidRPr="00AC785D" w:rsidRDefault="005F080E" w:rsidP="005F080E">
            <w:r w:rsidRPr="00AC785D">
              <w:t xml:space="preserve">По источникам финансирования: </w:t>
            </w:r>
          </w:p>
        </w:tc>
        <w:tc>
          <w:tcPr>
            <w:tcW w:w="1707" w:type="dxa"/>
            <w:tcBorders>
              <w:top w:val="single" w:sz="4" w:space="0" w:color="auto"/>
              <w:left w:val="single" w:sz="4" w:space="0" w:color="auto"/>
              <w:bottom w:val="single" w:sz="4" w:space="0" w:color="auto"/>
              <w:right w:val="single" w:sz="4" w:space="0" w:color="auto"/>
            </w:tcBorders>
            <w:vAlign w:val="center"/>
          </w:tcPr>
          <w:p w14:paraId="31C24DED" w14:textId="77777777" w:rsidR="005F080E" w:rsidRPr="00AC785D" w:rsidRDefault="005F080E" w:rsidP="005F080E">
            <w:pPr>
              <w:jc w:val="center"/>
            </w:pPr>
          </w:p>
        </w:tc>
        <w:tc>
          <w:tcPr>
            <w:tcW w:w="1822" w:type="dxa"/>
            <w:tcBorders>
              <w:top w:val="single" w:sz="4" w:space="0" w:color="auto"/>
              <w:left w:val="single" w:sz="4" w:space="0" w:color="auto"/>
              <w:bottom w:val="single" w:sz="4" w:space="0" w:color="auto"/>
              <w:right w:val="single" w:sz="4" w:space="0" w:color="auto"/>
            </w:tcBorders>
            <w:noWrap/>
          </w:tcPr>
          <w:p w14:paraId="06344F73"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tcPr>
          <w:p w14:paraId="1FD893CB"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tcPr>
          <w:p w14:paraId="52AAA23F" w14:textId="77777777" w:rsidR="005F080E" w:rsidRPr="00AC785D" w:rsidRDefault="005F080E" w:rsidP="005F080E">
            <w:pPr>
              <w:jc w:val="center"/>
            </w:pPr>
          </w:p>
        </w:tc>
      </w:tr>
      <w:tr w:rsidR="005F080E" w:rsidRPr="00AC785D" w14:paraId="441918EF" w14:textId="77777777" w:rsidTr="00DC56FD">
        <w:trPr>
          <w:trHeight w:val="57"/>
        </w:trPr>
        <w:tc>
          <w:tcPr>
            <w:tcW w:w="569" w:type="dxa"/>
            <w:tcBorders>
              <w:top w:val="single" w:sz="4" w:space="0" w:color="auto"/>
              <w:left w:val="single" w:sz="4" w:space="0" w:color="auto"/>
              <w:bottom w:val="single" w:sz="4" w:space="0" w:color="auto"/>
              <w:right w:val="single" w:sz="4" w:space="0" w:color="auto"/>
            </w:tcBorders>
            <w:vAlign w:val="center"/>
          </w:tcPr>
          <w:p w14:paraId="7F35B7BB" w14:textId="77777777" w:rsidR="005F080E" w:rsidRPr="00AC785D" w:rsidRDefault="005F080E" w:rsidP="005F080E">
            <w:r w:rsidRPr="00AC785D">
              <w:lastRenderedPageBreak/>
              <w:t>24</w:t>
            </w:r>
          </w:p>
        </w:tc>
        <w:tc>
          <w:tcPr>
            <w:tcW w:w="6981" w:type="dxa"/>
            <w:tcBorders>
              <w:top w:val="single" w:sz="4" w:space="0" w:color="auto"/>
              <w:left w:val="single" w:sz="4" w:space="0" w:color="auto"/>
              <w:bottom w:val="single" w:sz="4" w:space="0" w:color="auto"/>
              <w:right w:val="single" w:sz="4" w:space="0" w:color="auto"/>
            </w:tcBorders>
          </w:tcPr>
          <w:p w14:paraId="4AD68E9F" w14:textId="77777777" w:rsidR="005F080E" w:rsidRPr="00AC785D" w:rsidRDefault="005F080E" w:rsidP="005F080E">
            <w:r w:rsidRPr="00AC785D">
              <w:t xml:space="preserve">1. Бюджет </w:t>
            </w:r>
            <w:r w:rsidR="00F8568F" w:rsidRPr="00AC785D">
              <w:t>округа</w:t>
            </w:r>
          </w:p>
        </w:tc>
        <w:tc>
          <w:tcPr>
            <w:tcW w:w="1707" w:type="dxa"/>
            <w:tcBorders>
              <w:top w:val="single" w:sz="4" w:space="0" w:color="auto"/>
              <w:left w:val="single" w:sz="4" w:space="0" w:color="auto"/>
              <w:bottom w:val="single" w:sz="4" w:space="0" w:color="auto"/>
              <w:right w:val="single" w:sz="4" w:space="0" w:color="auto"/>
            </w:tcBorders>
            <w:vAlign w:val="center"/>
          </w:tcPr>
          <w:p w14:paraId="242A562F" w14:textId="77777777" w:rsidR="005F080E" w:rsidRPr="00AC785D" w:rsidRDefault="005F080E" w:rsidP="005F080E">
            <w:pPr>
              <w:jc w:val="center"/>
            </w:pPr>
            <w:r w:rsidRPr="00AC785D">
              <w:t>0,0</w:t>
            </w:r>
          </w:p>
        </w:tc>
        <w:tc>
          <w:tcPr>
            <w:tcW w:w="1822" w:type="dxa"/>
            <w:tcBorders>
              <w:top w:val="single" w:sz="4" w:space="0" w:color="auto"/>
              <w:left w:val="single" w:sz="4" w:space="0" w:color="auto"/>
              <w:bottom w:val="single" w:sz="4" w:space="0" w:color="auto"/>
              <w:right w:val="single" w:sz="4" w:space="0" w:color="auto"/>
            </w:tcBorders>
            <w:noWrap/>
          </w:tcPr>
          <w:p w14:paraId="07391C8C" w14:textId="77777777" w:rsidR="005F080E" w:rsidRPr="00AC785D" w:rsidRDefault="005F080E" w:rsidP="005F080E">
            <w:pPr>
              <w:jc w:val="center"/>
            </w:pPr>
            <w:r w:rsidRPr="00AC785D">
              <w:t>0,0</w:t>
            </w:r>
          </w:p>
        </w:tc>
        <w:tc>
          <w:tcPr>
            <w:tcW w:w="2136" w:type="dxa"/>
            <w:tcBorders>
              <w:top w:val="single" w:sz="4" w:space="0" w:color="auto"/>
              <w:left w:val="single" w:sz="4" w:space="0" w:color="auto"/>
              <w:bottom w:val="single" w:sz="4" w:space="0" w:color="auto"/>
              <w:right w:val="single" w:sz="4" w:space="0" w:color="auto"/>
            </w:tcBorders>
          </w:tcPr>
          <w:p w14:paraId="3508E7AC" w14:textId="77777777" w:rsidR="005F080E" w:rsidRPr="00AC785D" w:rsidRDefault="005F080E" w:rsidP="005F080E">
            <w:pPr>
              <w:jc w:val="center"/>
            </w:pPr>
            <w:r w:rsidRPr="00AC785D">
              <w:t>0,0</w:t>
            </w:r>
          </w:p>
        </w:tc>
        <w:tc>
          <w:tcPr>
            <w:tcW w:w="2142" w:type="dxa"/>
            <w:tcBorders>
              <w:top w:val="single" w:sz="4" w:space="0" w:color="auto"/>
              <w:left w:val="single" w:sz="4" w:space="0" w:color="auto"/>
              <w:bottom w:val="single" w:sz="4" w:space="0" w:color="auto"/>
              <w:right w:val="single" w:sz="4" w:space="0" w:color="auto"/>
            </w:tcBorders>
            <w:noWrap/>
          </w:tcPr>
          <w:p w14:paraId="31AC8FE5" w14:textId="77777777" w:rsidR="005F080E" w:rsidRPr="00AC785D" w:rsidRDefault="005F080E" w:rsidP="005F080E">
            <w:pPr>
              <w:jc w:val="center"/>
            </w:pPr>
            <w:r w:rsidRPr="00AC785D">
              <w:t>0,0</w:t>
            </w:r>
          </w:p>
        </w:tc>
      </w:tr>
      <w:tr w:rsidR="005F080E" w:rsidRPr="00AC785D" w14:paraId="0C1A2D4B" w14:textId="77777777" w:rsidTr="00DC56FD">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11DE7360" w14:textId="77777777" w:rsidR="005F080E" w:rsidRPr="00AC785D" w:rsidRDefault="005F080E" w:rsidP="005F080E">
            <w:r w:rsidRPr="00AC785D">
              <w:t>25</w:t>
            </w:r>
          </w:p>
        </w:tc>
        <w:tc>
          <w:tcPr>
            <w:tcW w:w="6981" w:type="dxa"/>
            <w:tcBorders>
              <w:top w:val="single" w:sz="4" w:space="0" w:color="auto"/>
              <w:left w:val="single" w:sz="4" w:space="0" w:color="auto"/>
              <w:bottom w:val="single" w:sz="4" w:space="0" w:color="auto"/>
              <w:right w:val="single" w:sz="4" w:space="0" w:color="auto"/>
            </w:tcBorders>
          </w:tcPr>
          <w:p w14:paraId="1DFCE898" w14:textId="77777777" w:rsidR="005F080E" w:rsidRPr="00AC785D" w:rsidRDefault="005F080E" w:rsidP="005F080E">
            <w:r w:rsidRPr="00AC785D">
              <w:t xml:space="preserve">2. Краевой бюджет </w:t>
            </w:r>
          </w:p>
        </w:tc>
        <w:tc>
          <w:tcPr>
            <w:tcW w:w="1707" w:type="dxa"/>
            <w:tcBorders>
              <w:top w:val="single" w:sz="4" w:space="0" w:color="auto"/>
              <w:left w:val="single" w:sz="4" w:space="0" w:color="auto"/>
              <w:bottom w:val="single" w:sz="4" w:space="0" w:color="auto"/>
              <w:right w:val="single" w:sz="4" w:space="0" w:color="auto"/>
            </w:tcBorders>
            <w:vAlign w:val="center"/>
          </w:tcPr>
          <w:p w14:paraId="0A73C3F9" w14:textId="77777777" w:rsidR="005F080E" w:rsidRPr="00AC785D" w:rsidRDefault="005F080E" w:rsidP="005F080E">
            <w:pPr>
              <w:jc w:val="center"/>
            </w:pPr>
            <w:r w:rsidRPr="00AC785D">
              <w:t>0,0</w:t>
            </w:r>
          </w:p>
        </w:tc>
        <w:tc>
          <w:tcPr>
            <w:tcW w:w="1822" w:type="dxa"/>
            <w:tcBorders>
              <w:top w:val="single" w:sz="4" w:space="0" w:color="auto"/>
              <w:left w:val="single" w:sz="4" w:space="0" w:color="auto"/>
              <w:bottom w:val="single" w:sz="4" w:space="0" w:color="auto"/>
              <w:right w:val="single" w:sz="4" w:space="0" w:color="auto"/>
            </w:tcBorders>
            <w:noWrap/>
          </w:tcPr>
          <w:p w14:paraId="1631D624" w14:textId="77777777" w:rsidR="005F080E" w:rsidRPr="00AC785D" w:rsidRDefault="005F080E" w:rsidP="005F080E">
            <w:pPr>
              <w:jc w:val="center"/>
            </w:pPr>
            <w:r w:rsidRPr="00AC785D">
              <w:t>0,0</w:t>
            </w:r>
          </w:p>
        </w:tc>
        <w:tc>
          <w:tcPr>
            <w:tcW w:w="2136" w:type="dxa"/>
            <w:tcBorders>
              <w:top w:val="single" w:sz="4" w:space="0" w:color="auto"/>
              <w:left w:val="single" w:sz="4" w:space="0" w:color="auto"/>
              <w:bottom w:val="single" w:sz="4" w:space="0" w:color="auto"/>
              <w:right w:val="single" w:sz="4" w:space="0" w:color="auto"/>
            </w:tcBorders>
          </w:tcPr>
          <w:p w14:paraId="10F0DCC7" w14:textId="77777777" w:rsidR="005F080E" w:rsidRPr="00AC785D" w:rsidRDefault="005F080E" w:rsidP="005F080E">
            <w:pPr>
              <w:jc w:val="center"/>
            </w:pPr>
            <w:r w:rsidRPr="00AC785D">
              <w:t>0,0</w:t>
            </w:r>
          </w:p>
        </w:tc>
        <w:tc>
          <w:tcPr>
            <w:tcW w:w="2142" w:type="dxa"/>
            <w:tcBorders>
              <w:top w:val="single" w:sz="4" w:space="0" w:color="auto"/>
              <w:left w:val="single" w:sz="4" w:space="0" w:color="auto"/>
              <w:bottom w:val="single" w:sz="4" w:space="0" w:color="auto"/>
              <w:right w:val="single" w:sz="4" w:space="0" w:color="auto"/>
            </w:tcBorders>
            <w:noWrap/>
          </w:tcPr>
          <w:p w14:paraId="03526C87" w14:textId="77777777" w:rsidR="005F080E" w:rsidRPr="00AC785D" w:rsidRDefault="005F080E" w:rsidP="005F080E">
            <w:pPr>
              <w:jc w:val="center"/>
            </w:pPr>
            <w:r w:rsidRPr="00AC785D">
              <w:t>0,0</w:t>
            </w:r>
          </w:p>
        </w:tc>
      </w:tr>
      <w:tr w:rsidR="005F080E" w:rsidRPr="00AC785D" w14:paraId="5B11D69F" w14:textId="77777777" w:rsidTr="00DC56FD">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63485D34" w14:textId="77777777" w:rsidR="005F080E" w:rsidRPr="00AC785D" w:rsidRDefault="005F080E" w:rsidP="005F080E">
            <w:r w:rsidRPr="00AC785D">
              <w:t>26</w:t>
            </w:r>
          </w:p>
        </w:tc>
        <w:tc>
          <w:tcPr>
            <w:tcW w:w="6981" w:type="dxa"/>
            <w:tcBorders>
              <w:top w:val="single" w:sz="4" w:space="0" w:color="auto"/>
              <w:left w:val="single" w:sz="4" w:space="0" w:color="auto"/>
              <w:bottom w:val="single" w:sz="4" w:space="0" w:color="auto"/>
              <w:right w:val="single" w:sz="4" w:space="0" w:color="auto"/>
            </w:tcBorders>
          </w:tcPr>
          <w:p w14:paraId="6A2C853F" w14:textId="77777777" w:rsidR="005F080E" w:rsidRPr="00AC785D" w:rsidRDefault="005F080E" w:rsidP="005F080E">
            <w:r w:rsidRPr="00AC785D">
              <w:t xml:space="preserve">3. Федеральный бюджет </w:t>
            </w:r>
          </w:p>
        </w:tc>
        <w:tc>
          <w:tcPr>
            <w:tcW w:w="1707" w:type="dxa"/>
            <w:tcBorders>
              <w:top w:val="single" w:sz="4" w:space="0" w:color="auto"/>
              <w:left w:val="single" w:sz="4" w:space="0" w:color="auto"/>
              <w:bottom w:val="single" w:sz="4" w:space="0" w:color="auto"/>
              <w:right w:val="single" w:sz="4" w:space="0" w:color="auto"/>
            </w:tcBorders>
            <w:vAlign w:val="center"/>
          </w:tcPr>
          <w:p w14:paraId="4900ABFC" w14:textId="77777777" w:rsidR="005F080E" w:rsidRPr="00AC785D" w:rsidRDefault="005F080E" w:rsidP="005F080E">
            <w:pPr>
              <w:jc w:val="center"/>
            </w:pPr>
            <w:r w:rsidRPr="00AC785D">
              <w:t>0,0</w:t>
            </w:r>
          </w:p>
        </w:tc>
        <w:tc>
          <w:tcPr>
            <w:tcW w:w="1822" w:type="dxa"/>
            <w:tcBorders>
              <w:top w:val="single" w:sz="4" w:space="0" w:color="auto"/>
              <w:left w:val="single" w:sz="4" w:space="0" w:color="auto"/>
              <w:bottom w:val="single" w:sz="4" w:space="0" w:color="auto"/>
              <w:right w:val="single" w:sz="4" w:space="0" w:color="auto"/>
            </w:tcBorders>
            <w:noWrap/>
          </w:tcPr>
          <w:p w14:paraId="39D2C42E" w14:textId="77777777" w:rsidR="005F080E" w:rsidRPr="00AC785D" w:rsidRDefault="005F080E" w:rsidP="005F080E">
            <w:pPr>
              <w:jc w:val="center"/>
            </w:pPr>
            <w:r w:rsidRPr="00AC785D">
              <w:t>0,0</w:t>
            </w:r>
          </w:p>
        </w:tc>
        <w:tc>
          <w:tcPr>
            <w:tcW w:w="2136" w:type="dxa"/>
            <w:tcBorders>
              <w:top w:val="single" w:sz="4" w:space="0" w:color="auto"/>
              <w:left w:val="single" w:sz="4" w:space="0" w:color="auto"/>
              <w:bottom w:val="single" w:sz="4" w:space="0" w:color="auto"/>
              <w:right w:val="single" w:sz="4" w:space="0" w:color="auto"/>
            </w:tcBorders>
          </w:tcPr>
          <w:p w14:paraId="65BCE62F" w14:textId="77777777" w:rsidR="005F080E" w:rsidRPr="00AC785D" w:rsidRDefault="005F080E" w:rsidP="005F080E">
            <w:pPr>
              <w:jc w:val="center"/>
            </w:pPr>
            <w:r w:rsidRPr="00AC785D">
              <w:t>0,0</w:t>
            </w:r>
          </w:p>
        </w:tc>
        <w:tc>
          <w:tcPr>
            <w:tcW w:w="2142" w:type="dxa"/>
            <w:tcBorders>
              <w:top w:val="single" w:sz="4" w:space="0" w:color="auto"/>
              <w:left w:val="single" w:sz="4" w:space="0" w:color="auto"/>
              <w:bottom w:val="single" w:sz="4" w:space="0" w:color="auto"/>
              <w:right w:val="single" w:sz="4" w:space="0" w:color="auto"/>
            </w:tcBorders>
            <w:noWrap/>
          </w:tcPr>
          <w:p w14:paraId="1AD7923C" w14:textId="77777777" w:rsidR="005F080E" w:rsidRPr="00AC785D" w:rsidRDefault="005F080E" w:rsidP="005F080E">
            <w:pPr>
              <w:jc w:val="center"/>
            </w:pPr>
            <w:r w:rsidRPr="00AC785D">
              <w:t>0,0</w:t>
            </w:r>
          </w:p>
        </w:tc>
      </w:tr>
      <w:tr w:rsidR="005F080E" w:rsidRPr="00AC785D" w14:paraId="2988B13B" w14:textId="77777777" w:rsidTr="00DC56FD">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56636EE6" w14:textId="77777777" w:rsidR="005F080E" w:rsidRPr="00AC785D" w:rsidRDefault="005F080E" w:rsidP="005F080E">
            <w:r w:rsidRPr="00AC785D">
              <w:t>27</w:t>
            </w:r>
          </w:p>
        </w:tc>
        <w:tc>
          <w:tcPr>
            <w:tcW w:w="6981" w:type="dxa"/>
            <w:tcBorders>
              <w:top w:val="single" w:sz="4" w:space="0" w:color="auto"/>
              <w:left w:val="single" w:sz="4" w:space="0" w:color="auto"/>
              <w:bottom w:val="single" w:sz="4" w:space="0" w:color="auto"/>
              <w:right w:val="single" w:sz="4" w:space="0" w:color="auto"/>
            </w:tcBorders>
          </w:tcPr>
          <w:p w14:paraId="3FA23EED" w14:textId="77777777" w:rsidR="005F080E" w:rsidRPr="00AC785D" w:rsidRDefault="005F080E" w:rsidP="005F080E">
            <w:r w:rsidRPr="00AC785D">
              <w:t>4. Внебюджетные источники</w:t>
            </w:r>
          </w:p>
        </w:tc>
        <w:tc>
          <w:tcPr>
            <w:tcW w:w="1707" w:type="dxa"/>
            <w:tcBorders>
              <w:top w:val="single" w:sz="4" w:space="0" w:color="auto"/>
              <w:left w:val="single" w:sz="4" w:space="0" w:color="auto"/>
              <w:bottom w:val="single" w:sz="4" w:space="0" w:color="auto"/>
              <w:right w:val="single" w:sz="4" w:space="0" w:color="auto"/>
            </w:tcBorders>
            <w:vAlign w:val="center"/>
          </w:tcPr>
          <w:p w14:paraId="4E54EDFA" w14:textId="77777777" w:rsidR="005F080E" w:rsidRPr="00AC785D" w:rsidRDefault="005F080E" w:rsidP="005F080E">
            <w:pPr>
              <w:jc w:val="center"/>
            </w:pPr>
            <w:r w:rsidRPr="00AC785D">
              <w:t>0,0</w:t>
            </w:r>
          </w:p>
        </w:tc>
        <w:tc>
          <w:tcPr>
            <w:tcW w:w="1822" w:type="dxa"/>
            <w:tcBorders>
              <w:top w:val="single" w:sz="4" w:space="0" w:color="auto"/>
              <w:left w:val="single" w:sz="4" w:space="0" w:color="auto"/>
              <w:bottom w:val="single" w:sz="4" w:space="0" w:color="auto"/>
              <w:right w:val="single" w:sz="4" w:space="0" w:color="auto"/>
            </w:tcBorders>
            <w:noWrap/>
          </w:tcPr>
          <w:p w14:paraId="2B3A6E88" w14:textId="77777777" w:rsidR="005F080E" w:rsidRPr="00AC785D" w:rsidRDefault="005F080E" w:rsidP="005F080E">
            <w:pPr>
              <w:jc w:val="center"/>
            </w:pPr>
            <w:r w:rsidRPr="00AC785D">
              <w:t>0,0</w:t>
            </w:r>
          </w:p>
        </w:tc>
        <w:tc>
          <w:tcPr>
            <w:tcW w:w="2136" w:type="dxa"/>
            <w:tcBorders>
              <w:top w:val="single" w:sz="4" w:space="0" w:color="auto"/>
              <w:left w:val="single" w:sz="4" w:space="0" w:color="auto"/>
              <w:bottom w:val="single" w:sz="4" w:space="0" w:color="auto"/>
              <w:right w:val="single" w:sz="4" w:space="0" w:color="auto"/>
            </w:tcBorders>
          </w:tcPr>
          <w:p w14:paraId="7BAF21A8" w14:textId="77777777" w:rsidR="005F080E" w:rsidRPr="00AC785D" w:rsidRDefault="005F080E" w:rsidP="005F080E">
            <w:pPr>
              <w:jc w:val="center"/>
            </w:pPr>
            <w:r w:rsidRPr="00AC785D">
              <w:t>0,0</w:t>
            </w:r>
          </w:p>
        </w:tc>
        <w:tc>
          <w:tcPr>
            <w:tcW w:w="2142" w:type="dxa"/>
            <w:tcBorders>
              <w:top w:val="single" w:sz="4" w:space="0" w:color="auto"/>
              <w:left w:val="single" w:sz="4" w:space="0" w:color="auto"/>
              <w:bottom w:val="single" w:sz="4" w:space="0" w:color="auto"/>
              <w:right w:val="single" w:sz="4" w:space="0" w:color="auto"/>
            </w:tcBorders>
            <w:noWrap/>
          </w:tcPr>
          <w:p w14:paraId="08AB2A76" w14:textId="77777777" w:rsidR="005F080E" w:rsidRPr="00AC785D" w:rsidRDefault="005F080E" w:rsidP="005F080E">
            <w:pPr>
              <w:jc w:val="center"/>
            </w:pPr>
            <w:r w:rsidRPr="00AC785D">
              <w:t>0,0</w:t>
            </w:r>
          </w:p>
        </w:tc>
      </w:tr>
      <w:tr w:rsidR="005F080E" w:rsidRPr="00AC785D" w14:paraId="2608B6A4" w14:textId="77777777" w:rsidTr="00DC56FD">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7C03FF65" w14:textId="77777777" w:rsidR="005F080E" w:rsidRPr="00AC785D" w:rsidRDefault="005F080E" w:rsidP="005F080E">
            <w:r w:rsidRPr="00AC785D">
              <w:t>28</w:t>
            </w:r>
          </w:p>
        </w:tc>
        <w:tc>
          <w:tcPr>
            <w:tcW w:w="6981" w:type="dxa"/>
            <w:tcBorders>
              <w:top w:val="single" w:sz="4" w:space="0" w:color="auto"/>
              <w:left w:val="single" w:sz="4" w:space="0" w:color="auto"/>
              <w:bottom w:val="single" w:sz="4" w:space="0" w:color="auto"/>
              <w:right w:val="single" w:sz="4" w:space="0" w:color="auto"/>
            </w:tcBorders>
          </w:tcPr>
          <w:p w14:paraId="4069B329" w14:textId="77777777" w:rsidR="005F080E" w:rsidRPr="00AC785D" w:rsidRDefault="005F080E" w:rsidP="005F080E">
            <w:r w:rsidRPr="00AC785D">
              <w:t>5. Другие бюджеты</w:t>
            </w:r>
          </w:p>
        </w:tc>
        <w:tc>
          <w:tcPr>
            <w:tcW w:w="1707" w:type="dxa"/>
            <w:tcBorders>
              <w:top w:val="single" w:sz="4" w:space="0" w:color="auto"/>
              <w:left w:val="single" w:sz="4" w:space="0" w:color="auto"/>
              <w:bottom w:val="single" w:sz="4" w:space="0" w:color="auto"/>
              <w:right w:val="single" w:sz="4" w:space="0" w:color="auto"/>
            </w:tcBorders>
            <w:vAlign w:val="center"/>
          </w:tcPr>
          <w:p w14:paraId="320B1445" w14:textId="77777777" w:rsidR="005F080E" w:rsidRPr="00AC785D" w:rsidRDefault="005F080E" w:rsidP="005F080E">
            <w:pPr>
              <w:jc w:val="center"/>
            </w:pPr>
          </w:p>
        </w:tc>
        <w:tc>
          <w:tcPr>
            <w:tcW w:w="1822" w:type="dxa"/>
            <w:tcBorders>
              <w:top w:val="single" w:sz="4" w:space="0" w:color="auto"/>
              <w:left w:val="single" w:sz="4" w:space="0" w:color="auto"/>
              <w:bottom w:val="single" w:sz="4" w:space="0" w:color="auto"/>
              <w:right w:val="single" w:sz="4" w:space="0" w:color="auto"/>
            </w:tcBorders>
            <w:noWrap/>
          </w:tcPr>
          <w:p w14:paraId="6E1575E1" w14:textId="77777777" w:rsidR="005F080E" w:rsidRPr="00AC785D" w:rsidRDefault="005F080E" w:rsidP="005F080E">
            <w:pPr>
              <w:jc w:val="center"/>
            </w:pPr>
          </w:p>
        </w:tc>
        <w:tc>
          <w:tcPr>
            <w:tcW w:w="2136" w:type="dxa"/>
            <w:tcBorders>
              <w:top w:val="single" w:sz="4" w:space="0" w:color="auto"/>
              <w:left w:val="single" w:sz="4" w:space="0" w:color="auto"/>
              <w:bottom w:val="single" w:sz="4" w:space="0" w:color="auto"/>
              <w:right w:val="single" w:sz="4" w:space="0" w:color="auto"/>
            </w:tcBorders>
          </w:tcPr>
          <w:p w14:paraId="48581846" w14:textId="77777777" w:rsidR="005F080E" w:rsidRPr="00AC785D" w:rsidRDefault="005F080E" w:rsidP="005F080E">
            <w:pPr>
              <w:jc w:val="center"/>
            </w:pPr>
          </w:p>
        </w:tc>
        <w:tc>
          <w:tcPr>
            <w:tcW w:w="2142" w:type="dxa"/>
            <w:tcBorders>
              <w:top w:val="single" w:sz="4" w:space="0" w:color="auto"/>
              <w:left w:val="single" w:sz="4" w:space="0" w:color="auto"/>
              <w:bottom w:val="single" w:sz="4" w:space="0" w:color="auto"/>
              <w:right w:val="single" w:sz="4" w:space="0" w:color="auto"/>
            </w:tcBorders>
            <w:noWrap/>
          </w:tcPr>
          <w:p w14:paraId="76A7FFAE" w14:textId="77777777" w:rsidR="005F080E" w:rsidRPr="00AC785D" w:rsidRDefault="005F080E" w:rsidP="005F080E">
            <w:pPr>
              <w:jc w:val="center"/>
            </w:pPr>
          </w:p>
        </w:tc>
      </w:tr>
      <w:tr w:rsidR="005F080E" w:rsidRPr="00AC785D" w14:paraId="2F4A612E" w14:textId="77777777" w:rsidTr="006739F7">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375371F1" w14:textId="77777777" w:rsidR="005F080E" w:rsidRPr="00AC785D" w:rsidRDefault="005F080E" w:rsidP="005F080E">
            <w:r w:rsidRPr="00AC785D">
              <w:t>29</w:t>
            </w:r>
          </w:p>
        </w:tc>
        <w:tc>
          <w:tcPr>
            <w:tcW w:w="6981" w:type="dxa"/>
            <w:tcBorders>
              <w:top w:val="single" w:sz="4" w:space="0" w:color="auto"/>
              <w:left w:val="single" w:sz="4" w:space="0" w:color="auto"/>
              <w:bottom w:val="single" w:sz="4" w:space="0" w:color="auto"/>
              <w:right w:val="single" w:sz="4" w:space="0" w:color="auto"/>
            </w:tcBorders>
          </w:tcPr>
          <w:p w14:paraId="17470584" w14:textId="77777777" w:rsidR="005F080E" w:rsidRPr="00AC785D" w:rsidRDefault="005F080E" w:rsidP="005F080E">
            <w:r w:rsidRPr="00AC785D">
              <w:rPr>
                <w:b/>
                <w:bCs/>
              </w:rPr>
              <w:t xml:space="preserve">Подпрограмма 4, всего </w:t>
            </w:r>
          </w:p>
        </w:tc>
        <w:tc>
          <w:tcPr>
            <w:tcW w:w="1707" w:type="dxa"/>
            <w:tcBorders>
              <w:top w:val="nil"/>
              <w:left w:val="single" w:sz="4" w:space="0" w:color="auto"/>
              <w:bottom w:val="single" w:sz="4" w:space="0" w:color="auto"/>
              <w:right w:val="single" w:sz="4" w:space="0" w:color="auto"/>
            </w:tcBorders>
            <w:vAlign w:val="center"/>
          </w:tcPr>
          <w:p w14:paraId="1AAB6010" w14:textId="77777777" w:rsidR="005F080E" w:rsidRPr="00AC785D" w:rsidRDefault="00FA07B0" w:rsidP="005F080E">
            <w:pPr>
              <w:jc w:val="center"/>
              <w:rPr>
                <w:b/>
              </w:rPr>
            </w:pPr>
            <w:r w:rsidRPr="00AC785D">
              <w:rPr>
                <w:b/>
                <w:bCs/>
              </w:rPr>
              <w:t>4 964,06</w:t>
            </w:r>
          </w:p>
        </w:tc>
        <w:tc>
          <w:tcPr>
            <w:tcW w:w="1822" w:type="dxa"/>
            <w:tcBorders>
              <w:top w:val="nil"/>
              <w:left w:val="single" w:sz="4" w:space="0" w:color="auto"/>
              <w:bottom w:val="single" w:sz="4" w:space="0" w:color="auto"/>
              <w:right w:val="single" w:sz="4" w:space="0" w:color="auto"/>
            </w:tcBorders>
            <w:noWrap/>
            <w:vAlign w:val="center"/>
          </w:tcPr>
          <w:p w14:paraId="3B9107C0" w14:textId="77777777" w:rsidR="005F080E" w:rsidRPr="00AC785D" w:rsidRDefault="005F080E" w:rsidP="005F080E">
            <w:pPr>
              <w:jc w:val="center"/>
            </w:pPr>
            <w:r w:rsidRPr="00AC785D">
              <w:rPr>
                <w:b/>
                <w:bCs/>
              </w:rPr>
              <w:t>1</w:t>
            </w:r>
            <w:r w:rsidR="00FA07B0" w:rsidRPr="00AC785D">
              <w:rPr>
                <w:b/>
                <w:bCs/>
              </w:rPr>
              <w:t> 584,2</w:t>
            </w:r>
            <w:r w:rsidR="0012713C">
              <w:rPr>
                <w:b/>
                <w:bCs/>
              </w:rPr>
              <w:t>7</w:t>
            </w:r>
          </w:p>
        </w:tc>
        <w:tc>
          <w:tcPr>
            <w:tcW w:w="2136" w:type="dxa"/>
            <w:tcBorders>
              <w:top w:val="nil"/>
              <w:left w:val="single" w:sz="4" w:space="0" w:color="auto"/>
              <w:bottom w:val="single" w:sz="4" w:space="0" w:color="auto"/>
              <w:right w:val="single" w:sz="4" w:space="0" w:color="auto"/>
            </w:tcBorders>
            <w:vAlign w:val="center"/>
          </w:tcPr>
          <w:p w14:paraId="45E32498" w14:textId="77777777" w:rsidR="005F080E" w:rsidRPr="00AC785D" w:rsidRDefault="005F080E" w:rsidP="005F080E">
            <w:pPr>
              <w:jc w:val="center"/>
            </w:pPr>
            <w:r w:rsidRPr="00AC785D">
              <w:rPr>
                <w:b/>
                <w:bCs/>
              </w:rPr>
              <w:t>1</w:t>
            </w:r>
            <w:r w:rsidR="00FA07B0" w:rsidRPr="00AC785D">
              <w:rPr>
                <w:b/>
                <w:bCs/>
              </w:rPr>
              <w:t> 584,2</w:t>
            </w:r>
            <w:r w:rsidR="0012713C">
              <w:rPr>
                <w:b/>
                <w:bCs/>
              </w:rPr>
              <w:t>7</w:t>
            </w:r>
          </w:p>
        </w:tc>
        <w:tc>
          <w:tcPr>
            <w:tcW w:w="2142" w:type="dxa"/>
            <w:tcBorders>
              <w:top w:val="nil"/>
              <w:left w:val="single" w:sz="4" w:space="0" w:color="auto"/>
              <w:bottom w:val="single" w:sz="4" w:space="0" w:color="auto"/>
              <w:right w:val="single" w:sz="4" w:space="0" w:color="auto"/>
            </w:tcBorders>
            <w:noWrap/>
            <w:vAlign w:val="center"/>
          </w:tcPr>
          <w:p w14:paraId="35FFBEE0" w14:textId="77777777" w:rsidR="005F080E" w:rsidRPr="00AC785D" w:rsidRDefault="005F080E" w:rsidP="005F080E">
            <w:pPr>
              <w:jc w:val="center"/>
            </w:pPr>
            <w:r w:rsidRPr="00AC785D">
              <w:rPr>
                <w:b/>
                <w:bCs/>
              </w:rPr>
              <w:t>1</w:t>
            </w:r>
            <w:r w:rsidR="00FA07B0" w:rsidRPr="00AC785D">
              <w:rPr>
                <w:b/>
                <w:bCs/>
              </w:rPr>
              <w:t> 795,51</w:t>
            </w:r>
          </w:p>
        </w:tc>
      </w:tr>
      <w:tr w:rsidR="005F080E" w:rsidRPr="00AC785D" w14:paraId="5F60E25F" w14:textId="77777777" w:rsidTr="006739F7">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537EF854" w14:textId="77777777" w:rsidR="005F080E" w:rsidRPr="00AC785D" w:rsidRDefault="005F080E" w:rsidP="005F080E">
            <w:r w:rsidRPr="00AC785D">
              <w:t>30</w:t>
            </w:r>
          </w:p>
        </w:tc>
        <w:tc>
          <w:tcPr>
            <w:tcW w:w="6981" w:type="dxa"/>
            <w:tcBorders>
              <w:top w:val="single" w:sz="4" w:space="0" w:color="auto"/>
              <w:left w:val="single" w:sz="4" w:space="0" w:color="auto"/>
              <w:bottom w:val="single" w:sz="4" w:space="0" w:color="auto"/>
              <w:right w:val="single" w:sz="4" w:space="0" w:color="auto"/>
            </w:tcBorders>
          </w:tcPr>
          <w:p w14:paraId="49098775" w14:textId="77777777" w:rsidR="005F080E" w:rsidRPr="00AC785D" w:rsidRDefault="005F080E" w:rsidP="005F080E">
            <w:r w:rsidRPr="00AC785D">
              <w:t xml:space="preserve">По источникам финансирования: </w:t>
            </w:r>
          </w:p>
        </w:tc>
        <w:tc>
          <w:tcPr>
            <w:tcW w:w="1707" w:type="dxa"/>
            <w:tcBorders>
              <w:top w:val="nil"/>
              <w:left w:val="single" w:sz="4" w:space="0" w:color="auto"/>
              <w:bottom w:val="single" w:sz="4" w:space="0" w:color="auto"/>
              <w:right w:val="single" w:sz="4" w:space="0" w:color="auto"/>
            </w:tcBorders>
            <w:vAlign w:val="center"/>
          </w:tcPr>
          <w:p w14:paraId="0D9E5E49" w14:textId="77777777" w:rsidR="005F080E" w:rsidRPr="00AC785D" w:rsidRDefault="005F080E" w:rsidP="005F080E">
            <w:pPr>
              <w:jc w:val="center"/>
            </w:pPr>
          </w:p>
        </w:tc>
        <w:tc>
          <w:tcPr>
            <w:tcW w:w="1822" w:type="dxa"/>
            <w:tcBorders>
              <w:top w:val="nil"/>
              <w:left w:val="single" w:sz="4" w:space="0" w:color="auto"/>
              <w:bottom w:val="single" w:sz="4" w:space="0" w:color="auto"/>
              <w:right w:val="single" w:sz="4" w:space="0" w:color="auto"/>
            </w:tcBorders>
            <w:noWrap/>
            <w:vAlign w:val="center"/>
          </w:tcPr>
          <w:p w14:paraId="0F93D4A3" w14:textId="77777777" w:rsidR="005F080E" w:rsidRPr="00AC785D" w:rsidRDefault="005F080E" w:rsidP="005F080E">
            <w:pPr>
              <w:jc w:val="center"/>
            </w:pPr>
          </w:p>
        </w:tc>
        <w:tc>
          <w:tcPr>
            <w:tcW w:w="2136" w:type="dxa"/>
            <w:tcBorders>
              <w:top w:val="nil"/>
              <w:left w:val="single" w:sz="4" w:space="0" w:color="auto"/>
              <w:bottom w:val="single" w:sz="4" w:space="0" w:color="auto"/>
              <w:right w:val="single" w:sz="4" w:space="0" w:color="auto"/>
            </w:tcBorders>
            <w:vAlign w:val="center"/>
          </w:tcPr>
          <w:p w14:paraId="35513AF2" w14:textId="77777777" w:rsidR="005F080E" w:rsidRPr="00AC785D" w:rsidRDefault="005F080E" w:rsidP="005F080E">
            <w:pPr>
              <w:jc w:val="center"/>
            </w:pPr>
          </w:p>
        </w:tc>
        <w:tc>
          <w:tcPr>
            <w:tcW w:w="2142" w:type="dxa"/>
            <w:tcBorders>
              <w:top w:val="nil"/>
              <w:left w:val="single" w:sz="4" w:space="0" w:color="auto"/>
              <w:bottom w:val="single" w:sz="4" w:space="0" w:color="auto"/>
              <w:right w:val="single" w:sz="4" w:space="0" w:color="auto"/>
            </w:tcBorders>
            <w:noWrap/>
            <w:vAlign w:val="center"/>
          </w:tcPr>
          <w:p w14:paraId="084F2591" w14:textId="77777777" w:rsidR="005F080E" w:rsidRPr="00AC785D" w:rsidRDefault="005F080E" w:rsidP="005F080E">
            <w:pPr>
              <w:jc w:val="center"/>
            </w:pPr>
          </w:p>
        </w:tc>
      </w:tr>
      <w:tr w:rsidR="00FA07B0" w:rsidRPr="00AC785D" w14:paraId="7FE1904B" w14:textId="77777777" w:rsidTr="001069A3">
        <w:trPr>
          <w:trHeight w:val="57"/>
        </w:trPr>
        <w:tc>
          <w:tcPr>
            <w:tcW w:w="569" w:type="dxa"/>
            <w:tcBorders>
              <w:top w:val="single" w:sz="4" w:space="0" w:color="auto"/>
              <w:left w:val="single" w:sz="4" w:space="0" w:color="auto"/>
              <w:bottom w:val="single" w:sz="4" w:space="0" w:color="auto"/>
              <w:right w:val="single" w:sz="4" w:space="0" w:color="auto"/>
            </w:tcBorders>
            <w:vAlign w:val="center"/>
          </w:tcPr>
          <w:p w14:paraId="22D94748" w14:textId="77777777" w:rsidR="00FA07B0" w:rsidRPr="00AC785D" w:rsidRDefault="00FA07B0" w:rsidP="00FA07B0">
            <w:r w:rsidRPr="00AC785D">
              <w:t>31</w:t>
            </w:r>
          </w:p>
        </w:tc>
        <w:tc>
          <w:tcPr>
            <w:tcW w:w="6981" w:type="dxa"/>
            <w:tcBorders>
              <w:top w:val="single" w:sz="4" w:space="0" w:color="auto"/>
              <w:left w:val="single" w:sz="4" w:space="0" w:color="auto"/>
              <w:bottom w:val="single" w:sz="4" w:space="0" w:color="auto"/>
              <w:right w:val="single" w:sz="4" w:space="0" w:color="auto"/>
            </w:tcBorders>
          </w:tcPr>
          <w:p w14:paraId="049056CC" w14:textId="77777777" w:rsidR="00FA07B0" w:rsidRPr="00AC785D" w:rsidRDefault="00FA07B0" w:rsidP="00FA07B0">
            <w:r w:rsidRPr="00AC785D">
              <w:t>1. Бюджет округа</w:t>
            </w:r>
          </w:p>
        </w:tc>
        <w:tc>
          <w:tcPr>
            <w:tcW w:w="1707" w:type="dxa"/>
            <w:tcBorders>
              <w:top w:val="nil"/>
              <w:left w:val="single" w:sz="4" w:space="0" w:color="auto"/>
              <w:bottom w:val="single" w:sz="4" w:space="0" w:color="auto"/>
              <w:right w:val="single" w:sz="4" w:space="0" w:color="auto"/>
            </w:tcBorders>
            <w:vAlign w:val="center"/>
          </w:tcPr>
          <w:p w14:paraId="305E8815" w14:textId="77777777" w:rsidR="00FA07B0" w:rsidRPr="00AC785D" w:rsidRDefault="00FA07B0" w:rsidP="00FA07B0">
            <w:pPr>
              <w:jc w:val="center"/>
            </w:pPr>
            <w:r w:rsidRPr="00AC785D">
              <w:t>4 964,06</w:t>
            </w:r>
          </w:p>
        </w:tc>
        <w:tc>
          <w:tcPr>
            <w:tcW w:w="1822" w:type="dxa"/>
            <w:tcBorders>
              <w:top w:val="nil"/>
              <w:left w:val="single" w:sz="4" w:space="0" w:color="auto"/>
              <w:bottom w:val="single" w:sz="4" w:space="0" w:color="auto"/>
              <w:right w:val="single" w:sz="4" w:space="0" w:color="auto"/>
            </w:tcBorders>
            <w:noWrap/>
            <w:vAlign w:val="center"/>
          </w:tcPr>
          <w:p w14:paraId="35975B68" w14:textId="77777777" w:rsidR="00FA07B0" w:rsidRPr="00AC785D" w:rsidRDefault="00FA07B0" w:rsidP="00FA07B0">
            <w:pPr>
              <w:jc w:val="center"/>
            </w:pPr>
            <w:r w:rsidRPr="00AC785D">
              <w:t>1 584,2</w:t>
            </w:r>
            <w:r w:rsidR="0012713C">
              <w:t>7</w:t>
            </w:r>
          </w:p>
        </w:tc>
        <w:tc>
          <w:tcPr>
            <w:tcW w:w="2136" w:type="dxa"/>
            <w:tcBorders>
              <w:top w:val="nil"/>
              <w:left w:val="single" w:sz="4" w:space="0" w:color="auto"/>
              <w:bottom w:val="single" w:sz="4" w:space="0" w:color="auto"/>
              <w:right w:val="single" w:sz="4" w:space="0" w:color="auto"/>
            </w:tcBorders>
            <w:vAlign w:val="center"/>
          </w:tcPr>
          <w:p w14:paraId="0A9A6D17" w14:textId="77777777" w:rsidR="00FA07B0" w:rsidRPr="00AC785D" w:rsidRDefault="00FA07B0" w:rsidP="00FA07B0">
            <w:pPr>
              <w:jc w:val="center"/>
            </w:pPr>
            <w:r w:rsidRPr="00AC785D">
              <w:t>1 584,2</w:t>
            </w:r>
            <w:r w:rsidR="0012713C">
              <w:t>7</w:t>
            </w:r>
          </w:p>
        </w:tc>
        <w:tc>
          <w:tcPr>
            <w:tcW w:w="2142" w:type="dxa"/>
            <w:tcBorders>
              <w:top w:val="nil"/>
              <w:left w:val="single" w:sz="4" w:space="0" w:color="auto"/>
              <w:bottom w:val="single" w:sz="4" w:space="0" w:color="auto"/>
              <w:right w:val="single" w:sz="4" w:space="0" w:color="auto"/>
            </w:tcBorders>
            <w:noWrap/>
            <w:vAlign w:val="center"/>
          </w:tcPr>
          <w:p w14:paraId="6157C9B2" w14:textId="77777777" w:rsidR="00FA07B0" w:rsidRPr="00AC785D" w:rsidRDefault="00FA07B0" w:rsidP="00FA07B0">
            <w:pPr>
              <w:jc w:val="center"/>
            </w:pPr>
            <w:r w:rsidRPr="00AC785D">
              <w:t>1 795,51</w:t>
            </w:r>
          </w:p>
        </w:tc>
      </w:tr>
      <w:tr w:rsidR="005F080E" w:rsidRPr="00AC785D" w14:paraId="364DCF49" w14:textId="77777777" w:rsidTr="00B06C6F">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0B699D43" w14:textId="77777777" w:rsidR="005F080E" w:rsidRPr="00AC785D" w:rsidRDefault="005F080E" w:rsidP="005F080E">
            <w:r w:rsidRPr="00AC785D">
              <w:t>32</w:t>
            </w:r>
          </w:p>
        </w:tc>
        <w:tc>
          <w:tcPr>
            <w:tcW w:w="6981" w:type="dxa"/>
            <w:tcBorders>
              <w:top w:val="single" w:sz="4" w:space="0" w:color="auto"/>
              <w:left w:val="single" w:sz="4" w:space="0" w:color="auto"/>
              <w:bottom w:val="single" w:sz="4" w:space="0" w:color="auto"/>
              <w:right w:val="single" w:sz="4" w:space="0" w:color="auto"/>
            </w:tcBorders>
          </w:tcPr>
          <w:p w14:paraId="6DC2CB4F" w14:textId="77777777" w:rsidR="005F080E" w:rsidRPr="00AC785D" w:rsidRDefault="005F080E" w:rsidP="005F080E">
            <w:r w:rsidRPr="00AC785D">
              <w:t xml:space="preserve">2. Краевой бюджет </w:t>
            </w:r>
          </w:p>
        </w:tc>
        <w:tc>
          <w:tcPr>
            <w:tcW w:w="1707" w:type="dxa"/>
            <w:tcBorders>
              <w:top w:val="nil"/>
              <w:left w:val="nil"/>
              <w:bottom w:val="single" w:sz="4" w:space="0" w:color="auto"/>
              <w:right w:val="single" w:sz="4" w:space="0" w:color="auto"/>
            </w:tcBorders>
            <w:vAlign w:val="center"/>
          </w:tcPr>
          <w:p w14:paraId="64FE89D6" w14:textId="77777777" w:rsidR="005F080E" w:rsidRPr="00AC785D" w:rsidRDefault="005F080E" w:rsidP="005F080E">
            <w:pPr>
              <w:jc w:val="center"/>
            </w:pPr>
            <w:r w:rsidRPr="00AC785D">
              <w:t>0,00</w:t>
            </w:r>
          </w:p>
        </w:tc>
        <w:tc>
          <w:tcPr>
            <w:tcW w:w="1822" w:type="dxa"/>
            <w:tcBorders>
              <w:top w:val="nil"/>
              <w:left w:val="nil"/>
              <w:bottom w:val="single" w:sz="4" w:space="0" w:color="auto"/>
              <w:right w:val="single" w:sz="4" w:space="0" w:color="auto"/>
            </w:tcBorders>
            <w:noWrap/>
            <w:vAlign w:val="center"/>
          </w:tcPr>
          <w:p w14:paraId="13FAC590" w14:textId="77777777" w:rsidR="005F080E" w:rsidRPr="00AC785D" w:rsidRDefault="005F080E" w:rsidP="005F080E">
            <w:pPr>
              <w:jc w:val="center"/>
            </w:pPr>
            <w:r w:rsidRPr="00AC785D">
              <w:t>0,00</w:t>
            </w:r>
          </w:p>
        </w:tc>
        <w:tc>
          <w:tcPr>
            <w:tcW w:w="2136" w:type="dxa"/>
            <w:tcBorders>
              <w:top w:val="nil"/>
              <w:left w:val="nil"/>
              <w:bottom w:val="single" w:sz="4" w:space="0" w:color="auto"/>
              <w:right w:val="single" w:sz="4" w:space="0" w:color="auto"/>
            </w:tcBorders>
            <w:vAlign w:val="center"/>
          </w:tcPr>
          <w:p w14:paraId="1679F198" w14:textId="77777777" w:rsidR="005F080E" w:rsidRPr="00AC785D" w:rsidRDefault="005F080E" w:rsidP="005F080E">
            <w:pPr>
              <w:jc w:val="center"/>
            </w:pPr>
            <w:r w:rsidRPr="00AC785D">
              <w:t>0,00</w:t>
            </w:r>
          </w:p>
        </w:tc>
        <w:tc>
          <w:tcPr>
            <w:tcW w:w="2142" w:type="dxa"/>
            <w:tcBorders>
              <w:top w:val="nil"/>
              <w:left w:val="nil"/>
              <w:bottom w:val="single" w:sz="4" w:space="0" w:color="auto"/>
              <w:right w:val="single" w:sz="4" w:space="0" w:color="auto"/>
            </w:tcBorders>
            <w:noWrap/>
            <w:vAlign w:val="center"/>
          </w:tcPr>
          <w:p w14:paraId="5F36043F" w14:textId="77777777" w:rsidR="005F080E" w:rsidRPr="00AC785D" w:rsidRDefault="005F080E" w:rsidP="005F080E">
            <w:pPr>
              <w:jc w:val="center"/>
            </w:pPr>
            <w:r w:rsidRPr="00AC785D">
              <w:t>0,00</w:t>
            </w:r>
          </w:p>
        </w:tc>
      </w:tr>
      <w:tr w:rsidR="005F080E" w:rsidRPr="00AC785D" w14:paraId="7483EBAD" w14:textId="77777777" w:rsidTr="006739F7">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6215FAA9" w14:textId="77777777" w:rsidR="005F080E" w:rsidRPr="00AC785D" w:rsidRDefault="005F080E" w:rsidP="005F080E">
            <w:r w:rsidRPr="00AC785D">
              <w:t>33</w:t>
            </w:r>
          </w:p>
        </w:tc>
        <w:tc>
          <w:tcPr>
            <w:tcW w:w="6981" w:type="dxa"/>
            <w:tcBorders>
              <w:top w:val="single" w:sz="4" w:space="0" w:color="auto"/>
              <w:left w:val="single" w:sz="4" w:space="0" w:color="auto"/>
              <w:bottom w:val="single" w:sz="4" w:space="0" w:color="auto"/>
              <w:right w:val="single" w:sz="4" w:space="0" w:color="auto"/>
            </w:tcBorders>
          </w:tcPr>
          <w:p w14:paraId="003E08C1" w14:textId="77777777" w:rsidR="005F080E" w:rsidRPr="00AC785D" w:rsidRDefault="005F080E" w:rsidP="005F080E">
            <w:r w:rsidRPr="00AC785D">
              <w:t xml:space="preserve">3. Федеральный бюджет </w:t>
            </w:r>
          </w:p>
        </w:tc>
        <w:tc>
          <w:tcPr>
            <w:tcW w:w="1707" w:type="dxa"/>
            <w:tcBorders>
              <w:top w:val="nil"/>
              <w:left w:val="nil"/>
              <w:bottom w:val="single" w:sz="4" w:space="0" w:color="auto"/>
              <w:right w:val="single" w:sz="4" w:space="0" w:color="auto"/>
            </w:tcBorders>
            <w:vAlign w:val="center"/>
          </w:tcPr>
          <w:p w14:paraId="66E2820B" w14:textId="77777777" w:rsidR="005F080E" w:rsidRPr="00AC785D" w:rsidRDefault="005F080E" w:rsidP="005F080E">
            <w:pPr>
              <w:jc w:val="center"/>
            </w:pPr>
            <w:r w:rsidRPr="00AC785D">
              <w:t>0,00</w:t>
            </w:r>
          </w:p>
        </w:tc>
        <w:tc>
          <w:tcPr>
            <w:tcW w:w="1822" w:type="dxa"/>
            <w:tcBorders>
              <w:top w:val="nil"/>
              <w:left w:val="nil"/>
              <w:bottom w:val="single" w:sz="4" w:space="0" w:color="auto"/>
              <w:right w:val="single" w:sz="4" w:space="0" w:color="auto"/>
            </w:tcBorders>
            <w:noWrap/>
            <w:vAlign w:val="center"/>
          </w:tcPr>
          <w:p w14:paraId="1AA3C71A" w14:textId="77777777" w:rsidR="005F080E" w:rsidRPr="00AC785D" w:rsidRDefault="005F080E" w:rsidP="005F080E">
            <w:pPr>
              <w:jc w:val="center"/>
            </w:pPr>
            <w:r w:rsidRPr="00AC785D">
              <w:t>0,00</w:t>
            </w:r>
          </w:p>
        </w:tc>
        <w:tc>
          <w:tcPr>
            <w:tcW w:w="2136" w:type="dxa"/>
            <w:tcBorders>
              <w:top w:val="nil"/>
              <w:left w:val="nil"/>
              <w:bottom w:val="single" w:sz="4" w:space="0" w:color="auto"/>
              <w:right w:val="single" w:sz="4" w:space="0" w:color="auto"/>
            </w:tcBorders>
            <w:vAlign w:val="center"/>
          </w:tcPr>
          <w:p w14:paraId="1819EFEA" w14:textId="77777777" w:rsidR="005F080E" w:rsidRPr="00AC785D" w:rsidRDefault="005F080E" w:rsidP="005F080E">
            <w:pPr>
              <w:jc w:val="center"/>
            </w:pPr>
            <w:r w:rsidRPr="00AC785D">
              <w:t>0,00</w:t>
            </w:r>
          </w:p>
        </w:tc>
        <w:tc>
          <w:tcPr>
            <w:tcW w:w="2142" w:type="dxa"/>
            <w:tcBorders>
              <w:top w:val="nil"/>
              <w:left w:val="nil"/>
              <w:bottom w:val="single" w:sz="4" w:space="0" w:color="auto"/>
              <w:right w:val="single" w:sz="4" w:space="0" w:color="auto"/>
            </w:tcBorders>
            <w:noWrap/>
            <w:vAlign w:val="center"/>
          </w:tcPr>
          <w:p w14:paraId="361591B7" w14:textId="77777777" w:rsidR="005F080E" w:rsidRPr="00AC785D" w:rsidRDefault="005F080E" w:rsidP="005F080E">
            <w:pPr>
              <w:jc w:val="center"/>
            </w:pPr>
            <w:r w:rsidRPr="00AC785D">
              <w:t>0,00</w:t>
            </w:r>
          </w:p>
        </w:tc>
      </w:tr>
      <w:tr w:rsidR="005F080E" w:rsidRPr="00AC785D" w14:paraId="0A38EB34" w14:textId="77777777" w:rsidTr="006739F7">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03F52FA8" w14:textId="77777777" w:rsidR="005F080E" w:rsidRPr="00AC785D" w:rsidRDefault="005F080E" w:rsidP="005F080E">
            <w:r w:rsidRPr="00AC785D">
              <w:t>34</w:t>
            </w:r>
          </w:p>
        </w:tc>
        <w:tc>
          <w:tcPr>
            <w:tcW w:w="6981" w:type="dxa"/>
            <w:tcBorders>
              <w:top w:val="single" w:sz="4" w:space="0" w:color="auto"/>
              <w:left w:val="single" w:sz="4" w:space="0" w:color="auto"/>
              <w:bottom w:val="single" w:sz="4" w:space="0" w:color="auto"/>
              <w:right w:val="single" w:sz="4" w:space="0" w:color="auto"/>
            </w:tcBorders>
          </w:tcPr>
          <w:p w14:paraId="7031F168" w14:textId="77777777" w:rsidR="005F080E" w:rsidRPr="00AC785D" w:rsidRDefault="005F080E" w:rsidP="005F080E">
            <w:r w:rsidRPr="00AC785D">
              <w:t>4. Внебюджетные источники</w:t>
            </w:r>
          </w:p>
        </w:tc>
        <w:tc>
          <w:tcPr>
            <w:tcW w:w="1707" w:type="dxa"/>
            <w:tcBorders>
              <w:top w:val="nil"/>
              <w:left w:val="nil"/>
              <w:bottom w:val="single" w:sz="4" w:space="0" w:color="auto"/>
              <w:right w:val="single" w:sz="4" w:space="0" w:color="auto"/>
            </w:tcBorders>
            <w:vAlign w:val="center"/>
          </w:tcPr>
          <w:p w14:paraId="47071785" w14:textId="77777777" w:rsidR="005F080E" w:rsidRPr="00AC785D" w:rsidRDefault="005F080E" w:rsidP="005F080E">
            <w:pPr>
              <w:jc w:val="center"/>
            </w:pPr>
            <w:r w:rsidRPr="00AC785D">
              <w:t>0,00</w:t>
            </w:r>
          </w:p>
        </w:tc>
        <w:tc>
          <w:tcPr>
            <w:tcW w:w="1822" w:type="dxa"/>
            <w:tcBorders>
              <w:top w:val="nil"/>
              <w:left w:val="nil"/>
              <w:bottom w:val="single" w:sz="4" w:space="0" w:color="auto"/>
              <w:right w:val="single" w:sz="4" w:space="0" w:color="auto"/>
            </w:tcBorders>
            <w:noWrap/>
            <w:vAlign w:val="center"/>
          </w:tcPr>
          <w:p w14:paraId="761E2327" w14:textId="77777777" w:rsidR="005F080E" w:rsidRPr="00AC785D" w:rsidRDefault="005F080E" w:rsidP="005F080E">
            <w:pPr>
              <w:jc w:val="center"/>
            </w:pPr>
            <w:r w:rsidRPr="00AC785D">
              <w:t>0,00</w:t>
            </w:r>
          </w:p>
        </w:tc>
        <w:tc>
          <w:tcPr>
            <w:tcW w:w="2136" w:type="dxa"/>
            <w:tcBorders>
              <w:top w:val="nil"/>
              <w:left w:val="nil"/>
              <w:bottom w:val="single" w:sz="4" w:space="0" w:color="auto"/>
              <w:right w:val="single" w:sz="4" w:space="0" w:color="auto"/>
            </w:tcBorders>
            <w:vAlign w:val="center"/>
          </w:tcPr>
          <w:p w14:paraId="7D378733" w14:textId="77777777" w:rsidR="005F080E" w:rsidRPr="00AC785D" w:rsidRDefault="005F080E" w:rsidP="005F080E">
            <w:pPr>
              <w:jc w:val="center"/>
            </w:pPr>
            <w:r w:rsidRPr="00AC785D">
              <w:t>0,00</w:t>
            </w:r>
          </w:p>
        </w:tc>
        <w:tc>
          <w:tcPr>
            <w:tcW w:w="2142" w:type="dxa"/>
            <w:tcBorders>
              <w:top w:val="nil"/>
              <w:left w:val="nil"/>
              <w:bottom w:val="single" w:sz="4" w:space="0" w:color="auto"/>
              <w:right w:val="single" w:sz="4" w:space="0" w:color="auto"/>
            </w:tcBorders>
            <w:noWrap/>
            <w:vAlign w:val="center"/>
          </w:tcPr>
          <w:p w14:paraId="564AAF6E" w14:textId="77777777" w:rsidR="005F080E" w:rsidRPr="00AC785D" w:rsidRDefault="005F080E" w:rsidP="005F080E">
            <w:pPr>
              <w:jc w:val="center"/>
            </w:pPr>
            <w:r w:rsidRPr="00AC785D">
              <w:t>0,00</w:t>
            </w:r>
          </w:p>
        </w:tc>
      </w:tr>
      <w:tr w:rsidR="005F080E" w:rsidRPr="00AC785D" w14:paraId="5DE826D6" w14:textId="77777777" w:rsidTr="006739F7">
        <w:trPr>
          <w:trHeight w:val="138"/>
        </w:trPr>
        <w:tc>
          <w:tcPr>
            <w:tcW w:w="569" w:type="dxa"/>
            <w:tcBorders>
              <w:top w:val="single" w:sz="4" w:space="0" w:color="auto"/>
              <w:left w:val="single" w:sz="4" w:space="0" w:color="auto"/>
              <w:bottom w:val="single" w:sz="4" w:space="0" w:color="auto"/>
              <w:right w:val="single" w:sz="4" w:space="0" w:color="auto"/>
            </w:tcBorders>
            <w:vAlign w:val="center"/>
          </w:tcPr>
          <w:p w14:paraId="44A3CE02" w14:textId="77777777" w:rsidR="005F080E" w:rsidRPr="00AC785D" w:rsidRDefault="005F080E" w:rsidP="005F080E">
            <w:r w:rsidRPr="00AC785D">
              <w:t>35</w:t>
            </w:r>
          </w:p>
        </w:tc>
        <w:tc>
          <w:tcPr>
            <w:tcW w:w="6981" w:type="dxa"/>
            <w:tcBorders>
              <w:top w:val="single" w:sz="4" w:space="0" w:color="auto"/>
              <w:left w:val="single" w:sz="4" w:space="0" w:color="auto"/>
              <w:bottom w:val="single" w:sz="4" w:space="0" w:color="auto"/>
              <w:right w:val="single" w:sz="4" w:space="0" w:color="auto"/>
            </w:tcBorders>
          </w:tcPr>
          <w:p w14:paraId="5B22EB55" w14:textId="77777777" w:rsidR="005F080E" w:rsidRPr="00AC785D" w:rsidRDefault="005F080E" w:rsidP="005F080E">
            <w:r w:rsidRPr="00AC785D">
              <w:t>5. Другие бюджеты</w:t>
            </w:r>
          </w:p>
        </w:tc>
        <w:tc>
          <w:tcPr>
            <w:tcW w:w="1707" w:type="dxa"/>
            <w:tcBorders>
              <w:top w:val="nil"/>
              <w:left w:val="nil"/>
              <w:bottom w:val="single" w:sz="4" w:space="0" w:color="auto"/>
              <w:right w:val="single" w:sz="4" w:space="0" w:color="auto"/>
            </w:tcBorders>
            <w:vAlign w:val="center"/>
          </w:tcPr>
          <w:p w14:paraId="65AAF617" w14:textId="77777777" w:rsidR="005F080E" w:rsidRPr="00AC785D" w:rsidRDefault="005F080E" w:rsidP="005F080E">
            <w:pPr>
              <w:jc w:val="center"/>
            </w:pPr>
            <w:r w:rsidRPr="00AC785D">
              <w:t>0,00</w:t>
            </w:r>
          </w:p>
        </w:tc>
        <w:tc>
          <w:tcPr>
            <w:tcW w:w="1822" w:type="dxa"/>
            <w:tcBorders>
              <w:top w:val="nil"/>
              <w:left w:val="nil"/>
              <w:bottom w:val="single" w:sz="4" w:space="0" w:color="auto"/>
              <w:right w:val="single" w:sz="4" w:space="0" w:color="auto"/>
            </w:tcBorders>
            <w:noWrap/>
            <w:vAlign w:val="center"/>
          </w:tcPr>
          <w:p w14:paraId="6AAFC4DE" w14:textId="77777777" w:rsidR="005F080E" w:rsidRPr="00AC785D" w:rsidRDefault="005F080E" w:rsidP="005F080E">
            <w:pPr>
              <w:jc w:val="center"/>
            </w:pPr>
            <w:r w:rsidRPr="00AC785D">
              <w:t>0,00</w:t>
            </w:r>
          </w:p>
        </w:tc>
        <w:tc>
          <w:tcPr>
            <w:tcW w:w="2136" w:type="dxa"/>
            <w:tcBorders>
              <w:top w:val="nil"/>
              <w:left w:val="nil"/>
              <w:bottom w:val="single" w:sz="4" w:space="0" w:color="auto"/>
              <w:right w:val="single" w:sz="4" w:space="0" w:color="auto"/>
            </w:tcBorders>
            <w:vAlign w:val="center"/>
          </w:tcPr>
          <w:p w14:paraId="742063CB" w14:textId="77777777" w:rsidR="005F080E" w:rsidRPr="00AC785D" w:rsidRDefault="005F080E" w:rsidP="005F080E">
            <w:pPr>
              <w:jc w:val="center"/>
            </w:pPr>
            <w:r w:rsidRPr="00AC785D">
              <w:t>0,00</w:t>
            </w:r>
          </w:p>
        </w:tc>
        <w:tc>
          <w:tcPr>
            <w:tcW w:w="2142" w:type="dxa"/>
            <w:tcBorders>
              <w:top w:val="nil"/>
              <w:left w:val="nil"/>
              <w:bottom w:val="single" w:sz="4" w:space="0" w:color="auto"/>
              <w:right w:val="single" w:sz="4" w:space="0" w:color="auto"/>
            </w:tcBorders>
            <w:noWrap/>
            <w:vAlign w:val="center"/>
          </w:tcPr>
          <w:p w14:paraId="19A15936" w14:textId="77777777" w:rsidR="005F080E" w:rsidRPr="00AC785D" w:rsidRDefault="005F080E" w:rsidP="005F080E">
            <w:pPr>
              <w:jc w:val="center"/>
            </w:pPr>
            <w:r w:rsidRPr="00AC785D">
              <w:t>0,00</w:t>
            </w:r>
          </w:p>
        </w:tc>
      </w:tr>
    </w:tbl>
    <w:p w14:paraId="2E26BEC1" w14:textId="77777777" w:rsidR="00860DAA" w:rsidRPr="00AC785D" w:rsidRDefault="00860DAA" w:rsidP="00860DAA">
      <w:pPr>
        <w:ind w:left="284"/>
        <w:rPr>
          <w:rFonts w:eastAsia="Calibri"/>
          <w:bCs/>
          <w:lang w:eastAsia="en-US"/>
        </w:rPr>
      </w:pPr>
    </w:p>
    <w:p w14:paraId="1F70B1E1" w14:textId="77777777" w:rsidR="00860DAA" w:rsidRPr="00AC785D" w:rsidRDefault="00860DAA" w:rsidP="00860DAA">
      <w:pPr>
        <w:ind w:left="284"/>
        <w:rPr>
          <w:rFonts w:eastAsia="Calibri"/>
          <w:bCs/>
          <w:lang w:eastAsia="en-US"/>
        </w:rPr>
      </w:pPr>
    </w:p>
    <w:p w14:paraId="4164CE51" w14:textId="77777777" w:rsidR="00860DAA" w:rsidRPr="00AC785D" w:rsidRDefault="00860DAA" w:rsidP="00860DAA">
      <w:pPr>
        <w:ind w:left="284"/>
        <w:rPr>
          <w:rFonts w:eastAsia="Calibri"/>
          <w:bCs/>
          <w:lang w:eastAsia="en-US"/>
        </w:rPr>
      </w:pPr>
      <w:bookmarkStart w:id="39" w:name="_Hlk195608020"/>
      <w:r w:rsidRPr="00AC785D">
        <w:rPr>
          <w:rFonts w:eastAsia="Calibri"/>
          <w:bCs/>
          <w:lang w:eastAsia="en-US"/>
        </w:rPr>
        <w:t>Заместитель Главы города по экономике и финансам - руководитель управления экономики</w:t>
      </w:r>
    </w:p>
    <w:p w14:paraId="534BE180" w14:textId="321C134E" w:rsidR="00860DAA" w:rsidRPr="00AC785D" w:rsidRDefault="00860DAA" w:rsidP="00860DAA">
      <w:pPr>
        <w:ind w:left="284" w:right="-286"/>
        <w:rPr>
          <w:rFonts w:eastAsia="Calibri"/>
          <w:bCs/>
          <w:lang w:eastAsia="en-US"/>
        </w:rPr>
      </w:pPr>
      <w:r w:rsidRPr="00AC785D">
        <w:rPr>
          <w:rFonts w:eastAsia="Calibri"/>
          <w:bCs/>
          <w:lang w:eastAsia="en-US"/>
        </w:rPr>
        <w:t xml:space="preserve">и имущественных отношений администрации </w:t>
      </w:r>
      <w:r w:rsidR="00BA1AE2" w:rsidRPr="00AC785D">
        <w:rPr>
          <w:rFonts w:eastAsia="Calibri"/>
          <w:bCs/>
          <w:lang w:eastAsia="en-US"/>
        </w:rPr>
        <w:t>Минусинского муниципального округа</w:t>
      </w:r>
      <w:r w:rsidRPr="00AC785D">
        <w:rPr>
          <w:rFonts w:eastAsia="Calibri"/>
          <w:bCs/>
          <w:lang w:eastAsia="en-US"/>
        </w:rPr>
        <w:t xml:space="preserve">                                      </w:t>
      </w:r>
      <w:r w:rsidR="00580079" w:rsidRPr="00580079">
        <w:rPr>
          <w:rFonts w:eastAsia="Calibri"/>
          <w:bCs/>
          <w:lang w:eastAsia="en-US"/>
        </w:rPr>
        <w:t>подпись</w:t>
      </w:r>
      <w:r w:rsidR="00580079">
        <w:rPr>
          <w:rFonts w:eastAsia="Calibri"/>
          <w:bCs/>
          <w:lang w:eastAsia="en-US"/>
        </w:rPr>
        <w:t xml:space="preserve">  </w:t>
      </w:r>
      <w:r w:rsidRPr="00AC785D">
        <w:rPr>
          <w:rFonts w:eastAsia="Calibri"/>
          <w:bCs/>
          <w:lang w:eastAsia="en-US"/>
        </w:rPr>
        <w:t xml:space="preserve">                               Е.Н. Грязева</w:t>
      </w:r>
    </w:p>
    <w:bookmarkEnd w:id="39"/>
    <w:p w14:paraId="2116D0CE" w14:textId="77777777" w:rsidR="00860DAA" w:rsidRPr="00AC785D" w:rsidRDefault="00860DAA" w:rsidP="00860DAA">
      <w:pPr>
        <w:tabs>
          <w:tab w:val="left" w:pos="3105"/>
        </w:tabs>
        <w:rPr>
          <w:rFonts w:ascii="Arial" w:hAnsi="Arial" w:cs="Arial"/>
          <w:sz w:val="20"/>
          <w:szCs w:val="20"/>
        </w:rPr>
        <w:sectPr w:rsidR="00860DAA" w:rsidRPr="00AC785D" w:rsidSect="00673A0E">
          <w:pgSz w:w="16838" w:h="11906" w:orient="landscape"/>
          <w:pgMar w:top="454" w:right="822" w:bottom="284" w:left="567" w:header="709" w:footer="709" w:gutter="0"/>
          <w:cols w:space="708"/>
          <w:titlePg/>
          <w:docGrid w:linePitch="360"/>
        </w:sectPr>
      </w:pPr>
    </w:p>
    <w:p w14:paraId="0355387F" w14:textId="77777777" w:rsidR="00860DAA" w:rsidRPr="00AC785D" w:rsidRDefault="00860DAA" w:rsidP="00860DAA">
      <w:pPr>
        <w:widowControl w:val="0"/>
        <w:autoSpaceDE w:val="0"/>
        <w:autoSpaceDN w:val="0"/>
        <w:adjustRightInd w:val="0"/>
        <w:ind w:left="4395" w:right="26"/>
      </w:pPr>
      <w:r w:rsidRPr="00AC785D">
        <w:lastRenderedPageBreak/>
        <w:t xml:space="preserve">Приложение № 5 к муниципальной программе «Социально-экономическая поддержка интересов населения </w:t>
      </w:r>
      <w:r w:rsidR="001026FC" w:rsidRPr="00AC785D">
        <w:rPr>
          <w:bCs/>
        </w:rPr>
        <w:t>Минусинского муниципального округа</w:t>
      </w:r>
      <w:r w:rsidRPr="00AC785D">
        <w:t>»</w:t>
      </w:r>
    </w:p>
    <w:p w14:paraId="77650273" w14:textId="77777777" w:rsidR="00860DAA" w:rsidRPr="00AC785D" w:rsidRDefault="00860DAA" w:rsidP="00860DAA"/>
    <w:p w14:paraId="791BFD52" w14:textId="77777777" w:rsidR="00860DAA" w:rsidRPr="00AC785D" w:rsidRDefault="00860DAA" w:rsidP="00860DAA"/>
    <w:p w14:paraId="41D23A2F" w14:textId="77777777" w:rsidR="00860DAA" w:rsidRPr="00AC785D" w:rsidRDefault="00860DAA" w:rsidP="00860DAA">
      <w:pPr>
        <w:jc w:val="center"/>
      </w:pPr>
      <w:r w:rsidRPr="00AC785D">
        <w:t>ПЕРЕЧЕНЬ</w:t>
      </w:r>
    </w:p>
    <w:p w14:paraId="390EFF9B" w14:textId="77777777" w:rsidR="00860DAA" w:rsidRPr="00AC785D" w:rsidRDefault="00860DAA" w:rsidP="00860DAA">
      <w:pPr>
        <w:jc w:val="center"/>
      </w:pPr>
      <w:r w:rsidRPr="00AC785D">
        <w:t xml:space="preserve">нормативных правовых актов Администрации </w:t>
      </w:r>
      <w:r w:rsidR="001026FC" w:rsidRPr="00AC785D">
        <w:rPr>
          <w:bCs/>
        </w:rPr>
        <w:t>Минусинского муниципального округа</w:t>
      </w:r>
      <w:r w:rsidRPr="00AC785D">
        <w:t>,</w:t>
      </w:r>
    </w:p>
    <w:p w14:paraId="0F70B1AE" w14:textId="77777777" w:rsidR="00860DAA" w:rsidRPr="00AC785D" w:rsidRDefault="00860DAA" w:rsidP="00860DAA">
      <w:pPr>
        <w:jc w:val="center"/>
      </w:pPr>
      <w:r w:rsidRPr="00AC785D">
        <w:t xml:space="preserve"> которые необходимы для реализации мероприятий</w:t>
      </w:r>
    </w:p>
    <w:p w14:paraId="715D27EA" w14:textId="77777777" w:rsidR="00860DAA" w:rsidRPr="00AC785D" w:rsidRDefault="00860DAA" w:rsidP="00860DAA">
      <w:pPr>
        <w:jc w:val="center"/>
      </w:pPr>
      <w:r w:rsidRPr="00AC785D">
        <w:t>программы, подпрограммы</w:t>
      </w:r>
    </w:p>
    <w:p w14:paraId="1DD135B2" w14:textId="77777777" w:rsidR="00860DAA" w:rsidRPr="00AC785D" w:rsidRDefault="00860DAA" w:rsidP="00860D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2608"/>
        <w:gridCol w:w="1871"/>
        <w:gridCol w:w="1361"/>
      </w:tblGrid>
      <w:tr w:rsidR="00860DAA" w:rsidRPr="00AC785D" w14:paraId="18CCDC3B" w14:textId="77777777" w:rsidTr="00DC56FD">
        <w:tc>
          <w:tcPr>
            <w:tcW w:w="567" w:type="dxa"/>
            <w:vAlign w:val="center"/>
          </w:tcPr>
          <w:p w14:paraId="7E05A089" w14:textId="77777777" w:rsidR="00860DAA" w:rsidRPr="00AC785D" w:rsidRDefault="00860DAA" w:rsidP="00DC56FD">
            <w:pPr>
              <w:jc w:val="center"/>
            </w:pPr>
            <w:r w:rsidRPr="00AC785D">
              <w:t>№ п/п</w:t>
            </w:r>
          </w:p>
        </w:tc>
        <w:tc>
          <w:tcPr>
            <w:tcW w:w="2665" w:type="dxa"/>
            <w:vAlign w:val="center"/>
          </w:tcPr>
          <w:p w14:paraId="38ECB4C9" w14:textId="77777777" w:rsidR="00860DAA" w:rsidRPr="00AC785D" w:rsidRDefault="00860DAA" w:rsidP="00DC56FD">
            <w:pPr>
              <w:jc w:val="center"/>
            </w:pPr>
            <w:r w:rsidRPr="00AC785D">
              <w:t>Наименование нормативного правового акта</w:t>
            </w:r>
          </w:p>
        </w:tc>
        <w:tc>
          <w:tcPr>
            <w:tcW w:w="2608" w:type="dxa"/>
            <w:vAlign w:val="center"/>
          </w:tcPr>
          <w:p w14:paraId="6BE05729" w14:textId="77777777" w:rsidR="00860DAA" w:rsidRPr="00AC785D" w:rsidRDefault="00860DAA" w:rsidP="00DC56FD">
            <w:pPr>
              <w:jc w:val="center"/>
            </w:pPr>
            <w:r w:rsidRPr="00AC785D">
              <w:t>Предмет регулирования, основное содержание</w:t>
            </w:r>
          </w:p>
        </w:tc>
        <w:tc>
          <w:tcPr>
            <w:tcW w:w="1871" w:type="dxa"/>
            <w:vAlign w:val="center"/>
          </w:tcPr>
          <w:p w14:paraId="187CBF6D" w14:textId="77777777" w:rsidR="00860DAA" w:rsidRPr="00AC785D" w:rsidRDefault="00860DAA" w:rsidP="00DC56FD">
            <w:pPr>
              <w:jc w:val="center"/>
            </w:pPr>
            <w:r w:rsidRPr="00AC785D">
              <w:t>Ответственный исполнитель</w:t>
            </w:r>
          </w:p>
        </w:tc>
        <w:tc>
          <w:tcPr>
            <w:tcW w:w="1361" w:type="dxa"/>
            <w:vAlign w:val="center"/>
          </w:tcPr>
          <w:p w14:paraId="04C87212" w14:textId="77777777" w:rsidR="00860DAA" w:rsidRPr="00AC785D" w:rsidRDefault="00860DAA" w:rsidP="00DC56FD">
            <w:pPr>
              <w:jc w:val="center"/>
            </w:pPr>
            <w:r w:rsidRPr="00AC785D">
              <w:t>Ожидаемые сроки принятия (год, квартал)</w:t>
            </w:r>
          </w:p>
        </w:tc>
      </w:tr>
      <w:tr w:rsidR="00860DAA" w:rsidRPr="00AC785D" w14:paraId="24936A1D" w14:textId="77777777" w:rsidTr="00DC56FD">
        <w:tc>
          <w:tcPr>
            <w:tcW w:w="567" w:type="dxa"/>
          </w:tcPr>
          <w:p w14:paraId="0629860C" w14:textId="77777777" w:rsidR="00860DAA" w:rsidRPr="00AC785D" w:rsidRDefault="00860DAA" w:rsidP="00DC56FD">
            <w:r w:rsidRPr="00AC785D">
              <w:t>1</w:t>
            </w:r>
          </w:p>
        </w:tc>
        <w:tc>
          <w:tcPr>
            <w:tcW w:w="2665" w:type="dxa"/>
          </w:tcPr>
          <w:p w14:paraId="02084032" w14:textId="77777777" w:rsidR="00860DAA" w:rsidRPr="00AC785D" w:rsidRDefault="00860DAA" w:rsidP="00DC56FD">
            <w:r w:rsidRPr="00AC785D">
              <w:t xml:space="preserve">Постановление Администрации </w:t>
            </w:r>
            <w:r w:rsidR="001026FC" w:rsidRPr="00AC785D">
              <w:rPr>
                <w:bCs/>
              </w:rPr>
              <w:t>Минусинского муниципального округа</w:t>
            </w:r>
          </w:p>
        </w:tc>
        <w:tc>
          <w:tcPr>
            <w:tcW w:w="2608" w:type="dxa"/>
          </w:tcPr>
          <w:p w14:paraId="11937CBB" w14:textId="77777777" w:rsidR="00860DAA" w:rsidRPr="00AC785D" w:rsidRDefault="00860DAA" w:rsidP="00DC56FD">
            <w:r w:rsidRPr="00AC785D">
              <w:t>Утверждает порядок</w:t>
            </w:r>
            <w:bookmarkStart w:id="40" w:name="_Hlk192586112"/>
            <w:r w:rsidRPr="00AC785D">
              <w:t xml:space="preserve"> предоставления субсидий субъектам малого и среднего предпринимательства </w:t>
            </w:r>
            <w:bookmarkStart w:id="41" w:name="_Hlk192581951"/>
            <w:r w:rsidRPr="00AC785D">
              <w:t>на реализацию инвестиционных проектов в приоритетных отраслях</w:t>
            </w:r>
            <w:bookmarkEnd w:id="40"/>
            <w:bookmarkEnd w:id="41"/>
          </w:p>
        </w:tc>
        <w:tc>
          <w:tcPr>
            <w:tcW w:w="1871" w:type="dxa"/>
          </w:tcPr>
          <w:p w14:paraId="6224DF1C" w14:textId="77777777" w:rsidR="00860DAA" w:rsidRPr="00AC785D" w:rsidRDefault="00860DAA" w:rsidP="00DC56FD">
            <w:r w:rsidRPr="00AC785D">
              <w:t xml:space="preserve">Администрация </w:t>
            </w:r>
            <w:r w:rsidR="001026FC" w:rsidRPr="00AC785D">
              <w:rPr>
                <w:bCs/>
              </w:rPr>
              <w:t>Минусинского муниципального округа</w:t>
            </w:r>
          </w:p>
        </w:tc>
        <w:tc>
          <w:tcPr>
            <w:tcW w:w="1361" w:type="dxa"/>
          </w:tcPr>
          <w:p w14:paraId="3B902976" w14:textId="77777777" w:rsidR="00860DAA" w:rsidRPr="00AC785D" w:rsidRDefault="00860DAA" w:rsidP="00DC56FD">
            <w:r w:rsidRPr="00AC785D">
              <w:t>I</w:t>
            </w:r>
            <w:r w:rsidRPr="00AC785D">
              <w:rPr>
                <w:lang w:val="en-US"/>
              </w:rPr>
              <w:t>I</w:t>
            </w:r>
            <w:r w:rsidRPr="00AC785D">
              <w:t xml:space="preserve"> квартал 202</w:t>
            </w:r>
            <w:r w:rsidR="001026FC" w:rsidRPr="00AC785D">
              <w:t>6</w:t>
            </w:r>
          </w:p>
        </w:tc>
      </w:tr>
      <w:tr w:rsidR="00860DAA" w:rsidRPr="00AC785D" w14:paraId="2E80C782" w14:textId="77777777" w:rsidTr="00DC56FD">
        <w:tc>
          <w:tcPr>
            <w:tcW w:w="567" w:type="dxa"/>
          </w:tcPr>
          <w:p w14:paraId="465A90A2" w14:textId="77777777" w:rsidR="00860DAA" w:rsidRPr="00AC785D" w:rsidRDefault="004337A9" w:rsidP="00DC56FD">
            <w:r w:rsidRPr="00AC785D">
              <w:t>2</w:t>
            </w:r>
          </w:p>
        </w:tc>
        <w:tc>
          <w:tcPr>
            <w:tcW w:w="2665" w:type="dxa"/>
          </w:tcPr>
          <w:p w14:paraId="1B6B763D" w14:textId="77777777" w:rsidR="00860DAA" w:rsidRPr="00AC785D" w:rsidRDefault="00860DAA" w:rsidP="00DC56FD">
            <w:r w:rsidRPr="00AC785D">
              <w:t xml:space="preserve">Постановление Администрации </w:t>
            </w:r>
            <w:r w:rsidR="001026FC" w:rsidRPr="00AC785D">
              <w:rPr>
                <w:bCs/>
              </w:rPr>
              <w:t>Минусинского муниципального округа</w:t>
            </w:r>
          </w:p>
        </w:tc>
        <w:tc>
          <w:tcPr>
            <w:tcW w:w="2608" w:type="dxa"/>
          </w:tcPr>
          <w:p w14:paraId="04A3BE68" w14:textId="77777777" w:rsidR="00860DAA" w:rsidRPr="00AC785D" w:rsidRDefault="00860DAA" w:rsidP="00DC56FD">
            <w:r w:rsidRPr="00AC785D">
              <w:t>Утверждает порядок предоставления грантов в форме субсидии субъектам малого и среднего предпринимательства на начало ведения предпринимательской деятельности</w:t>
            </w:r>
          </w:p>
        </w:tc>
        <w:tc>
          <w:tcPr>
            <w:tcW w:w="1871" w:type="dxa"/>
          </w:tcPr>
          <w:p w14:paraId="18CC50C2" w14:textId="77777777" w:rsidR="00860DAA" w:rsidRPr="00AC785D" w:rsidRDefault="00860DAA" w:rsidP="00DC56FD">
            <w:r w:rsidRPr="00AC785D">
              <w:t xml:space="preserve">Администрация </w:t>
            </w:r>
            <w:r w:rsidR="001026FC" w:rsidRPr="00AC785D">
              <w:rPr>
                <w:bCs/>
              </w:rPr>
              <w:t>Минусинского муниципального округа</w:t>
            </w:r>
          </w:p>
        </w:tc>
        <w:tc>
          <w:tcPr>
            <w:tcW w:w="1361" w:type="dxa"/>
          </w:tcPr>
          <w:p w14:paraId="7142E60F" w14:textId="77777777" w:rsidR="00860DAA" w:rsidRPr="00AC785D" w:rsidRDefault="00860DAA" w:rsidP="00DC56FD">
            <w:r w:rsidRPr="00AC785D">
              <w:t>II квартал 202</w:t>
            </w:r>
            <w:r w:rsidR="001026FC" w:rsidRPr="00AC785D">
              <w:t>6</w:t>
            </w:r>
          </w:p>
        </w:tc>
      </w:tr>
    </w:tbl>
    <w:p w14:paraId="1D729C06" w14:textId="77777777" w:rsidR="00860DAA" w:rsidRPr="00AC785D" w:rsidRDefault="00860DAA" w:rsidP="00860DAA"/>
    <w:p w14:paraId="50D844D5" w14:textId="77777777" w:rsidR="00860DAA" w:rsidRPr="00AC785D" w:rsidRDefault="00860DAA" w:rsidP="00860DAA"/>
    <w:p w14:paraId="13D57121" w14:textId="77777777" w:rsidR="00860DAA" w:rsidRPr="00AC785D" w:rsidRDefault="00860DAA" w:rsidP="00860DAA">
      <w:pPr>
        <w:widowControl w:val="0"/>
        <w:autoSpaceDE w:val="0"/>
        <w:autoSpaceDN w:val="0"/>
        <w:adjustRightInd w:val="0"/>
        <w:jc w:val="both"/>
      </w:pPr>
      <w:r w:rsidRPr="00AC785D">
        <w:t xml:space="preserve">Заместитель Главы города по экономике </w:t>
      </w:r>
    </w:p>
    <w:p w14:paraId="7E61B8FB" w14:textId="77777777" w:rsidR="00860DAA" w:rsidRPr="00AC785D" w:rsidRDefault="00860DAA" w:rsidP="00860DAA">
      <w:pPr>
        <w:widowControl w:val="0"/>
        <w:autoSpaceDE w:val="0"/>
        <w:autoSpaceDN w:val="0"/>
        <w:adjustRightInd w:val="0"/>
        <w:jc w:val="both"/>
      </w:pPr>
      <w:r w:rsidRPr="00AC785D">
        <w:t>и финансам - руководитель управления</w:t>
      </w:r>
    </w:p>
    <w:p w14:paraId="060265A8" w14:textId="77777777" w:rsidR="00860DAA" w:rsidRPr="00AC785D" w:rsidRDefault="00860DAA" w:rsidP="00860DAA">
      <w:pPr>
        <w:widowControl w:val="0"/>
        <w:autoSpaceDE w:val="0"/>
        <w:autoSpaceDN w:val="0"/>
        <w:adjustRightInd w:val="0"/>
        <w:jc w:val="both"/>
      </w:pPr>
      <w:r w:rsidRPr="00AC785D">
        <w:t xml:space="preserve">экономики и имущественных отношений </w:t>
      </w:r>
    </w:p>
    <w:p w14:paraId="250283DF" w14:textId="77777777" w:rsidR="004C1DFF" w:rsidRPr="00AC785D" w:rsidRDefault="00860DAA" w:rsidP="00860DAA">
      <w:pPr>
        <w:widowControl w:val="0"/>
        <w:autoSpaceDE w:val="0"/>
        <w:autoSpaceDN w:val="0"/>
        <w:adjustRightInd w:val="0"/>
        <w:jc w:val="both"/>
        <w:rPr>
          <w:bCs/>
        </w:rPr>
      </w:pPr>
      <w:r w:rsidRPr="00AC785D">
        <w:t xml:space="preserve">администрации </w:t>
      </w:r>
      <w:r w:rsidR="004C1DFF" w:rsidRPr="00AC785D">
        <w:rPr>
          <w:bCs/>
        </w:rPr>
        <w:t>Минусинского</w:t>
      </w:r>
    </w:p>
    <w:p w14:paraId="6C89D16F" w14:textId="0C11972B" w:rsidR="00860DAA" w:rsidRPr="00AC785D" w:rsidRDefault="004C1DFF" w:rsidP="00860DAA">
      <w:pPr>
        <w:widowControl w:val="0"/>
        <w:autoSpaceDE w:val="0"/>
        <w:autoSpaceDN w:val="0"/>
        <w:adjustRightInd w:val="0"/>
        <w:jc w:val="both"/>
      </w:pPr>
      <w:r w:rsidRPr="00AC785D">
        <w:rPr>
          <w:bCs/>
        </w:rPr>
        <w:t>муниципального округа</w:t>
      </w:r>
      <w:r w:rsidR="00860DAA" w:rsidRPr="00AC785D">
        <w:t xml:space="preserve">  </w:t>
      </w:r>
      <w:r w:rsidR="00860DAA" w:rsidRPr="00AC785D">
        <w:rPr>
          <w:rFonts w:eastAsia="Calibri"/>
          <w:bCs/>
          <w:lang w:eastAsia="en-US"/>
        </w:rPr>
        <w:t xml:space="preserve">                                     </w:t>
      </w:r>
      <w:r w:rsidRPr="00AC785D">
        <w:rPr>
          <w:rFonts w:eastAsia="Calibri"/>
          <w:bCs/>
          <w:lang w:eastAsia="en-US"/>
        </w:rPr>
        <w:t xml:space="preserve">          </w:t>
      </w:r>
      <w:r w:rsidR="00580079" w:rsidRPr="00580079">
        <w:rPr>
          <w:rFonts w:eastAsia="Calibri"/>
          <w:bCs/>
          <w:lang w:eastAsia="en-US"/>
        </w:rPr>
        <w:t>подпись</w:t>
      </w:r>
      <w:r w:rsidR="00580079">
        <w:rPr>
          <w:rFonts w:eastAsia="Calibri"/>
          <w:bCs/>
          <w:lang w:eastAsia="en-US"/>
        </w:rPr>
        <w:t xml:space="preserve">  </w:t>
      </w:r>
      <w:r w:rsidRPr="00AC785D">
        <w:rPr>
          <w:rFonts w:eastAsia="Calibri"/>
          <w:bCs/>
          <w:lang w:eastAsia="en-US"/>
        </w:rPr>
        <w:t xml:space="preserve">                       </w:t>
      </w:r>
      <w:r w:rsidR="00860DAA" w:rsidRPr="00AC785D">
        <w:rPr>
          <w:rFonts w:eastAsia="Calibri"/>
          <w:bCs/>
          <w:lang w:eastAsia="en-US"/>
        </w:rPr>
        <w:t xml:space="preserve">   Е.Н. Грязева</w:t>
      </w:r>
    </w:p>
    <w:p w14:paraId="7E347DD7" w14:textId="77777777" w:rsidR="00860DAA" w:rsidRPr="00AC785D" w:rsidRDefault="00860DAA" w:rsidP="00860DAA"/>
    <w:p w14:paraId="3ECC9E50" w14:textId="77777777" w:rsidR="00860DAA" w:rsidRPr="00AC785D" w:rsidRDefault="00860DAA" w:rsidP="00860DAA"/>
    <w:p w14:paraId="4AE22A9E" w14:textId="77777777" w:rsidR="00860DAA" w:rsidRPr="00AC785D" w:rsidRDefault="00860DAA" w:rsidP="00860DAA"/>
    <w:p w14:paraId="6189DB25" w14:textId="77777777" w:rsidR="00860DAA" w:rsidRPr="00AC785D" w:rsidRDefault="00860DAA" w:rsidP="00860DAA"/>
    <w:p w14:paraId="00A8FBED" w14:textId="77777777" w:rsidR="00860DAA" w:rsidRPr="00AC785D" w:rsidRDefault="00860DAA" w:rsidP="00860DAA"/>
    <w:p w14:paraId="6DD572A2" w14:textId="77777777" w:rsidR="00860DAA" w:rsidRPr="00AC785D" w:rsidRDefault="00860DAA" w:rsidP="00860DAA"/>
    <w:p w14:paraId="309BB241" w14:textId="77777777" w:rsidR="00860DAA" w:rsidRPr="00AC785D" w:rsidRDefault="00860DAA" w:rsidP="00860DAA"/>
    <w:p w14:paraId="6012414D" w14:textId="77777777" w:rsidR="004C1DFF" w:rsidRPr="00AC785D" w:rsidRDefault="004C1DFF" w:rsidP="00860DAA"/>
    <w:p w14:paraId="37601112" w14:textId="77777777" w:rsidR="00860DAA" w:rsidRPr="00AC785D" w:rsidRDefault="00860DAA" w:rsidP="00860DAA"/>
    <w:p w14:paraId="7B7BC12B" w14:textId="77777777" w:rsidR="00860DAA" w:rsidRPr="00AC785D" w:rsidRDefault="00860DAA" w:rsidP="00860DAA">
      <w:pPr>
        <w:widowControl w:val="0"/>
        <w:autoSpaceDE w:val="0"/>
        <w:autoSpaceDN w:val="0"/>
        <w:adjustRightInd w:val="0"/>
        <w:ind w:left="4395" w:right="26"/>
      </w:pPr>
      <w:r w:rsidRPr="00AC785D">
        <w:lastRenderedPageBreak/>
        <w:t xml:space="preserve">Приложение № 6 к муниципальной программе «Социально-экономическая поддержка интересов населения </w:t>
      </w:r>
      <w:r w:rsidR="00F52068" w:rsidRPr="00AC785D">
        <w:rPr>
          <w:bCs/>
        </w:rPr>
        <w:t>Минусинского муниципального округа</w:t>
      </w:r>
      <w:r w:rsidRPr="00AC785D">
        <w:t>»</w:t>
      </w:r>
    </w:p>
    <w:p w14:paraId="55AE8276" w14:textId="77777777" w:rsidR="00860DAA" w:rsidRPr="00AC785D" w:rsidRDefault="00860DAA" w:rsidP="00860DAA">
      <w:pPr>
        <w:pStyle w:val="ConsPlusNormal"/>
        <w:jc w:val="right"/>
        <w:rPr>
          <w:rFonts w:ascii="Times New Roman" w:hAnsi="Times New Roman" w:cs="Times New Roman"/>
        </w:rPr>
      </w:pPr>
    </w:p>
    <w:p w14:paraId="22CFBBD1" w14:textId="77777777" w:rsidR="00860DAA" w:rsidRPr="00AC785D" w:rsidRDefault="00860DAA" w:rsidP="00860DAA">
      <w:pPr>
        <w:pStyle w:val="ConsPlusNormal"/>
        <w:jc w:val="right"/>
        <w:rPr>
          <w:rFonts w:ascii="Times New Roman" w:hAnsi="Times New Roman" w:cs="Times New Roman"/>
          <w:sz w:val="24"/>
          <w:szCs w:val="24"/>
        </w:rPr>
      </w:pPr>
    </w:p>
    <w:p w14:paraId="1664F754" w14:textId="77777777" w:rsidR="00860DAA" w:rsidRPr="00AC785D" w:rsidRDefault="00860DAA" w:rsidP="00860DAA">
      <w:pPr>
        <w:widowControl w:val="0"/>
        <w:autoSpaceDE w:val="0"/>
        <w:autoSpaceDN w:val="0"/>
        <w:jc w:val="center"/>
        <w:rPr>
          <w:kern w:val="2"/>
        </w:rPr>
      </w:pPr>
      <w:r w:rsidRPr="00AC785D">
        <w:rPr>
          <w:kern w:val="2"/>
        </w:rPr>
        <w:t>МЕТОДИКА</w:t>
      </w:r>
    </w:p>
    <w:p w14:paraId="3A71000C" w14:textId="77777777" w:rsidR="00860DAA" w:rsidRPr="00AC785D" w:rsidRDefault="00860DAA" w:rsidP="00860DAA">
      <w:pPr>
        <w:widowControl w:val="0"/>
        <w:autoSpaceDE w:val="0"/>
        <w:autoSpaceDN w:val="0"/>
        <w:jc w:val="center"/>
        <w:rPr>
          <w:kern w:val="2"/>
        </w:rPr>
      </w:pPr>
      <w:r w:rsidRPr="00AC785D">
        <w:rPr>
          <w:kern w:val="2"/>
        </w:rPr>
        <w:t>измерения и (или) расчета целевых индикаторов и показателей</w:t>
      </w:r>
    </w:p>
    <w:p w14:paraId="1C1B9E7C" w14:textId="77777777" w:rsidR="00860DAA" w:rsidRPr="00AC785D" w:rsidRDefault="00860DAA" w:rsidP="00860DAA">
      <w:pPr>
        <w:widowControl w:val="0"/>
        <w:autoSpaceDE w:val="0"/>
        <w:autoSpaceDN w:val="0"/>
        <w:jc w:val="center"/>
        <w:rPr>
          <w:kern w:val="2"/>
        </w:rPr>
      </w:pPr>
      <w:r w:rsidRPr="00AC785D">
        <w:rPr>
          <w:kern w:val="2"/>
        </w:rPr>
        <w:t>результативности муниципальной программы</w:t>
      </w:r>
    </w:p>
    <w:p w14:paraId="6A9BB184" w14:textId="77777777" w:rsidR="00860DAA" w:rsidRPr="00AC785D" w:rsidRDefault="00860DAA" w:rsidP="00860DAA">
      <w:pPr>
        <w:widowControl w:val="0"/>
        <w:autoSpaceDE w:val="0"/>
        <w:autoSpaceDN w:val="0"/>
        <w:adjustRightInd w:val="0"/>
        <w:ind w:left="426"/>
        <w:jc w:val="both"/>
        <w:rPr>
          <w:rFonts w:eastAsia="Calibri"/>
          <w:bCs/>
          <w:lang w:eastAsia="en-US"/>
        </w:rPr>
      </w:pPr>
    </w:p>
    <w:p w14:paraId="71F6172D" w14:textId="77777777" w:rsidR="00860DAA" w:rsidRPr="00AC785D" w:rsidRDefault="00860DAA" w:rsidP="00860DAA">
      <w:pPr>
        <w:jc w:val="center"/>
      </w:pPr>
      <w:r w:rsidRPr="00AC785D">
        <w:t>I. Описание целевых индикаторов</w:t>
      </w:r>
    </w:p>
    <w:p w14:paraId="08E40DB7" w14:textId="77777777" w:rsidR="00860DAA" w:rsidRPr="00AC785D" w:rsidRDefault="00860DAA" w:rsidP="00860DAA"/>
    <w:p w14:paraId="2FEEDC67" w14:textId="77777777" w:rsidR="00860DAA" w:rsidRPr="00AC785D" w:rsidRDefault="00860DAA" w:rsidP="00860DAA">
      <w:pPr>
        <w:ind w:firstLine="708"/>
        <w:jc w:val="both"/>
      </w:pPr>
      <w:r w:rsidRPr="00AC785D">
        <w:t>Целевой индикатор 1: "Число субъектов малого и среднего предпринимательства в расчете на 10 тыс. человек населения"</w:t>
      </w:r>
    </w:p>
    <w:p w14:paraId="798A3AB9" w14:textId="77777777" w:rsidR="00860DAA" w:rsidRPr="00AC785D" w:rsidRDefault="00860DAA" w:rsidP="00860DAA">
      <w:pPr>
        <w:jc w:val="both"/>
      </w:pPr>
      <w:r w:rsidRPr="00AC785D">
        <w:t xml:space="preserve">Единица измерения: </w:t>
      </w:r>
      <w:r w:rsidRPr="00AC785D">
        <w:rPr>
          <w:kern w:val="2"/>
        </w:rPr>
        <w:t>единиц</w:t>
      </w:r>
    </w:p>
    <w:p w14:paraId="46FBCD35" w14:textId="77777777" w:rsidR="00860DAA" w:rsidRPr="00AC785D" w:rsidRDefault="00860DAA" w:rsidP="00860DAA">
      <w:pPr>
        <w:jc w:val="both"/>
      </w:pPr>
      <w:r w:rsidRPr="00AC785D">
        <w:t>Источник информации: отчет о достигнутых значениях показателей для оценки эффективности деятельности органов местного самоуправления</w:t>
      </w:r>
    </w:p>
    <w:p w14:paraId="44FC49CA" w14:textId="77777777" w:rsidR="00860DAA" w:rsidRPr="00AC785D" w:rsidRDefault="00860DAA" w:rsidP="00860DAA">
      <w:pPr>
        <w:jc w:val="both"/>
      </w:pPr>
      <w:r w:rsidRPr="00AC785D">
        <w:t>Расчет целевого индикатора: формула для расчета целевого индикатора (Количество малых и микропредприятий, ед. + Количество средних предприятий, ед. + Количество индивидуальных предпринимателей, ед.) / Численность постоянного населения муниципального, городского округа (муниципального района) на конец отчетного года, чел. х 10 000.</w:t>
      </w:r>
    </w:p>
    <w:p w14:paraId="1DA79490" w14:textId="77777777" w:rsidR="00860DAA" w:rsidRPr="00AC785D" w:rsidRDefault="00860DAA" w:rsidP="00860DAA">
      <w:pPr>
        <w:jc w:val="both"/>
      </w:pPr>
      <w:r w:rsidRPr="00AC785D">
        <w:t>Периодичность определения значения целевого индикатора: по итогам года</w:t>
      </w:r>
    </w:p>
    <w:p w14:paraId="40FB2B69" w14:textId="77777777" w:rsidR="00860DAA" w:rsidRPr="00AC785D" w:rsidRDefault="00860DAA" w:rsidP="00860DAA">
      <w:pPr>
        <w:jc w:val="both"/>
      </w:pPr>
    </w:p>
    <w:p w14:paraId="7EBD1F7A" w14:textId="77777777" w:rsidR="00860DAA" w:rsidRPr="00AC785D" w:rsidRDefault="00860DAA" w:rsidP="00860DAA">
      <w:pPr>
        <w:ind w:firstLine="708"/>
        <w:jc w:val="both"/>
      </w:pPr>
      <w:r w:rsidRPr="00AC785D">
        <w:t>Целевой индикатор 2: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14:paraId="386D7E56" w14:textId="77777777" w:rsidR="00860DAA" w:rsidRPr="00AC785D" w:rsidRDefault="00860DAA" w:rsidP="00860DAA">
      <w:pPr>
        <w:jc w:val="both"/>
      </w:pPr>
      <w:r w:rsidRPr="00AC785D">
        <w:t>Единица измерения: %</w:t>
      </w:r>
    </w:p>
    <w:p w14:paraId="5B947C30" w14:textId="77777777" w:rsidR="00860DAA" w:rsidRPr="00AC785D" w:rsidRDefault="00860DAA" w:rsidP="00860DAA">
      <w:pPr>
        <w:jc w:val="both"/>
      </w:pPr>
      <w:r w:rsidRPr="00AC785D">
        <w:t>Источник информации: отчет о достигнутых значениях показателей для оценки эффективности деятельности органов местного самоуправления</w:t>
      </w:r>
    </w:p>
    <w:p w14:paraId="6A6D1A32" w14:textId="77777777" w:rsidR="00860DAA" w:rsidRPr="00AC785D" w:rsidRDefault="00860DAA" w:rsidP="00860DAA">
      <w:pPr>
        <w:jc w:val="both"/>
      </w:pPr>
      <w:r w:rsidRPr="00AC785D">
        <w:t>Расчет целевого индикатора: формула для расчета целевого индикатора (Количество индивидуальных предпринимателей, ед. + Среднесписочная численность работников малых и микропредприятий, чел. + Среднесписочная численность работников у индивидуальных предпринимателей (наемных работников), чел. + Среднесписочная численность работников средних предприятий, чел.)/ (Количество индивидуальных предпринимателей, ед. + Среднесписочная численность работников (без внешних совместителей) крупных и средних предприятий и некоммерческих организаций (без субъектов малого предпринимательства), чел. + Среднесписочная численность работников малых и микропредприятий, чел. + Среднесписочная численность работников у индивидуальных предпринимателей (наемных работников), чел.) х 100.</w:t>
      </w:r>
    </w:p>
    <w:p w14:paraId="7692EB6B" w14:textId="77777777" w:rsidR="00860DAA" w:rsidRPr="00AC785D" w:rsidRDefault="00860DAA" w:rsidP="00860DAA">
      <w:pPr>
        <w:jc w:val="both"/>
      </w:pPr>
      <w:r w:rsidRPr="00AC785D">
        <w:t xml:space="preserve">Периодичность определения значения целевого индикатора: </w:t>
      </w:r>
      <w:r w:rsidRPr="00AC785D">
        <w:rPr>
          <w:kern w:val="2"/>
        </w:rPr>
        <w:t>по итогам года</w:t>
      </w:r>
    </w:p>
    <w:p w14:paraId="7D5E605A" w14:textId="77777777" w:rsidR="00860DAA" w:rsidRPr="00AC785D" w:rsidRDefault="00860DAA" w:rsidP="00860DAA">
      <w:pPr>
        <w:jc w:val="both"/>
      </w:pPr>
      <w:r w:rsidRPr="00AC785D">
        <w:t>Разъяснения к индикатору: (при наличии) и т.д.</w:t>
      </w:r>
    </w:p>
    <w:p w14:paraId="28A35FE6" w14:textId="77777777" w:rsidR="00860DAA" w:rsidRPr="00AC785D" w:rsidRDefault="00860DAA" w:rsidP="00860DAA">
      <w:pPr>
        <w:jc w:val="both"/>
      </w:pPr>
    </w:p>
    <w:p w14:paraId="1EA2B021" w14:textId="77777777" w:rsidR="00860DAA" w:rsidRPr="00AC785D" w:rsidRDefault="00860DAA" w:rsidP="00860DAA">
      <w:pPr>
        <w:ind w:firstLine="708"/>
        <w:jc w:val="both"/>
        <w:rPr>
          <w:kern w:val="2"/>
        </w:rPr>
      </w:pPr>
      <w:bookmarkStart w:id="42" w:name="_Hlk160118707"/>
      <w:r w:rsidRPr="00AC785D">
        <w:rPr>
          <w:kern w:val="2"/>
        </w:rPr>
        <w:t>Целевой индикатор 3: "</w:t>
      </w:r>
      <w:r w:rsidRPr="00AC785D">
        <w:t xml:space="preserve"> Уровень исполнения расходов, направленных на выплату, доставку и пересылку пенсии за выслугу лет лицам, замещавшим должности муниципальной службы</w:t>
      </w:r>
      <w:r w:rsidRPr="00AC785D">
        <w:rPr>
          <w:kern w:val="2"/>
        </w:rPr>
        <w:t xml:space="preserve"> "</w:t>
      </w:r>
    </w:p>
    <w:p w14:paraId="624BB6F5" w14:textId="77777777" w:rsidR="00860DAA" w:rsidRPr="00AC785D" w:rsidRDefault="00860DAA" w:rsidP="00860DAA">
      <w:pPr>
        <w:jc w:val="both"/>
        <w:rPr>
          <w:kern w:val="2"/>
        </w:rPr>
      </w:pPr>
      <w:r w:rsidRPr="00AC785D">
        <w:rPr>
          <w:kern w:val="2"/>
        </w:rPr>
        <w:t>Единица измерения: %</w:t>
      </w:r>
    </w:p>
    <w:p w14:paraId="0DB6AE19" w14:textId="77777777" w:rsidR="00860DAA" w:rsidRPr="00AC785D" w:rsidRDefault="00860DAA" w:rsidP="00860DAA">
      <w:pPr>
        <w:jc w:val="both"/>
      </w:pPr>
      <w:r w:rsidRPr="00AC785D">
        <w:rPr>
          <w:kern w:val="2"/>
        </w:rPr>
        <w:t>Источник информации: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14:paraId="3441A76F" w14:textId="77777777" w:rsidR="00860DAA" w:rsidRPr="00AC785D" w:rsidRDefault="00860DAA" w:rsidP="00860DAA">
      <w:pPr>
        <w:jc w:val="both"/>
      </w:pPr>
      <w:r w:rsidRPr="00AC785D">
        <w:t>Расчет целевого индикатора: формула для расчета целевого индикатора:</w:t>
      </w:r>
    </w:p>
    <w:p w14:paraId="55C1298F" w14:textId="77777777" w:rsidR="00860DAA" w:rsidRPr="00AC785D" w:rsidRDefault="00860DAA" w:rsidP="00860DAA">
      <w:pPr>
        <w:widowControl w:val="0"/>
        <w:suppressAutoHyphens/>
        <w:autoSpaceDE w:val="0"/>
        <w:ind w:firstLine="720"/>
        <w:jc w:val="both"/>
        <w:rPr>
          <w:rFonts w:eastAsia="Arial"/>
          <w:sz w:val="28"/>
          <w:szCs w:val="28"/>
          <w:lang w:eastAsia="ar-SA"/>
        </w:rPr>
      </w:pPr>
      <w:r w:rsidRPr="00AC785D">
        <w:rPr>
          <w:rFonts w:eastAsia="Arial"/>
          <w:sz w:val="28"/>
          <w:szCs w:val="28"/>
          <w:lang w:eastAsia="ar-SA"/>
        </w:rPr>
        <w:lastRenderedPageBreak/>
        <w:t>У = P /А x 100%,</w:t>
      </w:r>
    </w:p>
    <w:p w14:paraId="6E6443CA" w14:textId="77777777" w:rsidR="00860DAA" w:rsidRPr="00AC785D" w:rsidRDefault="00860DAA" w:rsidP="00860DAA">
      <w:pPr>
        <w:widowControl w:val="0"/>
        <w:suppressAutoHyphens/>
        <w:autoSpaceDE w:val="0"/>
        <w:ind w:firstLine="720"/>
        <w:jc w:val="both"/>
        <w:rPr>
          <w:sz w:val="28"/>
          <w:szCs w:val="28"/>
        </w:rPr>
      </w:pPr>
      <w:r w:rsidRPr="00AC785D">
        <w:t>где</w:t>
      </w:r>
      <w:r w:rsidRPr="00AC785D">
        <w:rPr>
          <w:sz w:val="28"/>
          <w:szCs w:val="28"/>
        </w:rPr>
        <w:t>:</w:t>
      </w:r>
    </w:p>
    <w:p w14:paraId="17898B5B" w14:textId="77777777" w:rsidR="00860DAA" w:rsidRPr="00AC785D" w:rsidRDefault="00860DAA" w:rsidP="00860DAA">
      <w:pPr>
        <w:widowControl w:val="0"/>
        <w:suppressAutoHyphens/>
        <w:autoSpaceDE w:val="0"/>
        <w:autoSpaceDN w:val="0"/>
        <w:ind w:firstLine="709"/>
        <w:jc w:val="both"/>
        <w:rPr>
          <w:szCs w:val="28"/>
        </w:rPr>
      </w:pPr>
      <w:r w:rsidRPr="00AC785D">
        <w:rPr>
          <w:lang w:eastAsia="ar-SA"/>
        </w:rPr>
        <w:t xml:space="preserve">У- </w:t>
      </w:r>
      <w:r w:rsidRPr="00AC785D">
        <w:rPr>
          <w:szCs w:val="28"/>
        </w:rPr>
        <w:t>Уровень исполнения расходов, направленных</w:t>
      </w:r>
      <w:r w:rsidRPr="00AC785D">
        <w:t xml:space="preserve"> на выплату, доставку и пересылку пенсии за выслугу лет лицам, замещавшим должности муниципальной службы.</w:t>
      </w:r>
    </w:p>
    <w:p w14:paraId="12B3D5FD" w14:textId="77777777" w:rsidR="00860DAA" w:rsidRPr="00AC785D" w:rsidRDefault="00860DAA" w:rsidP="00860DAA">
      <w:pPr>
        <w:widowControl w:val="0"/>
        <w:suppressAutoHyphens/>
        <w:autoSpaceDE w:val="0"/>
        <w:ind w:firstLine="720"/>
        <w:jc w:val="both"/>
        <w:rPr>
          <w:szCs w:val="28"/>
        </w:rPr>
      </w:pPr>
      <w:r w:rsidRPr="00AC785D">
        <w:rPr>
          <w:szCs w:val="28"/>
        </w:rPr>
        <w:t>P – кассовые расходы по</w:t>
      </w:r>
      <w:r w:rsidRPr="00AC785D">
        <w:t xml:space="preserve"> выплате, доставке и пересылке пенсии за выслугу лет лицам, замещавшим должности муниципальной службы</w:t>
      </w:r>
      <w:r w:rsidRPr="00AC785D">
        <w:rPr>
          <w:szCs w:val="28"/>
        </w:rPr>
        <w:t xml:space="preserve"> в отчетном финансовом году;</w:t>
      </w:r>
    </w:p>
    <w:p w14:paraId="1824F9AB" w14:textId="77777777" w:rsidR="00860DAA" w:rsidRPr="00AC785D" w:rsidRDefault="00860DAA" w:rsidP="00860DAA">
      <w:pPr>
        <w:widowControl w:val="0"/>
        <w:suppressAutoHyphens/>
        <w:autoSpaceDE w:val="0"/>
        <w:autoSpaceDN w:val="0"/>
        <w:ind w:firstLine="709"/>
        <w:jc w:val="both"/>
        <w:rPr>
          <w:szCs w:val="28"/>
        </w:rPr>
      </w:pPr>
      <w:r w:rsidRPr="00AC785D">
        <w:rPr>
          <w:szCs w:val="28"/>
        </w:rPr>
        <w:t xml:space="preserve">А – объем бюджетных ассигнований, доведенных </w:t>
      </w:r>
      <w:r w:rsidRPr="00AC785D">
        <w:t>на выплату, доставку и пересылку пенсии за выслугу лет лицам, замещавшим должности муниципальной службы</w:t>
      </w:r>
      <w:r w:rsidRPr="00AC785D">
        <w:rPr>
          <w:szCs w:val="28"/>
        </w:rPr>
        <w:t xml:space="preserve"> за отчетный финансовый год.</w:t>
      </w:r>
    </w:p>
    <w:p w14:paraId="5D8AD5C8" w14:textId="77777777" w:rsidR="00860DAA" w:rsidRPr="00AC785D" w:rsidRDefault="00860DAA" w:rsidP="00860DAA">
      <w:pPr>
        <w:jc w:val="both"/>
        <w:rPr>
          <w:kern w:val="2"/>
        </w:rPr>
      </w:pPr>
      <w:r w:rsidRPr="00AC785D">
        <w:rPr>
          <w:kern w:val="2"/>
        </w:rPr>
        <w:t>Периодичность определения значения целевого индикатора: по итогам года</w:t>
      </w:r>
    </w:p>
    <w:p w14:paraId="3238507E" w14:textId="77777777" w:rsidR="00860DAA" w:rsidRPr="00AC785D" w:rsidRDefault="00860DAA" w:rsidP="00860DAA">
      <w:pPr>
        <w:jc w:val="both"/>
      </w:pPr>
    </w:p>
    <w:p w14:paraId="3574CEC3" w14:textId="77777777" w:rsidR="00860DAA" w:rsidRPr="00AC785D" w:rsidRDefault="00860DAA" w:rsidP="00860DAA">
      <w:pPr>
        <w:jc w:val="center"/>
      </w:pPr>
      <w:r w:rsidRPr="00AC785D">
        <w:t>II. Описание показателей результативности</w:t>
      </w:r>
    </w:p>
    <w:p w14:paraId="5D2CD246" w14:textId="77777777" w:rsidR="00860DAA" w:rsidRPr="00AC785D" w:rsidRDefault="00860DAA" w:rsidP="00860DAA">
      <w:pPr>
        <w:jc w:val="both"/>
      </w:pPr>
    </w:p>
    <w:p w14:paraId="1B8BB38E" w14:textId="77777777" w:rsidR="00860DAA" w:rsidRPr="00AC785D" w:rsidRDefault="00860DAA" w:rsidP="00860DAA">
      <w:pPr>
        <w:ind w:firstLine="708"/>
        <w:jc w:val="both"/>
      </w:pPr>
      <w:r w:rsidRPr="00AC785D">
        <w:t>Показатели результативности подпрограммы 1 "Повышение качества жизни отдельной категории граждан".</w:t>
      </w:r>
    </w:p>
    <w:p w14:paraId="5974062E" w14:textId="77777777" w:rsidR="00860DAA" w:rsidRPr="00AC785D" w:rsidRDefault="00860DAA" w:rsidP="00860DAA">
      <w:pPr>
        <w:jc w:val="both"/>
      </w:pPr>
    </w:p>
    <w:p w14:paraId="531E0A5F" w14:textId="19B3D812" w:rsidR="00860DAA" w:rsidRPr="00AC785D" w:rsidRDefault="00860DAA" w:rsidP="00860DAA">
      <w:pPr>
        <w:ind w:firstLine="708"/>
        <w:jc w:val="both"/>
      </w:pPr>
      <w:r w:rsidRPr="00AC785D">
        <w:t>1. Показатель результативности: "Количество лиц, являющихся получателями пенсии за выслугу лет."</w:t>
      </w:r>
    </w:p>
    <w:p w14:paraId="4280BB6C" w14:textId="77777777" w:rsidR="00860DAA" w:rsidRPr="00AC785D" w:rsidRDefault="00860DAA" w:rsidP="00860DAA">
      <w:pPr>
        <w:jc w:val="both"/>
      </w:pPr>
      <w:r w:rsidRPr="00AC785D">
        <w:t>Единица измерения: чел.</w:t>
      </w:r>
    </w:p>
    <w:p w14:paraId="5FA30110" w14:textId="77777777" w:rsidR="00860DAA" w:rsidRPr="00AC785D" w:rsidRDefault="00860DAA" w:rsidP="00860DAA">
      <w:pPr>
        <w:jc w:val="both"/>
      </w:pPr>
      <w:r w:rsidRPr="00AC785D">
        <w:t>Источник информации: сводный реестр лиц, являющихся получателями пенсии за выслугу лет.</w:t>
      </w:r>
    </w:p>
    <w:p w14:paraId="0B6CB30F" w14:textId="77777777" w:rsidR="00860DAA" w:rsidRPr="00AC785D" w:rsidRDefault="00860DAA" w:rsidP="00860DAA">
      <w:pPr>
        <w:jc w:val="both"/>
      </w:pPr>
      <w:r w:rsidRPr="00AC785D">
        <w:t>Расчет показателя результативности: прямой подсчет</w:t>
      </w:r>
      <w:r w:rsidR="004C1DFF" w:rsidRPr="00AC785D">
        <w:t>.</w:t>
      </w:r>
    </w:p>
    <w:p w14:paraId="641DFDAB" w14:textId="77777777" w:rsidR="00FF24F7" w:rsidRDefault="00860DAA" w:rsidP="00FF24F7">
      <w:pPr>
        <w:jc w:val="both"/>
        <w:rPr>
          <w:kern w:val="2"/>
        </w:rPr>
      </w:pPr>
      <w:r w:rsidRPr="00AC785D">
        <w:t xml:space="preserve">Периодичность определения значения показателя результативности: </w:t>
      </w:r>
      <w:r w:rsidRPr="00AC785D">
        <w:rPr>
          <w:kern w:val="2"/>
        </w:rPr>
        <w:t>ежемесячно</w:t>
      </w:r>
      <w:r w:rsidR="004C1DFF" w:rsidRPr="00AC785D">
        <w:rPr>
          <w:kern w:val="2"/>
        </w:rPr>
        <w:t>.</w:t>
      </w:r>
      <w:bookmarkEnd w:id="42"/>
    </w:p>
    <w:p w14:paraId="6D99844D" w14:textId="7DB8AFF8" w:rsidR="00FF24F7" w:rsidRPr="00FF24F7" w:rsidRDefault="00FF24F7" w:rsidP="00FF24F7">
      <w:pPr>
        <w:ind w:firstLine="709"/>
        <w:jc w:val="both"/>
        <w:rPr>
          <w:kern w:val="2"/>
        </w:rPr>
      </w:pPr>
      <w:r>
        <w:rPr>
          <w:kern w:val="2"/>
        </w:rPr>
        <w:t>2</w:t>
      </w:r>
      <w:r w:rsidRPr="00FF24F7">
        <w:rPr>
          <w:kern w:val="2"/>
        </w:rPr>
        <w:t xml:space="preserve">. Показатель результативности: </w:t>
      </w:r>
      <w:r w:rsidR="00782CC0" w:rsidRPr="00782CC0">
        <w:rPr>
          <w:kern w:val="2"/>
        </w:rPr>
        <w:t>"</w:t>
      </w:r>
      <w:r w:rsidRPr="00FF24F7">
        <w:rPr>
          <w:kern w:val="2"/>
        </w:rPr>
        <w:t>Доля одобренных заявлений на предоставление дополнительной меры социальной поддержки из общего числа поданных заявлений</w:t>
      </w:r>
      <w:r w:rsidR="00782CC0">
        <w:rPr>
          <w:kern w:val="2"/>
        </w:rPr>
        <w:t>"</w:t>
      </w:r>
      <w:r w:rsidRPr="00FF24F7">
        <w:rPr>
          <w:kern w:val="2"/>
        </w:rPr>
        <w:t>.</w:t>
      </w:r>
    </w:p>
    <w:p w14:paraId="35756F7D" w14:textId="77B6973E" w:rsidR="00FF24F7" w:rsidRPr="00FF24F7" w:rsidRDefault="00FF24F7" w:rsidP="00FF24F7">
      <w:pPr>
        <w:jc w:val="both"/>
        <w:rPr>
          <w:kern w:val="2"/>
        </w:rPr>
      </w:pPr>
      <w:r w:rsidRPr="00FF24F7">
        <w:rPr>
          <w:kern w:val="2"/>
        </w:rPr>
        <w:t>Единица измерения: процент (%).</w:t>
      </w:r>
    </w:p>
    <w:p w14:paraId="7542EF70" w14:textId="77777777" w:rsidR="00FF24F7" w:rsidRPr="00FF24F7" w:rsidRDefault="00FF24F7" w:rsidP="00FF24F7">
      <w:pPr>
        <w:jc w:val="both"/>
        <w:rPr>
          <w:kern w:val="2"/>
        </w:rPr>
      </w:pPr>
      <w:r w:rsidRPr="00FF24F7">
        <w:rPr>
          <w:kern w:val="2"/>
        </w:rPr>
        <w:t>Источник информации: Журнал регистрации заявлений на дополнительную меру социальной поддержки отдельным категориям граждан в виде частичной выплаты стоимости электроэнергии, используемой для отопления</w:t>
      </w:r>
    </w:p>
    <w:p w14:paraId="23E8A482" w14:textId="77777777" w:rsidR="00FF24F7" w:rsidRPr="00FF24F7" w:rsidRDefault="00FF24F7" w:rsidP="00FF24F7">
      <w:pPr>
        <w:jc w:val="both"/>
        <w:rPr>
          <w:kern w:val="2"/>
        </w:rPr>
      </w:pPr>
      <w:r w:rsidRPr="00FF24F7">
        <w:rPr>
          <w:kern w:val="2"/>
        </w:rPr>
        <w:t xml:space="preserve">Расчет показателя результативности: </w:t>
      </w:r>
    </w:p>
    <w:p w14:paraId="2EFBDCC7" w14:textId="77777777" w:rsidR="00FF24F7" w:rsidRPr="00FF24F7" w:rsidRDefault="00FF24F7" w:rsidP="00FF24F7">
      <w:pPr>
        <w:jc w:val="both"/>
        <w:rPr>
          <w:kern w:val="2"/>
        </w:rPr>
      </w:pPr>
    </w:p>
    <w:p w14:paraId="0F51980F" w14:textId="77777777" w:rsidR="00FF24F7" w:rsidRPr="00FF24F7" w:rsidRDefault="00FF24F7" w:rsidP="00FF24F7">
      <w:pPr>
        <w:jc w:val="both"/>
        <w:rPr>
          <w:kern w:val="2"/>
          <w:lang w:val="en-US"/>
        </w:rPr>
      </w:pPr>
      <m:oMathPara>
        <m:oMath>
          <m:r>
            <w:rPr>
              <w:rFonts w:ascii="Cambria Math" w:hAnsi="Cambria Math"/>
              <w:kern w:val="2"/>
            </w:rPr>
            <m:t xml:space="preserve">X= </m:t>
          </m:r>
          <m:f>
            <m:fPr>
              <m:ctrlPr>
                <w:rPr>
                  <w:rFonts w:ascii="Cambria Math" w:hAnsi="Cambria Math"/>
                  <w:i/>
                  <w:kern w:val="2"/>
                </w:rPr>
              </m:ctrlPr>
            </m:fPr>
            <m:num>
              <m:r>
                <w:rPr>
                  <w:rFonts w:ascii="Cambria Math" w:hAnsi="Cambria Math"/>
                  <w:kern w:val="2"/>
                </w:rPr>
                <m:t>Ko</m:t>
              </m:r>
            </m:num>
            <m:den>
              <m:r>
                <w:rPr>
                  <w:rFonts w:ascii="Cambria Math" w:hAnsi="Cambria Math"/>
                  <w:kern w:val="2"/>
                </w:rPr>
                <m:t>Ok</m:t>
              </m:r>
            </m:den>
          </m:f>
          <m:r>
            <w:rPr>
              <w:rFonts w:ascii="Cambria Math" w:hAnsi="Cambria Math"/>
              <w:kern w:val="2"/>
            </w:rPr>
            <m:t>*100%</m:t>
          </m:r>
        </m:oMath>
      </m:oMathPara>
    </w:p>
    <w:p w14:paraId="48434227" w14:textId="77777777" w:rsidR="00FF24F7" w:rsidRPr="00FF24F7" w:rsidRDefault="00FF24F7" w:rsidP="00FF24F7">
      <w:pPr>
        <w:jc w:val="both"/>
        <w:rPr>
          <w:i/>
          <w:kern w:val="2"/>
          <w:lang w:val="en-US"/>
        </w:rPr>
      </w:pPr>
    </w:p>
    <w:p w14:paraId="574DAFAD" w14:textId="77777777" w:rsidR="00FF24F7" w:rsidRPr="00FF24F7" w:rsidRDefault="00FF24F7" w:rsidP="00FF24F7">
      <w:pPr>
        <w:jc w:val="both"/>
        <w:rPr>
          <w:kern w:val="2"/>
        </w:rPr>
      </w:pPr>
      <w:r w:rsidRPr="00FF24F7">
        <w:rPr>
          <w:kern w:val="2"/>
        </w:rPr>
        <w:t>Х - Доля одобренных заявлений на предоставление дополнительной меры социальной поддержки из общего числа поданных заявлений;</w:t>
      </w:r>
    </w:p>
    <w:p w14:paraId="5A59740F" w14:textId="77777777" w:rsidR="00FF24F7" w:rsidRPr="00FF24F7" w:rsidRDefault="00FF24F7" w:rsidP="00FF24F7">
      <w:pPr>
        <w:jc w:val="both"/>
        <w:rPr>
          <w:kern w:val="2"/>
        </w:rPr>
      </w:pPr>
      <w:r w:rsidRPr="00FF24F7">
        <w:rPr>
          <w:i/>
          <w:kern w:val="2"/>
          <w:lang w:val="en-US"/>
        </w:rPr>
        <w:t>Ko</w:t>
      </w:r>
      <w:r w:rsidRPr="00FF24F7">
        <w:rPr>
          <w:kern w:val="2"/>
        </w:rPr>
        <w:t xml:space="preserve"> – количество одобренных заявлений на предоставление дополнительной меры социальной поддержки из общего числа поданных заявлений»;</w:t>
      </w:r>
    </w:p>
    <w:p w14:paraId="34C65916" w14:textId="77777777" w:rsidR="00FF24F7" w:rsidRPr="00FF24F7" w:rsidRDefault="00FF24F7" w:rsidP="00FF24F7">
      <w:pPr>
        <w:jc w:val="both"/>
        <w:rPr>
          <w:kern w:val="2"/>
        </w:rPr>
      </w:pPr>
      <w:r w:rsidRPr="00FF24F7">
        <w:rPr>
          <w:i/>
          <w:kern w:val="2"/>
          <w:lang w:val="en-US"/>
        </w:rPr>
        <w:t>Ok</w:t>
      </w:r>
      <w:r w:rsidRPr="00FF24F7">
        <w:rPr>
          <w:i/>
          <w:kern w:val="2"/>
        </w:rPr>
        <w:t xml:space="preserve"> </w:t>
      </w:r>
      <w:r w:rsidRPr="00FF24F7">
        <w:rPr>
          <w:kern w:val="2"/>
        </w:rPr>
        <w:t>-общее</w:t>
      </w:r>
      <w:r w:rsidRPr="00FF24F7">
        <w:rPr>
          <w:i/>
          <w:kern w:val="2"/>
        </w:rPr>
        <w:t xml:space="preserve"> </w:t>
      </w:r>
      <w:r w:rsidRPr="00FF24F7">
        <w:rPr>
          <w:kern w:val="2"/>
        </w:rPr>
        <w:t xml:space="preserve">количество заявлений на предоставление дополнительной меры социальной поддержки из общего числа поданных заявлений». </w:t>
      </w:r>
    </w:p>
    <w:p w14:paraId="38548193" w14:textId="77777777" w:rsidR="00FF24F7" w:rsidRPr="00FF24F7" w:rsidRDefault="00FF24F7" w:rsidP="00FF24F7">
      <w:pPr>
        <w:jc w:val="both"/>
        <w:rPr>
          <w:kern w:val="2"/>
        </w:rPr>
      </w:pPr>
      <w:r w:rsidRPr="00FF24F7">
        <w:rPr>
          <w:kern w:val="2"/>
        </w:rPr>
        <w:t>Периодичность определения значения целевого индикатора: по итогам года.</w:t>
      </w:r>
    </w:p>
    <w:p w14:paraId="1CFBC36A" w14:textId="77777777" w:rsidR="00860DAA" w:rsidRPr="00AC785D" w:rsidRDefault="00860DAA" w:rsidP="00860DAA">
      <w:pPr>
        <w:jc w:val="both"/>
      </w:pPr>
    </w:p>
    <w:p w14:paraId="01847947" w14:textId="77777777" w:rsidR="00860DAA" w:rsidRPr="00AC785D" w:rsidRDefault="00860DAA" w:rsidP="00860DAA">
      <w:pPr>
        <w:ind w:firstLine="708"/>
        <w:jc w:val="both"/>
      </w:pPr>
      <w:r w:rsidRPr="00AC785D">
        <w:t>Показатели результативности подпрограммы 2 "</w:t>
      </w:r>
      <w:r w:rsidRPr="00FB6CCD">
        <w:t xml:space="preserve">Поддержка субъектов малого и среднего предпринимательства и самозанятых граждан </w:t>
      </w:r>
      <w:r w:rsidR="00F52068" w:rsidRPr="00FB6CCD">
        <w:rPr>
          <w:bCs/>
        </w:rPr>
        <w:t>Минусинского муниципального округа</w:t>
      </w:r>
      <w:r w:rsidR="00F52068" w:rsidRPr="00AC785D">
        <w:rPr>
          <w:sz w:val="22"/>
          <w:szCs w:val="22"/>
        </w:rPr>
        <w:t xml:space="preserve"> </w:t>
      </w:r>
      <w:r w:rsidRPr="00AC785D">
        <w:t>".</w:t>
      </w:r>
    </w:p>
    <w:p w14:paraId="522D3C02" w14:textId="77777777" w:rsidR="00860DAA" w:rsidRPr="00AC785D" w:rsidRDefault="00860DAA" w:rsidP="00860DAA">
      <w:pPr>
        <w:jc w:val="both"/>
      </w:pPr>
    </w:p>
    <w:p w14:paraId="2C6400CE" w14:textId="77777777" w:rsidR="00860DAA" w:rsidRPr="00AC785D" w:rsidRDefault="00860DAA" w:rsidP="00860DAA">
      <w:pPr>
        <w:ind w:firstLine="708"/>
        <w:jc w:val="both"/>
      </w:pPr>
      <w:r w:rsidRPr="00AC785D">
        <w:t>1. Показатель результативности: "</w:t>
      </w:r>
      <w:r w:rsidRPr="00FB6CCD">
        <w:t>Количество субъектов малого и среднего предпринимательства и самозанятых граждан, получивших финансовую поддержку</w:t>
      </w:r>
      <w:r w:rsidRPr="00AC785D">
        <w:t>"</w:t>
      </w:r>
      <w:r w:rsidR="004C1DFF" w:rsidRPr="00AC785D">
        <w:t>.</w:t>
      </w:r>
    </w:p>
    <w:p w14:paraId="137FA93E" w14:textId="77777777" w:rsidR="00860DAA" w:rsidRPr="00AC785D" w:rsidRDefault="00860DAA" w:rsidP="00860DAA">
      <w:pPr>
        <w:jc w:val="both"/>
      </w:pPr>
      <w:r w:rsidRPr="00AC785D">
        <w:t>Единица измерения: единиц</w:t>
      </w:r>
      <w:r w:rsidR="004C1DFF" w:rsidRPr="00AC785D">
        <w:t>.</w:t>
      </w:r>
    </w:p>
    <w:p w14:paraId="238C712A" w14:textId="77777777" w:rsidR="00860DAA" w:rsidRPr="00AC785D" w:rsidRDefault="00860DAA" w:rsidP="00860DAA">
      <w:pPr>
        <w:widowControl w:val="0"/>
        <w:autoSpaceDE w:val="0"/>
        <w:autoSpaceDN w:val="0"/>
        <w:adjustRightInd w:val="0"/>
        <w:jc w:val="both"/>
        <w:rPr>
          <w:rFonts w:ascii="Calibri" w:hAnsi="Calibri" w:cs="Calibri"/>
        </w:rPr>
      </w:pPr>
      <w:r w:rsidRPr="00AC785D">
        <w:t>Источник информации: Реестр получателей поддержки за счет средств местного бюджета, в том числе за счет средств софинансирования из краевого бюджета, по мероприятиям муниципальной программы</w:t>
      </w:r>
      <w:r w:rsidR="004C1DFF" w:rsidRPr="00AC785D">
        <w:t>.</w:t>
      </w:r>
    </w:p>
    <w:p w14:paraId="5DDE103A" w14:textId="77777777" w:rsidR="00860DAA" w:rsidRPr="00AC785D" w:rsidRDefault="00860DAA" w:rsidP="00860DAA">
      <w:pPr>
        <w:jc w:val="both"/>
      </w:pPr>
      <w:r w:rsidRPr="00AC785D">
        <w:lastRenderedPageBreak/>
        <w:t xml:space="preserve">Периодичность определения значения показателя результативности: </w:t>
      </w:r>
      <w:r w:rsidRPr="00AC785D">
        <w:rPr>
          <w:kern w:val="2"/>
        </w:rPr>
        <w:t>ежеквартально</w:t>
      </w:r>
      <w:r w:rsidR="004C1DFF" w:rsidRPr="00AC785D">
        <w:rPr>
          <w:kern w:val="2"/>
        </w:rPr>
        <w:t>.</w:t>
      </w:r>
    </w:p>
    <w:p w14:paraId="2B217536" w14:textId="77777777" w:rsidR="00860DAA" w:rsidRPr="00AC785D" w:rsidRDefault="00860DAA" w:rsidP="00860DAA">
      <w:pPr>
        <w:ind w:firstLine="708"/>
        <w:jc w:val="both"/>
      </w:pPr>
      <w:r w:rsidRPr="00AC785D">
        <w:t>2. Показатель результативности: "Количество сохраненных рабочих мест субъектами малого и среднего предпринимательства (включая индивидуальных предпринимателей) и с учетом самозанятых граждан"</w:t>
      </w:r>
      <w:r w:rsidR="004C1DFF" w:rsidRPr="00AC785D">
        <w:t>.</w:t>
      </w:r>
    </w:p>
    <w:p w14:paraId="3D9A60EC" w14:textId="77777777" w:rsidR="00860DAA" w:rsidRPr="00AC785D" w:rsidRDefault="00860DAA" w:rsidP="00860DAA">
      <w:pPr>
        <w:jc w:val="both"/>
      </w:pPr>
      <w:r w:rsidRPr="00AC785D">
        <w:t>Единица измерения: единиц</w:t>
      </w:r>
      <w:r w:rsidR="004C1DFF" w:rsidRPr="00AC785D">
        <w:t>.</w:t>
      </w:r>
    </w:p>
    <w:p w14:paraId="66852270" w14:textId="77777777" w:rsidR="00860DAA" w:rsidRPr="00AC785D" w:rsidRDefault="00860DAA" w:rsidP="00860DAA">
      <w:pPr>
        <w:autoSpaceDE w:val="0"/>
        <w:autoSpaceDN w:val="0"/>
        <w:adjustRightInd w:val="0"/>
        <w:jc w:val="both"/>
      </w:pPr>
      <w:r w:rsidRPr="00AC785D">
        <w:t>Источник информации: Реестр получателей поддержки за счет средств местного бюджета, в том числе за счет средств софинансирования из краевого бюджета, по мероприятиям муниципальной программы</w:t>
      </w:r>
      <w:r w:rsidR="004C1DFF" w:rsidRPr="00AC785D">
        <w:t>.</w:t>
      </w:r>
    </w:p>
    <w:p w14:paraId="1C870153" w14:textId="77777777" w:rsidR="00860DAA" w:rsidRPr="00AC785D" w:rsidRDefault="00860DAA" w:rsidP="00860DAA">
      <w:pPr>
        <w:jc w:val="both"/>
      </w:pPr>
      <w:r w:rsidRPr="00AC785D">
        <w:t xml:space="preserve">Периодичность определения значения показателя результативности: </w:t>
      </w:r>
      <w:r w:rsidRPr="00AC785D">
        <w:rPr>
          <w:kern w:val="2"/>
        </w:rPr>
        <w:t>ежеквартально</w:t>
      </w:r>
      <w:r w:rsidR="004C1DFF" w:rsidRPr="00AC785D">
        <w:rPr>
          <w:kern w:val="2"/>
        </w:rPr>
        <w:t>.</w:t>
      </w:r>
    </w:p>
    <w:p w14:paraId="024A9071" w14:textId="77777777" w:rsidR="00860DAA" w:rsidRPr="00AC785D" w:rsidRDefault="00860DAA" w:rsidP="00860DAA">
      <w:pPr>
        <w:ind w:firstLine="708"/>
        <w:jc w:val="both"/>
      </w:pPr>
      <w:r w:rsidRPr="00AC785D">
        <w:t>3. Показатель результативности: "Объем привлеченных инвестиций в секторе малого и среднего предпринимательства при реализации подпрограммы"</w:t>
      </w:r>
      <w:r w:rsidR="004C1DFF" w:rsidRPr="00AC785D">
        <w:t>.</w:t>
      </w:r>
    </w:p>
    <w:p w14:paraId="0193F6E0" w14:textId="77777777" w:rsidR="00860DAA" w:rsidRPr="00AC785D" w:rsidRDefault="00860DAA" w:rsidP="00860DAA">
      <w:pPr>
        <w:jc w:val="both"/>
      </w:pPr>
      <w:r w:rsidRPr="00AC785D">
        <w:t xml:space="preserve">Единица измерения: </w:t>
      </w:r>
      <w:r w:rsidRPr="00AC785D">
        <w:rPr>
          <w:kern w:val="2"/>
        </w:rPr>
        <w:t>млн. рублей</w:t>
      </w:r>
      <w:r w:rsidR="004C1DFF" w:rsidRPr="00AC785D">
        <w:rPr>
          <w:kern w:val="2"/>
        </w:rPr>
        <w:t>.</w:t>
      </w:r>
    </w:p>
    <w:p w14:paraId="2472AF38" w14:textId="77777777" w:rsidR="00860DAA" w:rsidRPr="00AC785D" w:rsidRDefault="00860DAA" w:rsidP="00860DAA">
      <w:pPr>
        <w:jc w:val="both"/>
      </w:pPr>
      <w:r w:rsidRPr="00AC785D">
        <w:t xml:space="preserve">Источник информации: </w:t>
      </w:r>
      <w:r w:rsidRPr="00AC785D">
        <w:rPr>
          <w:sz w:val="22"/>
          <w:szCs w:val="22"/>
        </w:rPr>
        <w:t>Отчет о достижении значений результатов использования Субсидии</w:t>
      </w:r>
      <w:r w:rsidR="004C1DFF" w:rsidRPr="00AC785D">
        <w:rPr>
          <w:sz w:val="22"/>
          <w:szCs w:val="22"/>
        </w:rPr>
        <w:t>.</w:t>
      </w:r>
    </w:p>
    <w:p w14:paraId="5EB8B886" w14:textId="77777777" w:rsidR="00860DAA" w:rsidRPr="00AC785D" w:rsidRDefault="00860DAA" w:rsidP="00860DAA">
      <w:pPr>
        <w:jc w:val="both"/>
      </w:pPr>
      <w:r w:rsidRPr="00AC785D">
        <w:t xml:space="preserve">Периодичность определения значения показателя результативности: </w:t>
      </w:r>
      <w:r w:rsidRPr="00AC785D">
        <w:rPr>
          <w:kern w:val="2"/>
        </w:rPr>
        <w:t>ежеквартально</w:t>
      </w:r>
      <w:r w:rsidR="004C1DFF" w:rsidRPr="00AC785D">
        <w:rPr>
          <w:kern w:val="2"/>
        </w:rPr>
        <w:t>.</w:t>
      </w:r>
    </w:p>
    <w:p w14:paraId="6F8BDAC9" w14:textId="77777777" w:rsidR="00860DAA" w:rsidRPr="00AC785D" w:rsidRDefault="00860DAA" w:rsidP="00860DAA">
      <w:pPr>
        <w:ind w:firstLine="708"/>
        <w:jc w:val="both"/>
      </w:pPr>
      <w:r w:rsidRPr="00AC785D">
        <w:t>4. Показатель результативности: "Прирост дохода субъектов малого и среднего предпринимательства, реализующих проекты в сфере производства, получивших финансовую поддержку, в расчете на одного работника (без внешних совместителей)"</w:t>
      </w:r>
      <w:r w:rsidR="004C1DFF" w:rsidRPr="00AC785D">
        <w:t>.</w:t>
      </w:r>
    </w:p>
    <w:p w14:paraId="63553AF7" w14:textId="77777777" w:rsidR="00860DAA" w:rsidRPr="00AC785D" w:rsidRDefault="00860DAA" w:rsidP="00860DAA">
      <w:pPr>
        <w:jc w:val="both"/>
      </w:pPr>
      <w:r w:rsidRPr="00AC785D">
        <w:t xml:space="preserve">Единица измерения: </w:t>
      </w:r>
      <w:r w:rsidRPr="00AC785D">
        <w:rPr>
          <w:kern w:val="2"/>
        </w:rPr>
        <w:t>%</w:t>
      </w:r>
      <w:r w:rsidR="004C1DFF" w:rsidRPr="00AC785D">
        <w:rPr>
          <w:kern w:val="2"/>
        </w:rPr>
        <w:t>.</w:t>
      </w:r>
    </w:p>
    <w:p w14:paraId="57C40FF0" w14:textId="77777777" w:rsidR="00860DAA" w:rsidRPr="00AC785D" w:rsidRDefault="00860DAA" w:rsidP="00860DAA">
      <w:pPr>
        <w:jc w:val="both"/>
      </w:pPr>
      <w:r w:rsidRPr="00AC785D">
        <w:t xml:space="preserve">Источник информации: </w:t>
      </w:r>
      <w:r w:rsidRPr="00AC785D">
        <w:rPr>
          <w:sz w:val="22"/>
          <w:szCs w:val="22"/>
        </w:rPr>
        <w:t>Отчет о достижении значений результатов использования Субсидии</w:t>
      </w:r>
      <w:r w:rsidR="004C1DFF" w:rsidRPr="00AC785D">
        <w:rPr>
          <w:sz w:val="22"/>
          <w:szCs w:val="22"/>
        </w:rPr>
        <w:t>.</w:t>
      </w:r>
    </w:p>
    <w:p w14:paraId="17A44DD8" w14:textId="77777777" w:rsidR="00860DAA" w:rsidRPr="00AC785D" w:rsidRDefault="00860DAA" w:rsidP="004C1DFF">
      <w:pPr>
        <w:jc w:val="both"/>
      </w:pPr>
      <w:r w:rsidRPr="00AC785D">
        <w:t xml:space="preserve">Периодичность определения значения показателя результативности: </w:t>
      </w:r>
      <w:r w:rsidRPr="00AC785D">
        <w:rPr>
          <w:kern w:val="2"/>
        </w:rPr>
        <w:t>ежеквартально</w:t>
      </w:r>
      <w:r w:rsidR="004C1DFF" w:rsidRPr="00AC785D">
        <w:rPr>
          <w:kern w:val="2"/>
        </w:rPr>
        <w:t>.</w:t>
      </w:r>
    </w:p>
    <w:p w14:paraId="154B2147" w14:textId="77777777" w:rsidR="00860DAA" w:rsidRPr="00AC785D" w:rsidRDefault="00860DAA" w:rsidP="00860DAA">
      <w:pPr>
        <w:ind w:firstLine="708"/>
        <w:jc w:val="both"/>
      </w:pPr>
      <w:r w:rsidRPr="00AC785D">
        <w:t>5. Показатель результативности: "Количество субъектов малого и среднего предпринимательства и самозанятых граждан, получивших имущественную поддержку"</w:t>
      </w:r>
      <w:r w:rsidR="004C1DFF" w:rsidRPr="00AC785D">
        <w:t>.</w:t>
      </w:r>
    </w:p>
    <w:p w14:paraId="7E48510B" w14:textId="77777777" w:rsidR="00860DAA" w:rsidRPr="00AC785D" w:rsidRDefault="00860DAA" w:rsidP="00860DAA">
      <w:pPr>
        <w:jc w:val="both"/>
      </w:pPr>
      <w:r w:rsidRPr="00AC785D">
        <w:t xml:space="preserve">Единица измерения: </w:t>
      </w:r>
      <w:r w:rsidRPr="00AC785D">
        <w:rPr>
          <w:kern w:val="2"/>
        </w:rPr>
        <w:t>единиц</w:t>
      </w:r>
      <w:r w:rsidR="004C1DFF" w:rsidRPr="00AC785D">
        <w:rPr>
          <w:kern w:val="2"/>
        </w:rPr>
        <w:t>.</w:t>
      </w:r>
    </w:p>
    <w:p w14:paraId="375A124D" w14:textId="77777777" w:rsidR="00860DAA" w:rsidRPr="00AC785D" w:rsidRDefault="00860DAA" w:rsidP="00860DAA">
      <w:pPr>
        <w:jc w:val="both"/>
      </w:pPr>
      <w:r w:rsidRPr="00AC785D">
        <w:t>Источник информации: Реестр субъектов малого и среднего предпринимательства и самозанятых граждан, получивших имущественную поддержку</w:t>
      </w:r>
      <w:r w:rsidR="004C1DFF" w:rsidRPr="00AC785D">
        <w:t>.</w:t>
      </w:r>
    </w:p>
    <w:p w14:paraId="157CDED4" w14:textId="77777777" w:rsidR="00860DAA" w:rsidRPr="00AC785D" w:rsidRDefault="00860DAA" w:rsidP="00860DAA">
      <w:pPr>
        <w:jc w:val="both"/>
      </w:pPr>
      <w:r w:rsidRPr="00AC785D">
        <w:t xml:space="preserve">Периодичность определения значения показателя результативности: </w:t>
      </w:r>
      <w:r w:rsidRPr="00AC785D">
        <w:rPr>
          <w:kern w:val="2"/>
        </w:rPr>
        <w:t>ежеквартально</w:t>
      </w:r>
      <w:r w:rsidR="004C1DFF" w:rsidRPr="00AC785D">
        <w:rPr>
          <w:kern w:val="2"/>
        </w:rPr>
        <w:t>.</w:t>
      </w:r>
    </w:p>
    <w:p w14:paraId="727D3019" w14:textId="77777777" w:rsidR="00860DAA" w:rsidRPr="00AC785D" w:rsidRDefault="00860DAA" w:rsidP="00860DAA">
      <w:pPr>
        <w:jc w:val="both"/>
      </w:pPr>
    </w:p>
    <w:p w14:paraId="47AB1B0E" w14:textId="77777777" w:rsidR="00860DAA" w:rsidRPr="00AC785D" w:rsidRDefault="00860DAA" w:rsidP="00860DAA">
      <w:pPr>
        <w:ind w:firstLine="708"/>
        <w:jc w:val="both"/>
      </w:pPr>
      <w:r w:rsidRPr="00AC785D">
        <w:t xml:space="preserve">Показатели результативности подпрограммы 3 "Обеспечение защиты прав потребителей </w:t>
      </w:r>
      <w:r w:rsidR="00F52068" w:rsidRPr="00AC785D">
        <w:rPr>
          <w:bCs/>
        </w:rPr>
        <w:t>Минусинского муниципального округа</w:t>
      </w:r>
      <w:r w:rsidR="00F52068" w:rsidRPr="00AC785D">
        <w:t xml:space="preserve"> </w:t>
      </w:r>
      <w:r w:rsidRPr="00AC785D">
        <w:t>".</w:t>
      </w:r>
    </w:p>
    <w:p w14:paraId="0A39B830" w14:textId="77777777" w:rsidR="00860DAA" w:rsidRPr="00AC785D" w:rsidRDefault="00860DAA" w:rsidP="00860DAA">
      <w:pPr>
        <w:jc w:val="both"/>
      </w:pPr>
    </w:p>
    <w:p w14:paraId="635BC394" w14:textId="77777777" w:rsidR="00860DAA" w:rsidRPr="00AC785D" w:rsidRDefault="00860DAA" w:rsidP="00860DAA">
      <w:pPr>
        <w:ind w:firstLine="708"/>
        <w:jc w:val="both"/>
      </w:pPr>
      <w:r w:rsidRPr="00AC785D">
        <w:t>1. Показатель результативности: "Количество консультаций, полученных потребителями по вопросам нарушения их прав и обращений граждан по вопросам защиты прав потребителей"</w:t>
      </w:r>
      <w:r w:rsidR="004C1DFF" w:rsidRPr="00AC785D">
        <w:t>.</w:t>
      </w:r>
    </w:p>
    <w:p w14:paraId="526B032B" w14:textId="77777777" w:rsidR="00860DAA" w:rsidRPr="00AC785D" w:rsidRDefault="00860DAA" w:rsidP="00860DAA">
      <w:pPr>
        <w:jc w:val="both"/>
      </w:pPr>
      <w:r w:rsidRPr="00AC785D">
        <w:t>Единица измерения: штук</w:t>
      </w:r>
      <w:r w:rsidR="004C1DFF" w:rsidRPr="00AC785D">
        <w:t>.</w:t>
      </w:r>
    </w:p>
    <w:p w14:paraId="6E6572DE" w14:textId="77777777" w:rsidR="00860DAA" w:rsidRPr="00AC785D" w:rsidRDefault="00860DAA" w:rsidP="00860DAA">
      <w:pPr>
        <w:jc w:val="both"/>
      </w:pPr>
      <w:r w:rsidRPr="00AC785D">
        <w:t>Источник информации: Обращения граждан по вопросам нарушения потребительских прав</w:t>
      </w:r>
    </w:p>
    <w:p w14:paraId="44F49E37" w14:textId="77777777" w:rsidR="00860DAA" w:rsidRPr="00AC785D" w:rsidRDefault="00860DAA" w:rsidP="00860DAA">
      <w:pPr>
        <w:jc w:val="both"/>
      </w:pPr>
      <w:r w:rsidRPr="00AC785D">
        <w:t>Периодичность определения значения показателя результативности: по итогам года.</w:t>
      </w:r>
    </w:p>
    <w:p w14:paraId="77668FA6" w14:textId="77777777" w:rsidR="00860DAA" w:rsidRPr="00AC785D" w:rsidRDefault="00860DAA" w:rsidP="00860DAA">
      <w:pPr>
        <w:ind w:firstLine="708"/>
        <w:jc w:val="both"/>
      </w:pPr>
      <w:r w:rsidRPr="00AC785D">
        <w:t>2. Показатель результативности: "Количество опубликованных в средствах массовой информации материалов касающихся вопросов защиты прав потребителей"</w:t>
      </w:r>
      <w:r w:rsidR="004C1DFF" w:rsidRPr="00AC785D">
        <w:t>.</w:t>
      </w:r>
    </w:p>
    <w:p w14:paraId="34A1D42F" w14:textId="77777777" w:rsidR="00860DAA" w:rsidRPr="00AC785D" w:rsidRDefault="00860DAA" w:rsidP="00860DAA">
      <w:pPr>
        <w:jc w:val="both"/>
      </w:pPr>
      <w:r w:rsidRPr="00AC785D">
        <w:t>Единица измерения: штук</w:t>
      </w:r>
      <w:r w:rsidR="004C1DFF" w:rsidRPr="00AC785D">
        <w:t>.</w:t>
      </w:r>
    </w:p>
    <w:p w14:paraId="3F55D2BC" w14:textId="77777777" w:rsidR="00860DAA" w:rsidRPr="00AC785D" w:rsidRDefault="00860DAA" w:rsidP="00860DAA">
      <w:pPr>
        <w:jc w:val="both"/>
      </w:pPr>
      <w:r w:rsidRPr="00AC785D">
        <w:t xml:space="preserve">Источник информации: Официальный сайт Администрации </w:t>
      </w:r>
      <w:r w:rsidR="00F52068" w:rsidRPr="00AC785D">
        <w:rPr>
          <w:bCs/>
        </w:rPr>
        <w:t>Минусинского муниципального округа.</w:t>
      </w:r>
    </w:p>
    <w:p w14:paraId="5A8250F5" w14:textId="77777777" w:rsidR="00860DAA" w:rsidRPr="00AC785D" w:rsidRDefault="00860DAA" w:rsidP="00860DAA">
      <w:pPr>
        <w:jc w:val="both"/>
      </w:pPr>
      <w:r w:rsidRPr="00AC785D">
        <w:t xml:space="preserve">Периодичность определения значения показателя результативности: </w:t>
      </w:r>
      <w:r w:rsidRPr="00AC785D">
        <w:rPr>
          <w:kern w:val="2"/>
        </w:rPr>
        <w:t>по итогам года</w:t>
      </w:r>
      <w:r w:rsidR="004C1DFF" w:rsidRPr="00AC785D">
        <w:rPr>
          <w:kern w:val="2"/>
        </w:rPr>
        <w:t>.</w:t>
      </w:r>
    </w:p>
    <w:p w14:paraId="5468BEF7" w14:textId="77777777" w:rsidR="00860DAA" w:rsidRPr="00AC785D" w:rsidRDefault="00860DAA" w:rsidP="00860DAA">
      <w:pPr>
        <w:jc w:val="both"/>
      </w:pPr>
    </w:p>
    <w:p w14:paraId="5172DC27" w14:textId="0BD2DBD9" w:rsidR="00E3435F" w:rsidRPr="00AC785D" w:rsidRDefault="00E3435F" w:rsidP="00E3435F">
      <w:pPr>
        <w:widowControl w:val="0"/>
        <w:autoSpaceDE w:val="0"/>
        <w:autoSpaceDN w:val="0"/>
        <w:ind w:firstLine="540"/>
        <w:jc w:val="both"/>
        <w:rPr>
          <w:kern w:val="2"/>
        </w:rPr>
      </w:pPr>
      <w:r w:rsidRPr="00AC785D">
        <w:rPr>
          <w:kern w:val="2"/>
        </w:rPr>
        <w:t>Показатели результативности подпрограммы 4 «Обеспечение жильем молодых семей»</w:t>
      </w:r>
    </w:p>
    <w:p w14:paraId="3E749684" w14:textId="77777777" w:rsidR="004C1DFF" w:rsidRPr="00AC785D" w:rsidRDefault="004C1DFF" w:rsidP="00E3435F">
      <w:pPr>
        <w:widowControl w:val="0"/>
        <w:autoSpaceDE w:val="0"/>
        <w:autoSpaceDN w:val="0"/>
        <w:ind w:firstLine="540"/>
        <w:jc w:val="both"/>
        <w:rPr>
          <w:kern w:val="2"/>
        </w:rPr>
      </w:pPr>
    </w:p>
    <w:p w14:paraId="19BF1155" w14:textId="77777777" w:rsidR="00E3435F" w:rsidRPr="00AC785D" w:rsidRDefault="00E3435F" w:rsidP="00E3435F">
      <w:pPr>
        <w:widowControl w:val="0"/>
        <w:autoSpaceDE w:val="0"/>
        <w:autoSpaceDN w:val="0"/>
        <w:ind w:firstLine="540"/>
        <w:jc w:val="both"/>
        <w:rPr>
          <w:kern w:val="2"/>
        </w:rPr>
      </w:pPr>
      <w:r w:rsidRPr="00AC785D">
        <w:rPr>
          <w:kern w:val="2"/>
        </w:rPr>
        <w:t>1. Показатель результативности: "Количество молодых семей</w:t>
      </w:r>
      <w:r w:rsidR="004C1DFF" w:rsidRPr="00AC785D">
        <w:rPr>
          <w:kern w:val="2"/>
        </w:rPr>
        <w:t>,</w:t>
      </w:r>
      <w:r w:rsidRPr="00AC785D">
        <w:rPr>
          <w:kern w:val="2"/>
        </w:rPr>
        <w:t xml:space="preserve"> получивших свидетельства о праве на получение социальных выплат на приобретение жилого помещения или создание индивидуального жилищного строительства"</w:t>
      </w:r>
      <w:r w:rsidR="004C1DFF" w:rsidRPr="00AC785D">
        <w:rPr>
          <w:kern w:val="2"/>
        </w:rPr>
        <w:t>.</w:t>
      </w:r>
    </w:p>
    <w:p w14:paraId="5208B961" w14:textId="77777777" w:rsidR="00E3435F" w:rsidRPr="00AC785D" w:rsidRDefault="00E3435F" w:rsidP="004C1DFF">
      <w:pPr>
        <w:widowControl w:val="0"/>
        <w:autoSpaceDE w:val="0"/>
        <w:autoSpaceDN w:val="0"/>
        <w:jc w:val="both"/>
        <w:rPr>
          <w:kern w:val="2"/>
        </w:rPr>
      </w:pPr>
      <w:r w:rsidRPr="00AC785D">
        <w:rPr>
          <w:kern w:val="2"/>
        </w:rPr>
        <w:t xml:space="preserve">Единица измерения: </w:t>
      </w:r>
      <w:r w:rsidR="004C1DFF" w:rsidRPr="00AC785D">
        <w:rPr>
          <w:kern w:val="2"/>
        </w:rPr>
        <w:t>е</w:t>
      </w:r>
      <w:r w:rsidRPr="00AC785D">
        <w:rPr>
          <w:kern w:val="2"/>
        </w:rPr>
        <w:t>диниц.</w:t>
      </w:r>
    </w:p>
    <w:p w14:paraId="33BC8D5D" w14:textId="77777777" w:rsidR="00E3435F" w:rsidRPr="00AC785D" w:rsidRDefault="00E3435F" w:rsidP="004C1DFF">
      <w:pPr>
        <w:widowControl w:val="0"/>
        <w:autoSpaceDE w:val="0"/>
        <w:autoSpaceDN w:val="0"/>
        <w:jc w:val="both"/>
        <w:rPr>
          <w:kern w:val="2"/>
        </w:rPr>
      </w:pPr>
      <w:r w:rsidRPr="00AC785D">
        <w:rPr>
          <w:kern w:val="2"/>
        </w:rPr>
        <w:t xml:space="preserve">Источник информации: Информация о молодых семьях в Министерство строительства </w:t>
      </w:r>
      <w:r w:rsidRPr="00AC785D">
        <w:rPr>
          <w:kern w:val="2"/>
        </w:rPr>
        <w:lastRenderedPageBreak/>
        <w:t>Красноярского края для заполнения Единого цифрового реестра граждан</w:t>
      </w:r>
      <w:r w:rsidR="004C1DFF" w:rsidRPr="00AC785D">
        <w:rPr>
          <w:kern w:val="2"/>
        </w:rPr>
        <w:t>.</w:t>
      </w:r>
    </w:p>
    <w:p w14:paraId="6387FB6E" w14:textId="77777777" w:rsidR="00E3435F" w:rsidRPr="00AC785D" w:rsidRDefault="00E3435F" w:rsidP="004C1DFF">
      <w:pPr>
        <w:widowControl w:val="0"/>
        <w:autoSpaceDE w:val="0"/>
        <w:autoSpaceDN w:val="0"/>
        <w:jc w:val="both"/>
        <w:rPr>
          <w:kern w:val="2"/>
        </w:rPr>
      </w:pPr>
      <w:r w:rsidRPr="00AC785D">
        <w:rPr>
          <w:kern w:val="2"/>
        </w:rPr>
        <w:t>Расчет показателя результативности: не требуется</w:t>
      </w:r>
      <w:r w:rsidR="004C1DFF" w:rsidRPr="00AC785D">
        <w:rPr>
          <w:kern w:val="2"/>
        </w:rPr>
        <w:t>.</w:t>
      </w:r>
    </w:p>
    <w:p w14:paraId="72C59236" w14:textId="2E94BEF3" w:rsidR="00E3435F" w:rsidRPr="00AC785D" w:rsidRDefault="00E3435F" w:rsidP="004C1DFF">
      <w:pPr>
        <w:widowControl w:val="0"/>
        <w:autoSpaceDE w:val="0"/>
        <w:autoSpaceDN w:val="0"/>
        <w:jc w:val="both"/>
        <w:rPr>
          <w:kern w:val="2"/>
        </w:rPr>
      </w:pPr>
      <w:r w:rsidRPr="00AC785D">
        <w:rPr>
          <w:kern w:val="2"/>
        </w:rPr>
        <w:t xml:space="preserve">Периодичность определения значения показателя результативности: </w:t>
      </w:r>
      <w:r w:rsidRPr="00FD5A4F">
        <w:rPr>
          <w:kern w:val="2"/>
        </w:rPr>
        <w:t>ежеквартально</w:t>
      </w:r>
      <w:r w:rsidR="004C1DFF" w:rsidRPr="00FD5A4F">
        <w:rPr>
          <w:kern w:val="2"/>
        </w:rPr>
        <w:t>.</w:t>
      </w:r>
    </w:p>
    <w:p w14:paraId="208706FF" w14:textId="77777777" w:rsidR="00E3435F" w:rsidRPr="00AC785D" w:rsidRDefault="00E3435F" w:rsidP="00E3435F">
      <w:pPr>
        <w:widowControl w:val="0"/>
        <w:autoSpaceDE w:val="0"/>
        <w:autoSpaceDN w:val="0"/>
        <w:ind w:firstLine="540"/>
        <w:jc w:val="both"/>
        <w:rPr>
          <w:kern w:val="2"/>
        </w:rPr>
      </w:pPr>
      <w:r w:rsidRPr="00AC785D">
        <w:rPr>
          <w:kern w:val="2"/>
        </w:rPr>
        <w:t>Разъяснения к показателю: Предоставление социальных выплат на приобретение жилья или строительство индивидуального жилого дома на 4 семьи ежегодно.</w:t>
      </w:r>
    </w:p>
    <w:p w14:paraId="77243555" w14:textId="77777777" w:rsidR="00E3435F" w:rsidRPr="00AC785D" w:rsidRDefault="00E3435F" w:rsidP="00E3435F">
      <w:pPr>
        <w:widowControl w:val="0"/>
        <w:autoSpaceDE w:val="0"/>
        <w:autoSpaceDN w:val="0"/>
        <w:ind w:firstLine="540"/>
        <w:jc w:val="both"/>
        <w:rPr>
          <w:kern w:val="2"/>
        </w:rPr>
      </w:pPr>
      <w:r w:rsidRPr="00AC785D">
        <w:rPr>
          <w:kern w:val="2"/>
        </w:rPr>
        <w:t>2. Показатель результативности: «Количество молодых семей, реализовавших свидетельства о праве на получение социальных выплат на приобретение жилого помещения или создание индивидуального жилищного строительства».</w:t>
      </w:r>
    </w:p>
    <w:p w14:paraId="431EEFC5" w14:textId="77777777" w:rsidR="00E3435F" w:rsidRPr="00AC785D" w:rsidRDefault="00E3435F" w:rsidP="00E3435F">
      <w:pPr>
        <w:widowControl w:val="0"/>
        <w:autoSpaceDE w:val="0"/>
        <w:autoSpaceDN w:val="0"/>
        <w:ind w:firstLine="540"/>
        <w:jc w:val="both"/>
        <w:rPr>
          <w:kern w:val="2"/>
        </w:rPr>
      </w:pPr>
      <w:r w:rsidRPr="00AC785D">
        <w:rPr>
          <w:kern w:val="2"/>
        </w:rPr>
        <w:t xml:space="preserve">Единица измерения: </w:t>
      </w:r>
      <w:r w:rsidR="004C1DFF" w:rsidRPr="00AC785D">
        <w:rPr>
          <w:kern w:val="2"/>
        </w:rPr>
        <w:t>е</w:t>
      </w:r>
      <w:r w:rsidRPr="00AC785D">
        <w:rPr>
          <w:kern w:val="2"/>
        </w:rPr>
        <w:t>диниц.</w:t>
      </w:r>
    </w:p>
    <w:p w14:paraId="14E13601" w14:textId="77777777" w:rsidR="00E3435F" w:rsidRPr="00AC785D" w:rsidRDefault="00E3435F" w:rsidP="00E3435F">
      <w:pPr>
        <w:widowControl w:val="0"/>
        <w:autoSpaceDE w:val="0"/>
        <w:autoSpaceDN w:val="0"/>
        <w:ind w:firstLine="540"/>
        <w:jc w:val="both"/>
        <w:rPr>
          <w:kern w:val="2"/>
        </w:rPr>
      </w:pPr>
      <w:r w:rsidRPr="00AC785D">
        <w:rPr>
          <w:kern w:val="2"/>
        </w:rPr>
        <w:t>Источник информации: Информация о молодых семьях в Министерство строительства Красноярского края для заполнения Единого цифрового реестра граждан</w:t>
      </w:r>
      <w:r w:rsidR="004C1DFF" w:rsidRPr="00AC785D">
        <w:rPr>
          <w:kern w:val="2"/>
        </w:rPr>
        <w:t>.</w:t>
      </w:r>
    </w:p>
    <w:p w14:paraId="1EE18B3F" w14:textId="77777777" w:rsidR="00E3435F" w:rsidRPr="00AC785D" w:rsidRDefault="00E3435F" w:rsidP="00E3435F">
      <w:pPr>
        <w:widowControl w:val="0"/>
        <w:autoSpaceDE w:val="0"/>
        <w:autoSpaceDN w:val="0"/>
        <w:ind w:firstLine="540"/>
        <w:jc w:val="both"/>
        <w:rPr>
          <w:kern w:val="2"/>
        </w:rPr>
      </w:pPr>
      <w:r w:rsidRPr="00AC785D">
        <w:rPr>
          <w:kern w:val="2"/>
        </w:rPr>
        <w:t>Расчет показателя результативности: не требуется</w:t>
      </w:r>
      <w:r w:rsidR="004C1DFF" w:rsidRPr="00AC785D">
        <w:rPr>
          <w:kern w:val="2"/>
        </w:rPr>
        <w:t>.</w:t>
      </w:r>
      <w:r w:rsidRPr="00AC785D">
        <w:rPr>
          <w:kern w:val="2"/>
        </w:rPr>
        <w:t xml:space="preserve"> </w:t>
      </w:r>
    </w:p>
    <w:p w14:paraId="4DA7C348" w14:textId="6AC6E57A" w:rsidR="00E3435F" w:rsidRPr="00AC785D" w:rsidRDefault="00E3435F" w:rsidP="00E3435F">
      <w:pPr>
        <w:widowControl w:val="0"/>
        <w:autoSpaceDE w:val="0"/>
        <w:autoSpaceDN w:val="0"/>
        <w:ind w:firstLine="540"/>
        <w:jc w:val="both"/>
        <w:rPr>
          <w:kern w:val="2"/>
        </w:rPr>
      </w:pPr>
      <w:r w:rsidRPr="00AC785D">
        <w:rPr>
          <w:kern w:val="2"/>
        </w:rPr>
        <w:t>Периодичность определения значения показателя результативности: ежеквартально</w:t>
      </w:r>
      <w:r w:rsidR="00C93B57">
        <w:rPr>
          <w:kern w:val="2"/>
        </w:rPr>
        <w:t>.</w:t>
      </w:r>
    </w:p>
    <w:p w14:paraId="37FB815D" w14:textId="77777777" w:rsidR="00860DAA" w:rsidRPr="000342E9" w:rsidRDefault="00E3435F" w:rsidP="0061456D">
      <w:pPr>
        <w:widowControl w:val="0"/>
        <w:autoSpaceDE w:val="0"/>
        <w:autoSpaceDN w:val="0"/>
        <w:ind w:firstLine="540"/>
        <w:jc w:val="both"/>
      </w:pPr>
      <w:r w:rsidRPr="00AC785D">
        <w:rPr>
          <w:kern w:val="2"/>
        </w:rPr>
        <w:t>Разъяснения к показателю: (при наличии)</w:t>
      </w:r>
      <w:r w:rsidRPr="00AC785D">
        <w:rPr>
          <w:rFonts w:eastAsia="Calibri"/>
          <w:lang w:eastAsia="en-US"/>
        </w:rPr>
        <w:t>.</w:t>
      </w:r>
    </w:p>
    <w:bookmarkEnd w:id="1"/>
    <w:p w14:paraId="469EAF51" w14:textId="77777777" w:rsidR="00860DAA" w:rsidRPr="00D87DE5" w:rsidRDefault="00860DAA" w:rsidP="00E121CD">
      <w:pPr>
        <w:autoSpaceDE w:val="0"/>
        <w:autoSpaceDN w:val="0"/>
        <w:adjustRightInd w:val="0"/>
        <w:rPr>
          <w:sz w:val="28"/>
          <w:szCs w:val="28"/>
        </w:rPr>
      </w:pPr>
    </w:p>
    <w:sectPr w:rsidR="00860DAA" w:rsidRPr="00D87DE5" w:rsidSect="00A2293C">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B298" w14:textId="77777777" w:rsidR="006B00E0" w:rsidRDefault="006B00E0" w:rsidP="003533E1">
      <w:r>
        <w:separator/>
      </w:r>
    </w:p>
  </w:endnote>
  <w:endnote w:type="continuationSeparator" w:id="0">
    <w:p w14:paraId="7501171A" w14:textId="77777777" w:rsidR="006B00E0" w:rsidRDefault="006B00E0" w:rsidP="0035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AEE47" w14:textId="77777777" w:rsidR="006B00E0" w:rsidRDefault="006B00E0" w:rsidP="003533E1">
      <w:r>
        <w:separator/>
      </w:r>
    </w:p>
  </w:footnote>
  <w:footnote w:type="continuationSeparator" w:id="0">
    <w:p w14:paraId="445A439E" w14:textId="77777777" w:rsidR="006B00E0" w:rsidRDefault="006B00E0" w:rsidP="00353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632"/>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9965BA"/>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2E3B99"/>
    <w:multiLevelType w:val="hybridMultilevel"/>
    <w:tmpl w:val="944EEFAA"/>
    <w:lvl w:ilvl="0" w:tplc="EDC4F6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A4E103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072823"/>
    <w:multiLevelType w:val="multilevel"/>
    <w:tmpl w:val="10500F92"/>
    <w:lvl w:ilvl="0">
      <w:start w:val="2"/>
      <w:numFmt w:val="decimal"/>
      <w:lvlText w:val="%1."/>
      <w:lvlJc w:val="left"/>
      <w:pPr>
        <w:ind w:left="450" w:hanging="450"/>
      </w:pPr>
      <w:rPr>
        <w:rFonts w:hint="default"/>
      </w:rPr>
    </w:lvl>
    <w:lvl w:ilvl="1">
      <w:start w:val="5"/>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25322060"/>
    <w:multiLevelType w:val="multilevel"/>
    <w:tmpl w:val="1130A6F0"/>
    <w:lvl w:ilvl="0">
      <w:start w:val="1"/>
      <w:numFmt w:val="decimal"/>
      <w:lvlText w:val="%1."/>
      <w:lvlJc w:val="left"/>
      <w:pPr>
        <w:ind w:left="1211" w:hanging="360"/>
      </w:pPr>
      <w:rPr>
        <w:rFonts w:hint="default"/>
        <w:color w:val="auto"/>
      </w:rPr>
    </w:lvl>
    <w:lvl w:ilvl="1">
      <w:start w:val="8"/>
      <w:numFmt w:val="decimal"/>
      <w:isLgl/>
      <w:lvlText w:val="%1.%2"/>
      <w:lvlJc w:val="left"/>
      <w:pPr>
        <w:ind w:left="1226" w:hanging="37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931" w:hanging="1080"/>
      </w:pPr>
      <w:rPr>
        <w:rFonts w:eastAsia="Times New Roman" w:hint="default"/>
      </w:rPr>
    </w:lvl>
    <w:lvl w:ilvl="4">
      <w:start w:val="1"/>
      <w:numFmt w:val="decimal"/>
      <w:isLgl/>
      <w:lvlText w:val="%1.%2.%3.%4.%5"/>
      <w:lvlJc w:val="left"/>
      <w:pPr>
        <w:ind w:left="1931" w:hanging="1080"/>
      </w:pPr>
      <w:rPr>
        <w:rFonts w:eastAsia="Times New Roman" w:hint="default"/>
      </w:rPr>
    </w:lvl>
    <w:lvl w:ilvl="5">
      <w:start w:val="1"/>
      <w:numFmt w:val="decimal"/>
      <w:isLgl/>
      <w:lvlText w:val="%1.%2.%3.%4.%5.%6"/>
      <w:lvlJc w:val="left"/>
      <w:pPr>
        <w:ind w:left="2291" w:hanging="1440"/>
      </w:pPr>
      <w:rPr>
        <w:rFonts w:eastAsia="Times New Roman" w:hint="default"/>
      </w:rPr>
    </w:lvl>
    <w:lvl w:ilvl="6">
      <w:start w:val="1"/>
      <w:numFmt w:val="decimal"/>
      <w:isLgl/>
      <w:lvlText w:val="%1.%2.%3.%4.%5.%6.%7"/>
      <w:lvlJc w:val="left"/>
      <w:pPr>
        <w:ind w:left="2291" w:hanging="1440"/>
      </w:pPr>
      <w:rPr>
        <w:rFonts w:eastAsia="Times New Roman" w:hint="default"/>
      </w:rPr>
    </w:lvl>
    <w:lvl w:ilvl="7">
      <w:start w:val="1"/>
      <w:numFmt w:val="decimal"/>
      <w:isLgl/>
      <w:lvlText w:val="%1.%2.%3.%4.%5.%6.%7.%8"/>
      <w:lvlJc w:val="left"/>
      <w:pPr>
        <w:ind w:left="2651" w:hanging="1800"/>
      </w:pPr>
      <w:rPr>
        <w:rFonts w:eastAsia="Times New Roman" w:hint="default"/>
      </w:rPr>
    </w:lvl>
    <w:lvl w:ilvl="8">
      <w:start w:val="1"/>
      <w:numFmt w:val="decimal"/>
      <w:isLgl/>
      <w:lvlText w:val="%1.%2.%3.%4.%5.%6.%7.%8.%9"/>
      <w:lvlJc w:val="left"/>
      <w:pPr>
        <w:ind w:left="3011" w:hanging="2160"/>
      </w:pPr>
      <w:rPr>
        <w:rFonts w:eastAsia="Times New Roman" w:hint="default"/>
      </w:rPr>
    </w:lvl>
  </w:abstractNum>
  <w:abstractNum w:abstractNumId="6" w15:restartNumberingAfterBreak="0">
    <w:nsid w:val="3B9802B1"/>
    <w:multiLevelType w:val="hybridMultilevel"/>
    <w:tmpl w:val="5FE412E2"/>
    <w:lvl w:ilvl="0" w:tplc="90EAE3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DE7224"/>
    <w:multiLevelType w:val="hybridMultilevel"/>
    <w:tmpl w:val="38404CE4"/>
    <w:lvl w:ilvl="0" w:tplc="560A34A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FB1C06"/>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340EAF"/>
    <w:multiLevelType w:val="multilevel"/>
    <w:tmpl w:val="D1AEB3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42F057F"/>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B470B9"/>
    <w:multiLevelType w:val="hybridMultilevel"/>
    <w:tmpl w:val="76588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580DF7"/>
    <w:multiLevelType w:val="hybridMultilevel"/>
    <w:tmpl w:val="6260915E"/>
    <w:lvl w:ilvl="0" w:tplc="AEE88E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C133EA2"/>
    <w:multiLevelType w:val="hybridMultilevel"/>
    <w:tmpl w:val="66E26406"/>
    <w:lvl w:ilvl="0" w:tplc="52D652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DE51DD2"/>
    <w:multiLevelType w:val="hybridMultilevel"/>
    <w:tmpl w:val="3F1EB8C4"/>
    <w:lvl w:ilvl="0" w:tplc="A58465A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474450"/>
    <w:multiLevelType w:val="hybridMultilevel"/>
    <w:tmpl w:val="3F16A8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549647C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C40FA6"/>
    <w:multiLevelType w:val="hybridMultilevel"/>
    <w:tmpl w:val="08FC27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6B4E8F"/>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B35B5A"/>
    <w:multiLevelType w:val="hybridMultilevel"/>
    <w:tmpl w:val="FA0C646A"/>
    <w:lvl w:ilvl="0" w:tplc="90581A3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01306B7"/>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8826AB"/>
    <w:multiLevelType w:val="hybridMultilevel"/>
    <w:tmpl w:val="21CCE9EC"/>
    <w:lvl w:ilvl="0" w:tplc="8618CD3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ED6776"/>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EC34B15"/>
    <w:multiLevelType w:val="hybridMultilevel"/>
    <w:tmpl w:val="665E831C"/>
    <w:lvl w:ilvl="0" w:tplc="0419000F">
      <w:start w:val="2"/>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AC2D31"/>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54708224">
    <w:abstractNumId w:val="17"/>
  </w:num>
  <w:num w:numId="2" w16cid:durableId="1539975914">
    <w:abstractNumId w:val="5"/>
  </w:num>
  <w:num w:numId="3" w16cid:durableId="2078280633">
    <w:abstractNumId w:val="0"/>
  </w:num>
  <w:num w:numId="4" w16cid:durableId="1472555002">
    <w:abstractNumId w:val="2"/>
  </w:num>
  <w:num w:numId="5" w16cid:durableId="205336858">
    <w:abstractNumId w:val="18"/>
  </w:num>
  <w:num w:numId="6" w16cid:durableId="42992678">
    <w:abstractNumId w:val="11"/>
  </w:num>
  <w:num w:numId="7" w16cid:durableId="1497380317">
    <w:abstractNumId w:val="21"/>
  </w:num>
  <w:num w:numId="8" w16cid:durableId="606546964">
    <w:abstractNumId w:val="4"/>
  </w:num>
  <w:num w:numId="9" w16cid:durableId="576862734">
    <w:abstractNumId w:val="9"/>
  </w:num>
  <w:num w:numId="10" w16cid:durableId="1000499331">
    <w:abstractNumId w:val="1"/>
  </w:num>
  <w:num w:numId="11" w16cid:durableId="1671449071">
    <w:abstractNumId w:val="16"/>
  </w:num>
  <w:num w:numId="12" w16cid:durableId="1959605692">
    <w:abstractNumId w:val="15"/>
  </w:num>
  <w:num w:numId="13" w16cid:durableId="240407436">
    <w:abstractNumId w:val="3"/>
  </w:num>
  <w:num w:numId="14" w16cid:durableId="1915050038">
    <w:abstractNumId w:val="24"/>
  </w:num>
  <w:num w:numId="15" w16cid:durableId="3551530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7234328">
    <w:abstractNumId w:val="8"/>
  </w:num>
  <w:num w:numId="17" w16cid:durableId="1269310901">
    <w:abstractNumId w:val="20"/>
  </w:num>
  <w:num w:numId="18" w16cid:durableId="369185412">
    <w:abstractNumId w:val="22"/>
  </w:num>
  <w:num w:numId="19" w16cid:durableId="43868569">
    <w:abstractNumId w:val="14"/>
  </w:num>
  <w:num w:numId="20" w16cid:durableId="763375750">
    <w:abstractNumId w:val="19"/>
  </w:num>
  <w:num w:numId="21" w16cid:durableId="1293248958">
    <w:abstractNumId w:val="10"/>
  </w:num>
  <w:num w:numId="22" w16cid:durableId="895746382">
    <w:abstractNumId w:val="12"/>
  </w:num>
  <w:num w:numId="23" w16cid:durableId="767232293">
    <w:abstractNumId w:val="13"/>
  </w:num>
  <w:num w:numId="24" w16cid:durableId="1128546244">
    <w:abstractNumId w:val="6"/>
  </w:num>
  <w:num w:numId="25" w16cid:durableId="2062485337">
    <w:abstractNumId w:val="23"/>
  </w:num>
  <w:num w:numId="26" w16cid:durableId="198707881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76A4"/>
    <w:rsid w:val="000004B1"/>
    <w:rsid w:val="000012DB"/>
    <w:rsid w:val="00001BDB"/>
    <w:rsid w:val="00001FF2"/>
    <w:rsid w:val="00002BBB"/>
    <w:rsid w:val="00002FF0"/>
    <w:rsid w:val="000036D7"/>
    <w:rsid w:val="00003E65"/>
    <w:rsid w:val="00005D2B"/>
    <w:rsid w:val="00007B3B"/>
    <w:rsid w:val="000100E7"/>
    <w:rsid w:val="000101CD"/>
    <w:rsid w:val="000105AD"/>
    <w:rsid w:val="00010D78"/>
    <w:rsid w:val="00011336"/>
    <w:rsid w:val="000113D7"/>
    <w:rsid w:val="00011CFF"/>
    <w:rsid w:val="00012A97"/>
    <w:rsid w:val="00012CEC"/>
    <w:rsid w:val="0001377B"/>
    <w:rsid w:val="00013AF3"/>
    <w:rsid w:val="0001444C"/>
    <w:rsid w:val="00016CF5"/>
    <w:rsid w:val="00017C5E"/>
    <w:rsid w:val="00020073"/>
    <w:rsid w:val="000210E5"/>
    <w:rsid w:val="0002150E"/>
    <w:rsid w:val="0002200C"/>
    <w:rsid w:val="00022717"/>
    <w:rsid w:val="00022EE2"/>
    <w:rsid w:val="00022F1A"/>
    <w:rsid w:val="0002356B"/>
    <w:rsid w:val="0002437B"/>
    <w:rsid w:val="000243E3"/>
    <w:rsid w:val="00024FF8"/>
    <w:rsid w:val="0002580D"/>
    <w:rsid w:val="00026A5F"/>
    <w:rsid w:val="000279C3"/>
    <w:rsid w:val="000301FF"/>
    <w:rsid w:val="00030B66"/>
    <w:rsid w:val="000323BF"/>
    <w:rsid w:val="00032F7E"/>
    <w:rsid w:val="000342E9"/>
    <w:rsid w:val="000347D1"/>
    <w:rsid w:val="000348D6"/>
    <w:rsid w:val="00035328"/>
    <w:rsid w:val="00035350"/>
    <w:rsid w:val="0003583E"/>
    <w:rsid w:val="00035BEC"/>
    <w:rsid w:val="0003759C"/>
    <w:rsid w:val="000375EC"/>
    <w:rsid w:val="0004047A"/>
    <w:rsid w:val="00040661"/>
    <w:rsid w:val="0004076E"/>
    <w:rsid w:val="00040BC2"/>
    <w:rsid w:val="00042917"/>
    <w:rsid w:val="0004376C"/>
    <w:rsid w:val="00045D99"/>
    <w:rsid w:val="00046922"/>
    <w:rsid w:val="00047E3A"/>
    <w:rsid w:val="000516FF"/>
    <w:rsid w:val="00051913"/>
    <w:rsid w:val="00052B8B"/>
    <w:rsid w:val="000533CC"/>
    <w:rsid w:val="00053DE0"/>
    <w:rsid w:val="00054021"/>
    <w:rsid w:val="0005405F"/>
    <w:rsid w:val="00054ADB"/>
    <w:rsid w:val="00057106"/>
    <w:rsid w:val="00057184"/>
    <w:rsid w:val="00057201"/>
    <w:rsid w:val="00057250"/>
    <w:rsid w:val="00057FD5"/>
    <w:rsid w:val="0006071B"/>
    <w:rsid w:val="0006088E"/>
    <w:rsid w:val="00060F12"/>
    <w:rsid w:val="00061291"/>
    <w:rsid w:val="000616F8"/>
    <w:rsid w:val="00062044"/>
    <w:rsid w:val="0006207F"/>
    <w:rsid w:val="00062380"/>
    <w:rsid w:val="00062BAA"/>
    <w:rsid w:val="00062C66"/>
    <w:rsid w:val="00062F67"/>
    <w:rsid w:val="0006305F"/>
    <w:rsid w:val="00064CE6"/>
    <w:rsid w:val="00065022"/>
    <w:rsid w:val="00065AED"/>
    <w:rsid w:val="00065E92"/>
    <w:rsid w:val="000662BC"/>
    <w:rsid w:val="000677E7"/>
    <w:rsid w:val="00071B2F"/>
    <w:rsid w:val="00071DCA"/>
    <w:rsid w:val="00071FE9"/>
    <w:rsid w:val="00072C0D"/>
    <w:rsid w:val="000756B8"/>
    <w:rsid w:val="00076BFC"/>
    <w:rsid w:val="00076DF1"/>
    <w:rsid w:val="00077854"/>
    <w:rsid w:val="00080F9B"/>
    <w:rsid w:val="00081905"/>
    <w:rsid w:val="00082A2B"/>
    <w:rsid w:val="000836F3"/>
    <w:rsid w:val="00083FEA"/>
    <w:rsid w:val="00084793"/>
    <w:rsid w:val="000847AE"/>
    <w:rsid w:val="000852A3"/>
    <w:rsid w:val="00085DDB"/>
    <w:rsid w:val="00086809"/>
    <w:rsid w:val="000868C6"/>
    <w:rsid w:val="00086A03"/>
    <w:rsid w:val="00086FE6"/>
    <w:rsid w:val="00087058"/>
    <w:rsid w:val="00090FF5"/>
    <w:rsid w:val="00091054"/>
    <w:rsid w:val="00091657"/>
    <w:rsid w:val="000928DE"/>
    <w:rsid w:val="00092BEB"/>
    <w:rsid w:val="00092F7C"/>
    <w:rsid w:val="00093DDB"/>
    <w:rsid w:val="000944F8"/>
    <w:rsid w:val="000949FB"/>
    <w:rsid w:val="00094A91"/>
    <w:rsid w:val="000952BD"/>
    <w:rsid w:val="00095937"/>
    <w:rsid w:val="000962A4"/>
    <w:rsid w:val="00097AC1"/>
    <w:rsid w:val="000A0755"/>
    <w:rsid w:val="000A104F"/>
    <w:rsid w:val="000A2147"/>
    <w:rsid w:val="000A40F4"/>
    <w:rsid w:val="000A41A7"/>
    <w:rsid w:val="000A4455"/>
    <w:rsid w:val="000A449D"/>
    <w:rsid w:val="000A490A"/>
    <w:rsid w:val="000A506A"/>
    <w:rsid w:val="000A7020"/>
    <w:rsid w:val="000A71C1"/>
    <w:rsid w:val="000A7D5F"/>
    <w:rsid w:val="000A7FA0"/>
    <w:rsid w:val="000B1319"/>
    <w:rsid w:val="000B144E"/>
    <w:rsid w:val="000B31DF"/>
    <w:rsid w:val="000B320F"/>
    <w:rsid w:val="000B36D2"/>
    <w:rsid w:val="000B3F21"/>
    <w:rsid w:val="000B41FB"/>
    <w:rsid w:val="000B482B"/>
    <w:rsid w:val="000B77B6"/>
    <w:rsid w:val="000C0FB6"/>
    <w:rsid w:val="000C1210"/>
    <w:rsid w:val="000C2713"/>
    <w:rsid w:val="000C427F"/>
    <w:rsid w:val="000C46C1"/>
    <w:rsid w:val="000C4E76"/>
    <w:rsid w:val="000C4EA9"/>
    <w:rsid w:val="000C51C4"/>
    <w:rsid w:val="000C5E91"/>
    <w:rsid w:val="000C6DCF"/>
    <w:rsid w:val="000C732B"/>
    <w:rsid w:val="000C74DF"/>
    <w:rsid w:val="000D0741"/>
    <w:rsid w:val="000D1061"/>
    <w:rsid w:val="000D130A"/>
    <w:rsid w:val="000D3338"/>
    <w:rsid w:val="000D34FE"/>
    <w:rsid w:val="000D3798"/>
    <w:rsid w:val="000D39EC"/>
    <w:rsid w:val="000D3D61"/>
    <w:rsid w:val="000D4193"/>
    <w:rsid w:val="000D49A2"/>
    <w:rsid w:val="000D4B34"/>
    <w:rsid w:val="000D4DFF"/>
    <w:rsid w:val="000D6B4F"/>
    <w:rsid w:val="000E017F"/>
    <w:rsid w:val="000E0804"/>
    <w:rsid w:val="000E08D8"/>
    <w:rsid w:val="000E098A"/>
    <w:rsid w:val="000E0E0A"/>
    <w:rsid w:val="000E110D"/>
    <w:rsid w:val="000E1F33"/>
    <w:rsid w:val="000E2D96"/>
    <w:rsid w:val="000E2DB3"/>
    <w:rsid w:val="000E43EC"/>
    <w:rsid w:val="000E6012"/>
    <w:rsid w:val="000E6111"/>
    <w:rsid w:val="000E6353"/>
    <w:rsid w:val="000E74A0"/>
    <w:rsid w:val="000E7B11"/>
    <w:rsid w:val="000E7C54"/>
    <w:rsid w:val="000F10BB"/>
    <w:rsid w:val="000F1F60"/>
    <w:rsid w:val="000F40DE"/>
    <w:rsid w:val="000F40EF"/>
    <w:rsid w:val="000F49CE"/>
    <w:rsid w:val="000F4B7E"/>
    <w:rsid w:val="000F5914"/>
    <w:rsid w:val="000F5CAF"/>
    <w:rsid w:val="000F7252"/>
    <w:rsid w:val="000F7416"/>
    <w:rsid w:val="000F79CB"/>
    <w:rsid w:val="00100787"/>
    <w:rsid w:val="00101712"/>
    <w:rsid w:val="00101BFD"/>
    <w:rsid w:val="00102501"/>
    <w:rsid w:val="001026FC"/>
    <w:rsid w:val="00103F2D"/>
    <w:rsid w:val="0010461E"/>
    <w:rsid w:val="00105556"/>
    <w:rsid w:val="00106B2E"/>
    <w:rsid w:val="00107744"/>
    <w:rsid w:val="00107AC6"/>
    <w:rsid w:val="001104C8"/>
    <w:rsid w:val="00111149"/>
    <w:rsid w:val="00111348"/>
    <w:rsid w:val="001162F0"/>
    <w:rsid w:val="00120A92"/>
    <w:rsid w:val="00122B8F"/>
    <w:rsid w:val="00122C2E"/>
    <w:rsid w:val="001247BD"/>
    <w:rsid w:val="001249EF"/>
    <w:rsid w:val="00125D67"/>
    <w:rsid w:val="00126C8E"/>
    <w:rsid w:val="00126CA1"/>
    <w:rsid w:val="0012713C"/>
    <w:rsid w:val="00127917"/>
    <w:rsid w:val="00127D5C"/>
    <w:rsid w:val="001306CE"/>
    <w:rsid w:val="00131041"/>
    <w:rsid w:val="0013239D"/>
    <w:rsid w:val="00133419"/>
    <w:rsid w:val="00133C4E"/>
    <w:rsid w:val="00134076"/>
    <w:rsid w:val="0013464D"/>
    <w:rsid w:val="0013542E"/>
    <w:rsid w:val="0013595B"/>
    <w:rsid w:val="00136B41"/>
    <w:rsid w:val="001406E2"/>
    <w:rsid w:val="00141CCE"/>
    <w:rsid w:val="001456CF"/>
    <w:rsid w:val="001468C3"/>
    <w:rsid w:val="0014739E"/>
    <w:rsid w:val="00151D17"/>
    <w:rsid w:val="00154BF6"/>
    <w:rsid w:val="001556F5"/>
    <w:rsid w:val="00155BF9"/>
    <w:rsid w:val="00156353"/>
    <w:rsid w:val="00156C63"/>
    <w:rsid w:val="001573E4"/>
    <w:rsid w:val="00157CE8"/>
    <w:rsid w:val="001601BD"/>
    <w:rsid w:val="001609D6"/>
    <w:rsid w:val="00160B0C"/>
    <w:rsid w:val="00161350"/>
    <w:rsid w:val="00161FB7"/>
    <w:rsid w:val="00162256"/>
    <w:rsid w:val="00162748"/>
    <w:rsid w:val="00163559"/>
    <w:rsid w:val="001662FB"/>
    <w:rsid w:val="00166611"/>
    <w:rsid w:val="00166BB7"/>
    <w:rsid w:val="00167C9D"/>
    <w:rsid w:val="00170025"/>
    <w:rsid w:val="001704A3"/>
    <w:rsid w:val="00170F4B"/>
    <w:rsid w:val="00172D63"/>
    <w:rsid w:val="001747EA"/>
    <w:rsid w:val="0017572D"/>
    <w:rsid w:val="00175FB4"/>
    <w:rsid w:val="0017622C"/>
    <w:rsid w:val="00176E38"/>
    <w:rsid w:val="00177FE0"/>
    <w:rsid w:val="0018060C"/>
    <w:rsid w:val="0018199C"/>
    <w:rsid w:val="00183B6F"/>
    <w:rsid w:val="0018501F"/>
    <w:rsid w:val="00185823"/>
    <w:rsid w:val="00186141"/>
    <w:rsid w:val="001866D0"/>
    <w:rsid w:val="00190C97"/>
    <w:rsid w:val="00190CA9"/>
    <w:rsid w:val="00190F73"/>
    <w:rsid w:val="00191078"/>
    <w:rsid w:val="0019295E"/>
    <w:rsid w:val="00193323"/>
    <w:rsid w:val="0019436F"/>
    <w:rsid w:val="001954D4"/>
    <w:rsid w:val="00195939"/>
    <w:rsid w:val="00197E89"/>
    <w:rsid w:val="001A0DD5"/>
    <w:rsid w:val="001A141D"/>
    <w:rsid w:val="001A3781"/>
    <w:rsid w:val="001A4F0D"/>
    <w:rsid w:val="001A55A2"/>
    <w:rsid w:val="001A5613"/>
    <w:rsid w:val="001A62B7"/>
    <w:rsid w:val="001A63AB"/>
    <w:rsid w:val="001B00D5"/>
    <w:rsid w:val="001B0217"/>
    <w:rsid w:val="001B11F0"/>
    <w:rsid w:val="001B1437"/>
    <w:rsid w:val="001B234D"/>
    <w:rsid w:val="001B2AD7"/>
    <w:rsid w:val="001B2BD6"/>
    <w:rsid w:val="001B351D"/>
    <w:rsid w:val="001B432F"/>
    <w:rsid w:val="001B5BEC"/>
    <w:rsid w:val="001B5D08"/>
    <w:rsid w:val="001B66BB"/>
    <w:rsid w:val="001B7D02"/>
    <w:rsid w:val="001B7E0A"/>
    <w:rsid w:val="001C00AB"/>
    <w:rsid w:val="001C02E5"/>
    <w:rsid w:val="001C0F28"/>
    <w:rsid w:val="001C0F59"/>
    <w:rsid w:val="001C32B4"/>
    <w:rsid w:val="001C39B5"/>
    <w:rsid w:val="001C3BF2"/>
    <w:rsid w:val="001C4DF1"/>
    <w:rsid w:val="001C5AB9"/>
    <w:rsid w:val="001C5D22"/>
    <w:rsid w:val="001C5D4D"/>
    <w:rsid w:val="001C60DC"/>
    <w:rsid w:val="001C6A4D"/>
    <w:rsid w:val="001C7037"/>
    <w:rsid w:val="001D117C"/>
    <w:rsid w:val="001D21A8"/>
    <w:rsid w:val="001D252F"/>
    <w:rsid w:val="001D3911"/>
    <w:rsid w:val="001D4234"/>
    <w:rsid w:val="001D4E06"/>
    <w:rsid w:val="001D5557"/>
    <w:rsid w:val="001D787F"/>
    <w:rsid w:val="001E0098"/>
    <w:rsid w:val="001E064A"/>
    <w:rsid w:val="001E170A"/>
    <w:rsid w:val="001E1D5D"/>
    <w:rsid w:val="001E2BED"/>
    <w:rsid w:val="001E564E"/>
    <w:rsid w:val="001E71F1"/>
    <w:rsid w:val="001E771F"/>
    <w:rsid w:val="001E78B1"/>
    <w:rsid w:val="001F20CE"/>
    <w:rsid w:val="001F2110"/>
    <w:rsid w:val="001F30F2"/>
    <w:rsid w:val="001F5C77"/>
    <w:rsid w:val="001F5D6A"/>
    <w:rsid w:val="001F70AE"/>
    <w:rsid w:val="001F7BD1"/>
    <w:rsid w:val="002002D3"/>
    <w:rsid w:val="002005E4"/>
    <w:rsid w:val="00201907"/>
    <w:rsid w:val="00201D9A"/>
    <w:rsid w:val="002023B2"/>
    <w:rsid w:val="00202B1E"/>
    <w:rsid w:val="00203662"/>
    <w:rsid w:val="00203998"/>
    <w:rsid w:val="00203E14"/>
    <w:rsid w:val="002048D2"/>
    <w:rsid w:val="00204E44"/>
    <w:rsid w:val="0020510D"/>
    <w:rsid w:val="00205228"/>
    <w:rsid w:val="0020544A"/>
    <w:rsid w:val="00205486"/>
    <w:rsid w:val="002054BA"/>
    <w:rsid w:val="00205F85"/>
    <w:rsid w:val="002071A0"/>
    <w:rsid w:val="00207D8F"/>
    <w:rsid w:val="00210665"/>
    <w:rsid w:val="00210BC7"/>
    <w:rsid w:val="00212BD1"/>
    <w:rsid w:val="00212FA3"/>
    <w:rsid w:val="002135DE"/>
    <w:rsid w:val="0021407F"/>
    <w:rsid w:val="002140C2"/>
    <w:rsid w:val="00214B6E"/>
    <w:rsid w:val="002152B9"/>
    <w:rsid w:val="00215E07"/>
    <w:rsid w:val="00216794"/>
    <w:rsid w:val="00217957"/>
    <w:rsid w:val="0022010E"/>
    <w:rsid w:val="002215E9"/>
    <w:rsid w:val="00221832"/>
    <w:rsid w:val="00222B5A"/>
    <w:rsid w:val="0022367E"/>
    <w:rsid w:val="00224420"/>
    <w:rsid w:val="0022473C"/>
    <w:rsid w:val="0022543E"/>
    <w:rsid w:val="00225A50"/>
    <w:rsid w:val="00225DF9"/>
    <w:rsid w:val="002275D0"/>
    <w:rsid w:val="00227AFF"/>
    <w:rsid w:val="00227EFE"/>
    <w:rsid w:val="00230914"/>
    <w:rsid w:val="002313B1"/>
    <w:rsid w:val="00231983"/>
    <w:rsid w:val="002319AF"/>
    <w:rsid w:val="00232008"/>
    <w:rsid w:val="00233AD2"/>
    <w:rsid w:val="002341F7"/>
    <w:rsid w:val="002350BE"/>
    <w:rsid w:val="00235285"/>
    <w:rsid w:val="0023549F"/>
    <w:rsid w:val="00235EBB"/>
    <w:rsid w:val="00237369"/>
    <w:rsid w:val="002424E8"/>
    <w:rsid w:val="00242CFD"/>
    <w:rsid w:val="00242D28"/>
    <w:rsid w:val="002437A7"/>
    <w:rsid w:val="00243FC2"/>
    <w:rsid w:val="00244CAF"/>
    <w:rsid w:val="00245197"/>
    <w:rsid w:val="002457C1"/>
    <w:rsid w:val="0024590A"/>
    <w:rsid w:val="0024643D"/>
    <w:rsid w:val="0024654E"/>
    <w:rsid w:val="002471EC"/>
    <w:rsid w:val="0025118D"/>
    <w:rsid w:val="0025151D"/>
    <w:rsid w:val="00253CF9"/>
    <w:rsid w:val="00253ED5"/>
    <w:rsid w:val="00255A5C"/>
    <w:rsid w:val="002566A8"/>
    <w:rsid w:val="002570B4"/>
    <w:rsid w:val="002603BF"/>
    <w:rsid w:val="00261DF1"/>
    <w:rsid w:val="0026325A"/>
    <w:rsid w:val="002639F7"/>
    <w:rsid w:val="00264C1B"/>
    <w:rsid w:val="00265116"/>
    <w:rsid w:val="0026597F"/>
    <w:rsid w:val="00266306"/>
    <w:rsid w:val="002665E2"/>
    <w:rsid w:val="002665FC"/>
    <w:rsid w:val="00267096"/>
    <w:rsid w:val="0026783B"/>
    <w:rsid w:val="00267B4D"/>
    <w:rsid w:val="00270566"/>
    <w:rsid w:val="00270651"/>
    <w:rsid w:val="0027230E"/>
    <w:rsid w:val="00272EBC"/>
    <w:rsid w:val="00273195"/>
    <w:rsid w:val="00274144"/>
    <w:rsid w:val="002742DE"/>
    <w:rsid w:val="002743BF"/>
    <w:rsid w:val="0027563C"/>
    <w:rsid w:val="00276015"/>
    <w:rsid w:val="0028004A"/>
    <w:rsid w:val="00283237"/>
    <w:rsid w:val="0028376B"/>
    <w:rsid w:val="00283878"/>
    <w:rsid w:val="002847D5"/>
    <w:rsid w:val="00284B82"/>
    <w:rsid w:val="00284F57"/>
    <w:rsid w:val="00285182"/>
    <w:rsid w:val="002917D8"/>
    <w:rsid w:val="00291A9F"/>
    <w:rsid w:val="002922DF"/>
    <w:rsid w:val="002942D2"/>
    <w:rsid w:val="002952CE"/>
    <w:rsid w:val="00295918"/>
    <w:rsid w:val="00295D6B"/>
    <w:rsid w:val="002966DD"/>
    <w:rsid w:val="002A078C"/>
    <w:rsid w:val="002A0DED"/>
    <w:rsid w:val="002A22D5"/>
    <w:rsid w:val="002A30C3"/>
    <w:rsid w:val="002A427F"/>
    <w:rsid w:val="002A54D8"/>
    <w:rsid w:val="002A5AE0"/>
    <w:rsid w:val="002A5F05"/>
    <w:rsid w:val="002A6311"/>
    <w:rsid w:val="002A71C8"/>
    <w:rsid w:val="002B053A"/>
    <w:rsid w:val="002B259D"/>
    <w:rsid w:val="002B3CF2"/>
    <w:rsid w:val="002B50DE"/>
    <w:rsid w:val="002B5767"/>
    <w:rsid w:val="002B5CBF"/>
    <w:rsid w:val="002B6AB8"/>
    <w:rsid w:val="002B78D3"/>
    <w:rsid w:val="002B793C"/>
    <w:rsid w:val="002B797C"/>
    <w:rsid w:val="002B7B96"/>
    <w:rsid w:val="002C0391"/>
    <w:rsid w:val="002C058B"/>
    <w:rsid w:val="002C0A32"/>
    <w:rsid w:val="002C0BB5"/>
    <w:rsid w:val="002C11CD"/>
    <w:rsid w:val="002C1ADE"/>
    <w:rsid w:val="002C260D"/>
    <w:rsid w:val="002C2850"/>
    <w:rsid w:val="002C343E"/>
    <w:rsid w:val="002C406F"/>
    <w:rsid w:val="002C4700"/>
    <w:rsid w:val="002C5B3A"/>
    <w:rsid w:val="002C634D"/>
    <w:rsid w:val="002C6F00"/>
    <w:rsid w:val="002C7FC9"/>
    <w:rsid w:val="002D24E1"/>
    <w:rsid w:val="002D32E8"/>
    <w:rsid w:val="002D48C3"/>
    <w:rsid w:val="002D4E88"/>
    <w:rsid w:val="002D578D"/>
    <w:rsid w:val="002D5CAF"/>
    <w:rsid w:val="002D6213"/>
    <w:rsid w:val="002D686E"/>
    <w:rsid w:val="002D711D"/>
    <w:rsid w:val="002D746A"/>
    <w:rsid w:val="002D7F00"/>
    <w:rsid w:val="002E0D46"/>
    <w:rsid w:val="002E0F82"/>
    <w:rsid w:val="002E18F9"/>
    <w:rsid w:val="002E1AAA"/>
    <w:rsid w:val="002E1CB9"/>
    <w:rsid w:val="002E2BA7"/>
    <w:rsid w:val="002E3528"/>
    <w:rsid w:val="002E3C75"/>
    <w:rsid w:val="002E3E93"/>
    <w:rsid w:val="002E5804"/>
    <w:rsid w:val="002E6664"/>
    <w:rsid w:val="002E7735"/>
    <w:rsid w:val="002F089E"/>
    <w:rsid w:val="002F0C13"/>
    <w:rsid w:val="002F0CEA"/>
    <w:rsid w:val="002F0EEF"/>
    <w:rsid w:val="002F15E8"/>
    <w:rsid w:val="002F1B59"/>
    <w:rsid w:val="002F1C36"/>
    <w:rsid w:val="002F2AC0"/>
    <w:rsid w:val="002F2C2C"/>
    <w:rsid w:val="002F35FD"/>
    <w:rsid w:val="002F4E49"/>
    <w:rsid w:val="002F4FC3"/>
    <w:rsid w:val="002F5E6A"/>
    <w:rsid w:val="002F66D6"/>
    <w:rsid w:val="0030067A"/>
    <w:rsid w:val="00300778"/>
    <w:rsid w:val="003019C5"/>
    <w:rsid w:val="00301CA9"/>
    <w:rsid w:val="00301FCE"/>
    <w:rsid w:val="00302CF8"/>
    <w:rsid w:val="003031AC"/>
    <w:rsid w:val="003032A9"/>
    <w:rsid w:val="003054B0"/>
    <w:rsid w:val="00305AA3"/>
    <w:rsid w:val="00305FF8"/>
    <w:rsid w:val="00306EE4"/>
    <w:rsid w:val="00307A79"/>
    <w:rsid w:val="003107DA"/>
    <w:rsid w:val="00310BA1"/>
    <w:rsid w:val="00310D56"/>
    <w:rsid w:val="0031115B"/>
    <w:rsid w:val="00313222"/>
    <w:rsid w:val="00313FAE"/>
    <w:rsid w:val="003152C1"/>
    <w:rsid w:val="0031572B"/>
    <w:rsid w:val="00315BBB"/>
    <w:rsid w:val="00316FBD"/>
    <w:rsid w:val="003178E8"/>
    <w:rsid w:val="00317FD3"/>
    <w:rsid w:val="00320902"/>
    <w:rsid w:val="00321319"/>
    <w:rsid w:val="003218A3"/>
    <w:rsid w:val="003218AF"/>
    <w:rsid w:val="00321CA7"/>
    <w:rsid w:val="00322A1B"/>
    <w:rsid w:val="00323D03"/>
    <w:rsid w:val="00325536"/>
    <w:rsid w:val="00326A13"/>
    <w:rsid w:val="00327150"/>
    <w:rsid w:val="00327679"/>
    <w:rsid w:val="00327A39"/>
    <w:rsid w:val="00331236"/>
    <w:rsid w:val="0033178D"/>
    <w:rsid w:val="0033183F"/>
    <w:rsid w:val="00332106"/>
    <w:rsid w:val="00332ABC"/>
    <w:rsid w:val="00334633"/>
    <w:rsid w:val="00335BFD"/>
    <w:rsid w:val="00337A74"/>
    <w:rsid w:val="00337DEF"/>
    <w:rsid w:val="00340C02"/>
    <w:rsid w:val="003416E5"/>
    <w:rsid w:val="00342BAE"/>
    <w:rsid w:val="00343299"/>
    <w:rsid w:val="00343397"/>
    <w:rsid w:val="00343C81"/>
    <w:rsid w:val="003448B6"/>
    <w:rsid w:val="00344DF8"/>
    <w:rsid w:val="0034514B"/>
    <w:rsid w:val="0034692D"/>
    <w:rsid w:val="00346D6B"/>
    <w:rsid w:val="0034730B"/>
    <w:rsid w:val="00347451"/>
    <w:rsid w:val="003477B1"/>
    <w:rsid w:val="00350EAC"/>
    <w:rsid w:val="00351AFE"/>
    <w:rsid w:val="003533E1"/>
    <w:rsid w:val="00353404"/>
    <w:rsid w:val="00353E57"/>
    <w:rsid w:val="00354722"/>
    <w:rsid w:val="00355744"/>
    <w:rsid w:val="00355BBE"/>
    <w:rsid w:val="00356165"/>
    <w:rsid w:val="00356E02"/>
    <w:rsid w:val="0035763D"/>
    <w:rsid w:val="00360235"/>
    <w:rsid w:val="00361BA8"/>
    <w:rsid w:val="0036270A"/>
    <w:rsid w:val="00362FFA"/>
    <w:rsid w:val="00365DC2"/>
    <w:rsid w:val="003663BD"/>
    <w:rsid w:val="0036696F"/>
    <w:rsid w:val="00367B98"/>
    <w:rsid w:val="00370FC6"/>
    <w:rsid w:val="0037168E"/>
    <w:rsid w:val="00371800"/>
    <w:rsid w:val="00372DFC"/>
    <w:rsid w:val="00373CCB"/>
    <w:rsid w:val="00374DDB"/>
    <w:rsid w:val="00376788"/>
    <w:rsid w:val="0037697E"/>
    <w:rsid w:val="00376AA8"/>
    <w:rsid w:val="003771A4"/>
    <w:rsid w:val="003772BA"/>
    <w:rsid w:val="00381887"/>
    <w:rsid w:val="00381FA6"/>
    <w:rsid w:val="00382AB5"/>
    <w:rsid w:val="0038343D"/>
    <w:rsid w:val="00383AC6"/>
    <w:rsid w:val="003845FA"/>
    <w:rsid w:val="00385313"/>
    <w:rsid w:val="00385E45"/>
    <w:rsid w:val="00386315"/>
    <w:rsid w:val="0038769D"/>
    <w:rsid w:val="00387E2B"/>
    <w:rsid w:val="00390418"/>
    <w:rsid w:val="003909FA"/>
    <w:rsid w:val="00390FCF"/>
    <w:rsid w:val="00391797"/>
    <w:rsid w:val="00391EF6"/>
    <w:rsid w:val="0039275C"/>
    <w:rsid w:val="00393603"/>
    <w:rsid w:val="00393ABA"/>
    <w:rsid w:val="0039460C"/>
    <w:rsid w:val="003947A1"/>
    <w:rsid w:val="00394DE7"/>
    <w:rsid w:val="003958F3"/>
    <w:rsid w:val="00395F21"/>
    <w:rsid w:val="003A06C5"/>
    <w:rsid w:val="003A0748"/>
    <w:rsid w:val="003A089C"/>
    <w:rsid w:val="003A0B2C"/>
    <w:rsid w:val="003A121C"/>
    <w:rsid w:val="003A19E8"/>
    <w:rsid w:val="003A2456"/>
    <w:rsid w:val="003A2B62"/>
    <w:rsid w:val="003A3CA6"/>
    <w:rsid w:val="003A5C88"/>
    <w:rsid w:val="003A628B"/>
    <w:rsid w:val="003A71A1"/>
    <w:rsid w:val="003A7314"/>
    <w:rsid w:val="003A7D7A"/>
    <w:rsid w:val="003B021A"/>
    <w:rsid w:val="003B0279"/>
    <w:rsid w:val="003B07CF"/>
    <w:rsid w:val="003B1677"/>
    <w:rsid w:val="003B1C91"/>
    <w:rsid w:val="003B26C7"/>
    <w:rsid w:val="003B3BC5"/>
    <w:rsid w:val="003B4474"/>
    <w:rsid w:val="003B5871"/>
    <w:rsid w:val="003B6679"/>
    <w:rsid w:val="003C2B5C"/>
    <w:rsid w:val="003C3071"/>
    <w:rsid w:val="003C47DE"/>
    <w:rsid w:val="003C53AD"/>
    <w:rsid w:val="003C5830"/>
    <w:rsid w:val="003D064C"/>
    <w:rsid w:val="003D197D"/>
    <w:rsid w:val="003D4121"/>
    <w:rsid w:val="003D60D0"/>
    <w:rsid w:val="003D6B3D"/>
    <w:rsid w:val="003D6E1B"/>
    <w:rsid w:val="003D7821"/>
    <w:rsid w:val="003D794F"/>
    <w:rsid w:val="003E1AAD"/>
    <w:rsid w:val="003E2668"/>
    <w:rsid w:val="003E2F00"/>
    <w:rsid w:val="003E3697"/>
    <w:rsid w:val="003E3F79"/>
    <w:rsid w:val="003E4074"/>
    <w:rsid w:val="003E413E"/>
    <w:rsid w:val="003E4F79"/>
    <w:rsid w:val="003E55A1"/>
    <w:rsid w:val="003E6118"/>
    <w:rsid w:val="003E65C4"/>
    <w:rsid w:val="003E66ED"/>
    <w:rsid w:val="003E686F"/>
    <w:rsid w:val="003E6909"/>
    <w:rsid w:val="003E704A"/>
    <w:rsid w:val="003F0849"/>
    <w:rsid w:val="003F212C"/>
    <w:rsid w:val="003F267A"/>
    <w:rsid w:val="003F303A"/>
    <w:rsid w:val="003F30EA"/>
    <w:rsid w:val="003F313B"/>
    <w:rsid w:val="003F4608"/>
    <w:rsid w:val="003F4F10"/>
    <w:rsid w:val="003F5DB6"/>
    <w:rsid w:val="003F67AA"/>
    <w:rsid w:val="003F7102"/>
    <w:rsid w:val="003F7C82"/>
    <w:rsid w:val="0040008B"/>
    <w:rsid w:val="004007D0"/>
    <w:rsid w:val="00400EAA"/>
    <w:rsid w:val="00400FED"/>
    <w:rsid w:val="00401097"/>
    <w:rsid w:val="00401E20"/>
    <w:rsid w:val="00401F22"/>
    <w:rsid w:val="004028F8"/>
    <w:rsid w:val="00402FAF"/>
    <w:rsid w:val="004038F6"/>
    <w:rsid w:val="004041EA"/>
    <w:rsid w:val="0040435A"/>
    <w:rsid w:val="00406702"/>
    <w:rsid w:val="00406A2D"/>
    <w:rsid w:val="00406F2C"/>
    <w:rsid w:val="00407249"/>
    <w:rsid w:val="004074DC"/>
    <w:rsid w:val="00407E37"/>
    <w:rsid w:val="00410055"/>
    <w:rsid w:val="0041046F"/>
    <w:rsid w:val="004105AC"/>
    <w:rsid w:val="00410BAE"/>
    <w:rsid w:val="004117F5"/>
    <w:rsid w:val="00411965"/>
    <w:rsid w:val="00413D11"/>
    <w:rsid w:val="00413EFC"/>
    <w:rsid w:val="00414EE8"/>
    <w:rsid w:val="00415835"/>
    <w:rsid w:val="00416E99"/>
    <w:rsid w:val="00417193"/>
    <w:rsid w:val="00417505"/>
    <w:rsid w:val="0041780D"/>
    <w:rsid w:val="00421154"/>
    <w:rsid w:val="0042221D"/>
    <w:rsid w:val="0042272D"/>
    <w:rsid w:val="0042307F"/>
    <w:rsid w:val="0042326E"/>
    <w:rsid w:val="00423318"/>
    <w:rsid w:val="004240D0"/>
    <w:rsid w:val="0042459E"/>
    <w:rsid w:val="00424605"/>
    <w:rsid w:val="0042468B"/>
    <w:rsid w:val="00426594"/>
    <w:rsid w:val="00426751"/>
    <w:rsid w:val="004267F2"/>
    <w:rsid w:val="00426A75"/>
    <w:rsid w:val="0042726D"/>
    <w:rsid w:val="004275ED"/>
    <w:rsid w:val="00427BEE"/>
    <w:rsid w:val="00430A27"/>
    <w:rsid w:val="00430C48"/>
    <w:rsid w:val="00432947"/>
    <w:rsid w:val="0043371E"/>
    <w:rsid w:val="0043375B"/>
    <w:rsid w:val="004337A9"/>
    <w:rsid w:val="0043416A"/>
    <w:rsid w:val="004361D5"/>
    <w:rsid w:val="004400C5"/>
    <w:rsid w:val="00441496"/>
    <w:rsid w:val="00441FCE"/>
    <w:rsid w:val="004438C9"/>
    <w:rsid w:val="00443C11"/>
    <w:rsid w:val="004440BF"/>
    <w:rsid w:val="004441A6"/>
    <w:rsid w:val="004451F3"/>
    <w:rsid w:val="00445BDB"/>
    <w:rsid w:val="004475D5"/>
    <w:rsid w:val="00447BFE"/>
    <w:rsid w:val="00447EA1"/>
    <w:rsid w:val="00450FE0"/>
    <w:rsid w:val="00451113"/>
    <w:rsid w:val="004511FA"/>
    <w:rsid w:val="00452128"/>
    <w:rsid w:val="00452956"/>
    <w:rsid w:val="00453A60"/>
    <w:rsid w:val="004544FD"/>
    <w:rsid w:val="00454CD9"/>
    <w:rsid w:val="004556BB"/>
    <w:rsid w:val="00455CF7"/>
    <w:rsid w:val="00462278"/>
    <w:rsid w:val="00462E73"/>
    <w:rsid w:val="00463006"/>
    <w:rsid w:val="0046323E"/>
    <w:rsid w:val="00463D46"/>
    <w:rsid w:val="00464B46"/>
    <w:rsid w:val="00464E0C"/>
    <w:rsid w:val="00465EB3"/>
    <w:rsid w:val="00467245"/>
    <w:rsid w:val="00467733"/>
    <w:rsid w:val="004726F2"/>
    <w:rsid w:val="00472BDA"/>
    <w:rsid w:val="0047305C"/>
    <w:rsid w:val="004734B9"/>
    <w:rsid w:val="00474040"/>
    <w:rsid w:val="00474188"/>
    <w:rsid w:val="0047475E"/>
    <w:rsid w:val="00474BB1"/>
    <w:rsid w:val="00475460"/>
    <w:rsid w:val="00475672"/>
    <w:rsid w:val="00475975"/>
    <w:rsid w:val="00475D78"/>
    <w:rsid w:val="00475DB1"/>
    <w:rsid w:val="00476D1D"/>
    <w:rsid w:val="00476EE0"/>
    <w:rsid w:val="004779B2"/>
    <w:rsid w:val="004805E9"/>
    <w:rsid w:val="004808F7"/>
    <w:rsid w:val="00481DCB"/>
    <w:rsid w:val="00482E8B"/>
    <w:rsid w:val="004838A7"/>
    <w:rsid w:val="00483AD9"/>
    <w:rsid w:val="00484EBF"/>
    <w:rsid w:val="004853B0"/>
    <w:rsid w:val="0048637C"/>
    <w:rsid w:val="00486934"/>
    <w:rsid w:val="00487708"/>
    <w:rsid w:val="00487AAB"/>
    <w:rsid w:val="00487CFF"/>
    <w:rsid w:val="00490BCD"/>
    <w:rsid w:val="00490E29"/>
    <w:rsid w:val="004928A8"/>
    <w:rsid w:val="00492FF8"/>
    <w:rsid w:val="00493E51"/>
    <w:rsid w:val="0049422B"/>
    <w:rsid w:val="00494CE0"/>
    <w:rsid w:val="00495A89"/>
    <w:rsid w:val="00495B6F"/>
    <w:rsid w:val="00495C0A"/>
    <w:rsid w:val="00496C24"/>
    <w:rsid w:val="00497442"/>
    <w:rsid w:val="004A2227"/>
    <w:rsid w:val="004A27E8"/>
    <w:rsid w:val="004A42AA"/>
    <w:rsid w:val="004A5270"/>
    <w:rsid w:val="004A6166"/>
    <w:rsid w:val="004B27C7"/>
    <w:rsid w:val="004B371E"/>
    <w:rsid w:val="004B4128"/>
    <w:rsid w:val="004B4308"/>
    <w:rsid w:val="004B4A2B"/>
    <w:rsid w:val="004B5061"/>
    <w:rsid w:val="004B5B93"/>
    <w:rsid w:val="004B76FF"/>
    <w:rsid w:val="004C1723"/>
    <w:rsid w:val="004C1DFF"/>
    <w:rsid w:val="004C2F04"/>
    <w:rsid w:val="004C2F18"/>
    <w:rsid w:val="004C400B"/>
    <w:rsid w:val="004C4048"/>
    <w:rsid w:val="004C4783"/>
    <w:rsid w:val="004C58C1"/>
    <w:rsid w:val="004C7469"/>
    <w:rsid w:val="004D0725"/>
    <w:rsid w:val="004D0EB7"/>
    <w:rsid w:val="004D1249"/>
    <w:rsid w:val="004D1991"/>
    <w:rsid w:val="004D2459"/>
    <w:rsid w:val="004D2880"/>
    <w:rsid w:val="004D3784"/>
    <w:rsid w:val="004D3EBE"/>
    <w:rsid w:val="004D3F75"/>
    <w:rsid w:val="004D4603"/>
    <w:rsid w:val="004D490E"/>
    <w:rsid w:val="004D62AB"/>
    <w:rsid w:val="004D63F3"/>
    <w:rsid w:val="004E0434"/>
    <w:rsid w:val="004E183A"/>
    <w:rsid w:val="004E3745"/>
    <w:rsid w:val="004E47A9"/>
    <w:rsid w:val="004E533B"/>
    <w:rsid w:val="004E59F0"/>
    <w:rsid w:val="004E6337"/>
    <w:rsid w:val="004E6B6C"/>
    <w:rsid w:val="004E7419"/>
    <w:rsid w:val="004E7FBF"/>
    <w:rsid w:val="004F0E2F"/>
    <w:rsid w:val="004F1421"/>
    <w:rsid w:val="004F1965"/>
    <w:rsid w:val="004F1A1B"/>
    <w:rsid w:val="004F1BDA"/>
    <w:rsid w:val="004F22E0"/>
    <w:rsid w:val="004F3382"/>
    <w:rsid w:val="004F503B"/>
    <w:rsid w:val="004F5063"/>
    <w:rsid w:val="004F5355"/>
    <w:rsid w:val="004F5FE7"/>
    <w:rsid w:val="004F6006"/>
    <w:rsid w:val="004F67C7"/>
    <w:rsid w:val="004F6BFE"/>
    <w:rsid w:val="0050046F"/>
    <w:rsid w:val="005011EF"/>
    <w:rsid w:val="00501A65"/>
    <w:rsid w:val="00501DD9"/>
    <w:rsid w:val="00502332"/>
    <w:rsid w:val="00503ABB"/>
    <w:rsid w:val="00507727"/>
    <w:rsid w:val="00510489"/>
    <w:rsid w:val="00512030"/>
    <w:rsid w:val="00513EF0"/>
    <w:rsid w:val="0051427A"/>
    <w:rsid w:val="00516809"/>
    <w:rsid w:val="00516986"/>
    <w:rsid w:val="00516E3C"/>
    <w:rsid w:val="005172E8"/>
    <w:rsid w:val="00517F6F"/>
    <w:rsid w:val="00520026"/>
    <w:rsid w:val="005202EC"/>
    <w:rsid w:val="005202ED"/>
    <w:rsid w:val="005217C4"/>
    <w:rsid w:val="00524166"/>
    <w:rsid w:val="00524203"/>
    <w:rsid w:val="00525038"/>
    <w:rsid w:val="00525CE7"/>
    <w:rsid w:val="00525D3E"/>
    <w:rsid w:val="005261D1"/>
    <w:rsid w:val="00526FFF"/>
    <w:rsid w:val="00527040"/>
    <w:rsid w:val="00527603"/>
    <w:rsid w:val="00527807"/>
    <w:rsid w:val="00530D40"/>
    <w:rsid w:val="0053185C"/>
    <w:rsid w:val="00531BA2"/>
    <w:rsid w:val="00532661"/>
    <w:rsid w:val="00533340"/>
    <w:rsid w:val="00533A31"/>
    <w:rsid w:val="005353A9"/>
    <w:rsid w:val="00535E53"/>
    <w:rsid w:val="00536075"/>
    <w:rsid w:val="00536715"/>
    <w:rsid w:val="00536949"/>
    <w:rsid w:val="00536DDB"/>
    <w:rsid w:val="0053768F"/>
    <w:rsid w:val="00537A23"/>
    <w:rsid w:val="00541F10"/>
    <w:rsid w:val="00541F40"/>
    <w:rsid w:val="00542FF9"/>
    <w:rsid w:val="00544738"/>
    <w:rsid w:val="00544B9E"/>
    <w:rsid w:val="00544BBB"/>
    <w:rsid w:val="00544FA4"/>
    <w:rsid w:val="005459A4"/>
    <w:rsid w:val="00546DCA"/>
    <w:rsid w:val="005473CE"/>
    <w:rsid w:val="00547DEA"/>
    <w:rsid w:val="00550396"/>
    <w:rsid w:val="005510FC"/>
    <w:rsid w:val="005519F9"/>
    <w:rsid w:val="00552322"/>
    <w:rsid w:val="00552EE2"/>
    <w:rsid w:val="00552F1F"/>
    <w:rsid w:val="00553C00"/>
    <w:rsid w:val="00553DC3"/>
    <w:rsid w:val="00554386"/>
    <w:rsid w:val="00554EB1"/>
    <w:rsid w:val="0055509A"/>
    <w:rsid w:val="0055545A"/>
    <w:rsid w:val="0055616A"/>
    <w:rsid w:val="00556D37"/>
    <w:rsid w:val="005602EC"/>
    <w:rsid w:val="00560956"/>
    <w:rsid w:val="00561387"/>
    <w:rsid w:val="005616E2"/>
    <w:rsid w:val="005619A2"/>
    <w:rsid w:val="00562099"/>
    <w:rsid w:val="005620A5"/>
    <w:rsid w:val="00562FFB"/>
    <w:rsid w:val="00563573"/>
    <w:rsid w:val="005637EE"/>
    <w:rsid w:val="00563920"/>
    <w:rsid w:val="0056427C"/>
    <w:rsid w:val="005645C6"/>
    <w:rsid w:val="005652E1"/>
    <w:rsid w:val="0056618C"/>
    <w:rsid w:val="005703AF"/>
    <w:rsid w:val="00570DC3"/>
    <w:rsid w:val="00571420"/>
    <w:rsid w:val="005731CE"/>
    <w:rsid w:val="00574879"/>
    <w:rsid w:val="00574A7F"/>
    <w:rsid w:val="005750BB"/>
    <w:rsid w:val="005757FB"/>
    <w:rsid w:val="005767B3"/>
    <w:rsid w:val="00580079"/>
    <w:rsid w:val="00580639"/>
    <w:rsid w:val="00581B78"/>
    <w:rsid w:val="00583546"/>
    <w:rsid w:val="00583962"/>
    <w:rsid w:val="00584C49"/>
    <w:rsid w:val="005852AB"/>
    <w:rsid w:val="00586623"/>
    <w:rsid w:val="00586AD4"/>
    <w:rsid w:val="00586D85"/>
    <w:rsid w:val="00586E42"/>
    <w:rsid w:val="005876B1"/>
    <w:rsid w:val="00587CEB"/>
    <w:rsid w:val="00587D9D"/>
    <w:rsid w:val="005900A8"/>
    <w:rsid w:val="00590FD4"/>
    <w:rsid w:val="00591014"/>
    <w:rsid w:val="005921C1"/>
    <w:rsid w:val="00592641"/>
    <w:rsid w:val="00592A0C"/>
    <w:rsid w:val="0059392C"/>
    <w:rsid w:val="00593B09"/>
    <w:rsid w:val="005967D7"/>
    <w:rsid w:val="00596828"/>
    <w:rsid w:val="00597560"/>
    <w:rsid w:val="00597C61"/>
    <w:rsid w:val="005A053B"/>
    <w:rsid w:val="005A17D6"/>
    <w:rsid w:val="005A224E"/>
    <w:rsid w:val="005A2D16"/>
    <w:rsid w:val="005A335A"/>
    <w:rsid w:val="005A3493"/>
    <w:rsid w:val="005A356E"/>
    <w:rsid w:val="005A3A25"/>
    <w:rsid w:val="005A7A44"/>
    <w:rsid w:val="005A7F82"/>
    <w:rsid w:val="005B0706"/>
    <w:rsid w:val="005B095A"/>
    <w:rsid w:val="005B15A0"/>
    <w:rsid w:val="005B2E59"/>
    <w:rsid w:val="005B2EA0"/>
    <w:rsid w:val="005B2EEC"/>
    <w:rsid w:val="005B3151"/>
    <w:rsid w:val="005B41BF"/>
    <w:rsid w:val="005B55C6"/>
    <w:rsid w:val="005B5FF3"/>
    <w:rsid w:val="005B61D0"/>
    <w:rsid w:val="005B6E04"/>
    <w:rsid w:val="005B7690"/>
    <w:rsid w:val="005C19B7"/>
    <w:rsid w:val="005C1CAD"/>
    <w:rsid w:val="005C2581"/>
    <w:rsid w:val="005C2BAB"/>
    <w:rsid w:val="005C4160"/>
    <w:rsid w:val="005C535B"/>
    <w:rsid w:val="005C542D"/>
    <w:rsid w:val="005C6B9D"/>
    <w:rsid w:val="005C6D0F"/>
    <w:rsid w:val="005C6F69"/>
    <w:rsid w:val="005C710B"/>
    <w:rsid w:val="005D45D5"/>
    <w:rsid w:val="005D4A30"/>
    <w:rsid w:val="005D4B49"/>
    <w:rsid w:val="005D4D82"/>
    <w:rsid w:val="005D4E21"/>
    <w:rsid w:val="005D577B"/>
    <w:rsid w:val="005D5ECF"/>
    <w:rsid w:val="005D6FCF"/>
    <w:rsid w:val="005D793F"/>
    <w:rsid w:val="005D7CEE"/>
    <w:rsid w:val="005D7D1D"/>
    <w:rsid w:val="005D7F84"/>
    <w:rsid w:val="005E0236"/>
    <w:rsid w:val="005E0563"/>
    <w:rsid w:val="005E0DC0"/>
    <w:rsid w:val="005E12CF"/>
    <w:rsid w:val="005E1646"/>
    <w:rsid w:val="005E1849"/>
    <w:rsid w:val="005E19BF"/>
    <w:rsid w:val="005E27FF"/>
    <w:rsid w:val="005E3E36"/>
    <w:rsid w:val="005E4B15"/>
    <w:rsid w:val="005E4C3F"/>
    <w:rsid w:val="005E4F77"/>
    <w:rsid w:val="005E56AB"/>
    <w:rsid w:val="005E61F6"/>
    <w:rsid w:val="005E682E"/>
    <w:rsid w:val="005E6C8A"/>
    <w:rsid w:val="005E711A"/>
    <w:rsid w:val="005E7B96"/>
    <w:rsid w:val="005F080E"/>
    <w:rsid w:val="005F0B65"/>
    <w:rsid w:val="005F0DC4"/>
    <w:rsid w:val="005F29FB"/>
    <w:rsid w:val="005F2AEF"/>
    <w:rsid w:val="005F421B"/>
    <w:rsid w:val="005F4BC4"/>
    <w:rsid w:val="005F57BE"/>
    <w:rsid w:val="005F5A90"/>
    <w:rsid w:val="005F5BD9"/>
    <w:rsid w:val="005F7E9F"/>
    <w:rsid w:val="00601781"/>
    <w:rsid w:val="00601B91"/>
    <w:rsid w:val="0060371E"/>
    <w:rsid w:val="00603D7D"/>
    <w:rsid w:val="0060491A"/>
    <w:rsid w:val="00605199"/>
    <w:rsid w:val="0060546E"/>
    <w:rsid w:val="00605833"/>
    <w:rsid w:val="006071D9"/>
    <w:rsid w:val="00607B2D"/>
    <w:rsid w:val="00610541"/>
    <w:rsid w:val="006115CD"/>
    <w:rsid w:val="00612603"/>
    <w:rsid w:val="006141B8"/>
    <w:rsid w:val="006144F3"/>
    <w:rsid w:val="0061456D"/>
    <w:rsid w:val="006145AF"/>
    <w:rsid w:val="0061517D"/>
    <w:rsid w:val="006154D8"/>
    <w:rsid w:val="00615739"/>
    <w:rsid w:val="0061579E"/>
    <w:rsid w:val="0061595F"/>
    <w:rsid w:val="00616880"/>
    <w:rsid w:val="006204D1"/>
    <w:rsid w:val="00620D99"/>
    <w:rsid w:val="00621B56"/>
    <w:rsid w:val="00622849"/>
    <w:rsid w:val="00622EF0"/>
    <w:rsid w:val="00623673"/>
    <w:rsid w:val="00623C97"/>
    <w:rsid w:val="00624445"/>
    <w:rsid w:val="006245AE"/>
    <w:rsid w:val="006251A3"/>
    <w:rsid w:val="00625698"/>
    <w:rsid w:val="00625C62"/>
    <w:rsid w:val="006262AC"/>
    <w:rsid w:val="00630B90"/>
    <w:rsid w:val="006318D7"/>
    <w:rsid w:val="00633F9B"/>
    <w:rsid w:val="00634390"/>
    <w:rsid w:val="0063483A"/>
    <w:rsid w:val="00635380"/>
    <w:rsid w:val="0063560F"/>
    <w:rsid w:val="00635D2F"/>
    <w:rsid w:val="006369F9"/>
    <w:rsid w:val="00636B2F"/>
    <w:rsid w:val="00637391"/>
    <w:rsid w:val="0063773A"/>
    <w:rsid w:val="0064007C"/>
    <w:rsid w:val="006403F2"/>
    <w:rsid w:val="00640664"/>
    <w:rsid w:val="00640F7E"/>
    <w:rsid w:val="00641C0E"/>
    <w:rsid w:val="00643DAA"/>
    <w:rsid w:val="00643E05"/>
    <w:rsid w:val="00645746"/>
    <w:rsid w:val="00645979"/>
    <w:rsid w:val="006472BC"/>
    <w:rsid w:val="00647FA9"/>
    <w:rsid w:val="00650263"/>
    <w:rsid w:val="006503E0"/>
    <w:rsid w:val="00651365"/>
    <w:rsid w:val="00651921"/>
    <w:rsid w:val="006535DA"/>
    <w:rsid w:val="00653EE1"/>
    <w:rsid w:val="0065439B"/>
    <w:rsid w:val="006548D7"/>
    <w:rsid w:val="00655AD9"/>
    <w:rsid w:val="00655CAC"/>
    <w:rsid w:val="00656567"/>
    <w:rsid w:val="00656BD6"/>
    <w:rsid w:val="006577A4"/>
    <w:rsid w:val="00657EC0"/>
    <w:rsid w:val="00660082"/>
    <w:rsid w:val="00660E20"/>
    <w:rsid w:val="006611AA"/>
    <w:rsid w:val="006614CF"/>
    <w:rsid w:val="006619EE"/>
    <w:rsid w:val="00661D95"/>
    <w:rsid w:val="0066217A"/>
    <w:rsid w:val="0066242D"/>
    <w:rsid w:val="006639B3"/>
    <w:rsid w:val="00663BB9"/>
    <w:rsid w:val="00664732"/>
    <w:rsid w:val="00664CC9"/>
    <w:rsid w:val="00671EE6"/>
    <w:rsid w:val="006720D5"/>
    <w:rsid w:val="00672426"/>
    <w:rsid w:val="006729B4"/>
    <w:rsid w:val="00672BDE"/>
    <w:rsid w:val="00672D8C"/>
    <w:rsid w:val="00674829"/>
    <w:rsid w:val="0067489B"/>
    <w:rsid w:val="0067497F"/>
    <w:rsid w:val="0067564B"/>
    <w:rsid w:val="0068048C"/>
    <w:rsid w:val="00680AB5"/>
    <w:rsid w:val="0068112E"/>
    <w:rsid w:val="006824B5"/>
    <w:rsid w:val="00682ABE"/>
    <w:rsid w:val="0068342F"/>
    <w:rsid w:val="00684489"/>
    <w:rsid w:val="0068538F"/>
    <w:rsid w:val="006859F3"/>
    <w:rsid w:val="00685CCF"/>
    <w:rsid w:val="00686383"/>
    <w:rsid w:val="00686777"/>
    <w:rsid w:val="00686C3F"/>
    <w:rsid w:val="00686EFC"/>
    <w:rsid w:val="00686F27"/>
    <w:rsid w:val="0069016E"/>
    <w:rsid w:val="0069092D"/>
    <w:rsid w:val="00691840"/>
    <w:rsid w:val="00692A17"/>
    <w:rsid w:val="0069321D"/>
    <w:rsid w:val="0069459D"/>
    <w:rsid w:val="0069557E"/>
    <w:rsid w:val="006962E7"/>
    <w:rsid w:val="0069655A"/>
    <w:rsid w:val="00696B4E"/>
    <w:rsid w:val="006970F4"/>
    <w:rsid w:val="006976AC"/>
    <w:rsid w:val="00697DA8"/>
    <w:rsid w:val="006A08D6"/>
    <w:rsid w:val="006A0FCE"/>
    <w:rsid w:val="006A108C"/>
    <w:rsid w:val="006A1A68"/>
    <w:rsid w:val="006A22EC"/>
    <w:rsid w:val="006A2D76"/>
    <w:rsid w:val="006A3B9A"/>
    <w:rsid w:val="006A40EC"/>
    <w:rsid w:val="006A55D0"/>
    <w:rsid w:val="006A6984"/>
    <w:rsid w:val="006A6E98"/>
    <w:rsid w:val="006A73F0"/>
    <w:rsid w:val="006A7B63"/>
    <w:rsid w:val="006A7F7B"/>
    <w:rsid w:val="006B00E0"/>
    <w:rsid w:val="006B0A91"/>
    <w:rsid w:val="006B0AF8"/>
    <w:rsid w:val="006B0C44"/>
    <w:rsid w:val="006B1E91"/>
    <w:rsid w:val="006B3A1D"/>
    <w:rsid w:val="006B51EB"/>
    <w:rsid w:val="006B6E74"/>
    <w:rsid w:val="006B6EEE"/>
    <w:rsid w:val="006B745E"/>
    <w:rsid w:val="006B7AEA"/>
    <w:rsid w:val="006C0611"/>
    <w:rsid w:val="006C0CD8"/>
    <w:rsid w:val="006C17DF"/>
    <w:rsid w:val="006C1986"/>
    <w:rsid w:val="006C29D5"/>
    <w:rsid w:val="006C3E2F"/>
    <w:rsid w:val="006C3EE0"/>
    <w:rsid w:val="006C3FD8"/>
    <w:rsid w:val="006C4252"/>
    <w:rsid w:val="006C695D"/>
    <w:rsid w:val="006C6D43"/>
    <w:rsid w:val="006C7311"/>
    <w:rsid w:val="006C73AF"/>
    <w:rsid w:val="006C7B24"/>
    <w:rsid w:val="006C7E17"/>
    <w:rsid w:val="006D2C28"/>
    <w:rsid w:val="006D3800"/>
    <w:rsid w:val="006D3C76"/>
    <w:rsid w:val="006D4E3F"/>
    <w:rsid w:val="006D50EC"/>
    <w:rsid w:val="006D5B9B"/>
    <w:rsid w:val="006D6331"/>
    <w:rsid w:val="006D67F5"/>
    <w:rsid w:val="006D7D9B"/>
    <w:rsid w:val="006E1020"/>
    <w:rsid w:val="006E1049"/>
    <w:rsid w:val="006E171C"/>
    <w:rsid w:val="006E17B9"/>
    <w:rsid w:val="006E29E8"/>
    <w:rsid w:val="006E43E2"/>
    <w:rsid w:val="006E454C"/>
    <w:rsid w:val="006E50FF"/>
    <w:rsid w:val="006E56CD"/>
    <w:rsid w:val="006E79D5"/>
    <w:rsid w:val="006E7B96"/>
    <w:rsid w:val="006E7D7E"/>
    <w:rsid w:val="006E7FBB"/>
    <w:rsid w:val="006F0B6F"/>
    <w:rsid w:val="006F213C"/>
    <w:rsid w:val="006F39E4"/>
    <w:rsid w:val="006F4D5B"/>
    <w:rsid w:val="006F535A"/>
    <w:rsid w:val="006F55B5"/>
    <w:rsid w:val="006F611E"/>
    <w:rsid w:val="006F621C"/>
    <w:rsid w:val="006F6D48"/>
    <w:rsid w:val="006F7057"/>
    <w:rsid w:val="006F7A2C"/>
    <w:rsid w:val="007006C3"/>
    <w:rsid w:val="00700C38"/>
    <w:rsid w:val="00700C4D"/>
    <w:rsid w:val="007011B4"/>
    <w:rsid w:val="00701D43"/>
    <w:rsid w:val="00702341"/>
    <w:rsid w:val="00704347"/>
    <w:rsid w:val="00704DF1"/>
    <w:rsid w:val="0070663E"/>
    <w:rsid w:val="007068B7"/>
    <w:rsid w:val="00706E5B"/>
    <w:rsid w:val="007073BD"/>
    <w:rsid w:val="00711F10"/>
    <w:rsid w:val="007121B1"/>
    <w:rsid w:val="0071247F"/>
    <w:rsid w:val="00712AC3"/>
    <w:rsid w:val="007143F6"/>
    <w:rsid w:val="00715173"/>
    <w:rsid w:val="007167FB"/>
    <w:rsid w:val="00717820"/>
    <w:rsid w:val="007215BA"/>
    <w:rsid w:val="0072165C"/>
    <w:rsid w:val="007243E2"/>
    <w:rsid w:val="0072527D"/>
    <w:rsid w:val="007257A8"/>
    <w:rsid w:val="00725DAB"/>
    <w:rsid w:val="00726B31"/>
    <w:rsid w:val="0072779C"/>
    <w:rsid w:val="007300B6"/>
    <w:rsid w:val="00730123"/>
    <w:rsid w:val="0073057F"/>
    <w:rsid w:val="00730C5D"/>
    <w:rsid w:val="007312CB"/>
    <w:rsid w:val="0073257D"/>
    <w:rsid w:val="00732CBE"/>
    <w:rsid w:val="00733C82"/>
    <w:rsid w:val="0073409C"/>
    <w:rsid w:val="00735853"/>
    <w:rsid w:val="00736B6B"/>
    <w:rsid w:val="00736CC6"/>
    <w:rsid w:val="00737EF5"/>
    <w:rsid w:val="00740875"/>
    <w:rsid w:val="00741624"/>
    <w:rsid w:val="00741D3A"/>
    <w:rsid w:val="00742589"/>
    <w:rsid w:val="00744EB6"/>
    <w:rsid w:val="00745ECA"/>
    <w:rsid w:val="0074709A"/>
    <w:rsid w:val="007470DE"/>
    <w:rsid w:val="00747D2D"/>
    <w:rsid w:val="0075083E"/>
    <w:rsid w:val="00750D1D"/>
    <w:rsid w:val="00751701"/>
    <w:rsid w:val="0075297F"/>
    <w:rsid w:val="00753278"/>
    <w:rsid w:val="00753903"/>
    <w:rsid w:val="007547F1"/>
    <w:rsid w:val="0075509E"/>
    <w:rsid w:val="00755CDB"/>
    <w:rsid w:val="0075621A"/>
    <w:rsid w:val="00756649"/>
    <w:rsid w:val="00757896"/>
    <w:rsid w:val="00760303"/>
    <w:rsid w:val="0076086C"/>
    <w:rsid w:val="007608F3"/>
    <w:rsid w:val="00760A60"/>
    <w:rsid w:val="00761366"/>
    <w:rsid w:val="00761381"/>
    <w:rsid w:val="00762765"/>
    <w:rsid w:val="007636D5"/>
    <w:rsid w:val="00763924"/>
    <w:rsid w:val="00764B37"/>
    <w:rsid w:val="00764DF3"/>
    <w:rsid w:val="0076518C"/>
    <w:rsid w:val="007657BE"/>
    <w:rsid w:val="007669A1"/>
    <w:rsid w:val="00770001"/>
    <w:rsid w:val="007704DE"/>
    <w:rsid w:val="00771784"/>
    <w:rsid w:val="00771DA9"/>
    <w:rsid w:val="00772B1D"/>
    <w:rsid w:val="00772D6F"/>
    <w:rsid w:val="007735EC"/>
    <w:rsid w:val="00773806"/>
    <w:rsid w:val="00773DF0"/>
    <w:rsid w:val="0077456C"/>
    <w:rsid w:val="007747DF"/>
    <w:rsid w:val="00774E15"/>
    <w:rsid w:val="00777068"/>
    <w:rsid w:val="0077747C"/>
    <w:rsid w:val="007811B0"/>
    <w:rsid w:val="00781BE6"/>
    <w:rsid w:val="00781EE6"/>
    <w:rsid w:val="007823BA"/>
    <w:rsid w:val="00782CC0"/>
    <w:rsid w:val="00783468"/>
    <w:rsid w:val="007839C2"/>
    <w:rsid w:val="00783BF2"/>
    <w:rsid w:val="00783F99"/>
    <w:rsid w:val="00784236"/>
    <w:rsid w:val="00784551"/>
    <w:rsid w:val="007847E3"/>
    <w:rsid w:val="007851CC"/>
    <w:rsid w:val="00786361"/>
    <w:rsid w:val="00786F13"/>
    <w:rsid w:val="00790099"/>
    <w:rsid w:val="007902BA"/>
    <w:rsid w:val="00790592"/>
    <w:rsid w:val="00791F5C"/>
    <w:rsid w:val="00792FB3"/>
    <w:rsid w:val="00794987"/>
    <w:rsid w:val="0079700F"/>
    <w:rsid w:val="00797DD9"/>
    <w:rsid w:val="007A0C8E"/>
    <w:rsid w:val="007A197A"/>
    <w:rsid w:val="007A1B40"/>
    <w:rsid w:val="007A2D25"/>
    <w:rsid w:val="007A2E08"/>
    <w:rsid w:val="007A34A0"/>
    <w:rsid w:val="007A3EEE"/>
    <w:rsid w:val="007A4F5F"/>
    <w:rsid w:val="007A5524"/>
    <w:rsid w:val="007A5FA6"/>
    <w:rsid w:val="007A64B5"/>
    <w:rsid w:val="007A7EC9"/>
    <w:rsid w:val="007A7EF1"/>
    <w:rsid w:val="007B046C"/>
    <w:rsid w:val="007B111B"/>
    <w:rsid w:val="007B1457"/>
    <w:rsid w:val="007B1828"/>
    <w:rsid w:val="007B197D"/>
    <w:rsid w:val="007B43FD"/>
    <w:rsid w:val="007B48AA"/>
    <w:rsid w:val="007B4FF0"/>
    <w:rsid w:val="007B5AAF"/>
    <w:rsid w:val="007B5EF1"/>
    <w:rsid w:val="007B758E"/>
    <w:rsid w:val="007B7D30"/>
    <w:rsid w:val="007C097F"/>
    <w:rsid w:val="007C0E49"/>
    <w:rsid w:val="007C22FC"/>
    <w:rsid w:val="007C290D"/>
    <w:rsid w:val="007C3098"/>
    <w:rsid w:val="007C389E"/>
    <w:rsid w:val="007C3E93"/>
    <w:rsid w:val="007C40AA"/>
    <w:rsid w:val="007C4283"/>
    <w:rsid w:val="007C4737"/>
    <w:rsid w:val="007C488C"/>
    <w:rsid w:val="007C4EAE"/>
    <w:rsid w:val="007C50FA"/>
    <w:rsid w:val="007C5590"/>
    <w:rsid w:val="007C55C6"/>
    <w:rsid w:val="007C5880"/>
    <w:rsid w:val="007C5FF0"/>
    <w:rsid w:val="007C647C"/>
    <w:rsid w:val="007C6506"/>
    <w:rsid w:val="007C65E1"/>
    <w:rsid w:val="007C67FC"/>
    <w:rsid w:val="007C6F54"/>
    <w:rsid w:val="007C7698"/>
    <w:rsid w:val="007D049A"/>
    <w:rsid w:val="007D0E08"/>
    <w:rsid w:val="007D163B"/>
    <w:rsid w:val="007D3D04"/>
    <w:rsid w:val="007D3F59"/>
    <w:rsid w:val="007D431C"/>
    <w:rsid w:val="007D4CB1"/>
    <w:rsid w:val="007D516D"/>
    <w:rsid w:val="007D518F"/>
    <w:rsid w:val="007D64FA"/>
    <w:rsid w:val="007D6C4D"/>
    <w:rsid w:val="007D7053"/>
    <w:rsid w:val="007D712C"/>
    <w:rsid w:val="007D71FE"/>
    <w:rsid w:val="007D7863"/>
    <w:rsid w:val="007D7D65"/>
    <w:rsid w:val="007E0301"/>
    <w:rsid w:val="007E1B8F"/>
    <w:rsid w:val="007E25C2"/>
    <w:rsid w:val="007E26A8"/>
    <w:rsid w:val="007E2717"/>
    <w:rsid w:val="007E36A8"/>
    <w:rsid w:val="007E3998"/>
    <w:rsid w:val="007E4778"/>
    <w:rsid w:val="007E4A0E"/>
    <w:rsid w:val="007E6443"/>
    <w:rsid w:val="007E7532"/>
    <w:rsid w:val="007E7D29"/>
    <w:rsid w:val="007F1D47"/>
    <w:rsid w:val="007F20B4"/>
    <w:rsid w:val="007F21D8"/>
    <w:rsid w:val="007F2CF7"/>
    <w:rsid w:val="007F3333"/>
    <w:rsid w:val="007F369B"/>
    <w:rsid w:val="007F397A"/>
    <w:rsid w:val="007F4108"/>
    <w:rsid w:val="007F4764"/>
    <w:rsid w:val="007F4D83"/>
    <w:rsid w:val="007F5656"/>
    <w:rsid w:val="007F75EE"/>
    <w:rsid w:val="007F76E5"/>
    <w:rsid w:val="008000C0"/>
    <w:rsid w:val="008008BA"/>
    <w:rsid w:val="00800F15"/>
    <w:rsid w:val="00802918"/>
    <w:rsid w:val="00802A22"/>
    <w:rsid w:val="008032D8"/>
    <w:rsid w:val="00803BFC"/>
    <w:rsid w:val="00803C79"/>
    <w:rsid w:val="0080541B"/>
    <w:rsid w:val="008059B3"/>
    <w:rsid w:val="008059C2"/>
    <w:rsid w:val="00806756"/>
    <w:rsid w:val="008108BC"/>
    <w:rsid w:val="00811BB8"/>
    <w:rsid w:val="00812902"/>
    <w:rsid w:val="00812C5B"/>
    <w:rsid w:val="00814424"/>
    <w:rsid w:val="00815AFA"/>
    <w:rsid w:val="008178BD"/>
    <w:rsid w:val="0082005B"/>
    <w:rsid w:val="0082161C"/>
    <w:rsid w:val="00823A3F"/>
    <w:rsid w:val="00824B9B"/>
    <w:rsid w:val="00824DC3"/>
    <w:rsid w:val="00825011"/>
    <w:rsid w:val="00825411"/>
    <w:rsid w:val="00826564"/>
    <w:rsid w:val="0082776B"/>
    <w:rsid w:val="00827E49"/>
    <w:rsid w:val="0083036C"/>
    <w:rsid w:val="00830A48"/>
    <w:rsid w:val="0083197F"/>
    <w:rsid w:val="00832044"/>
    <w:rsid w:val="008320D0"/>
    <w:rsid w:val="008325F0"/>
    <w:rsid w:val="00832765"/>
    <w:rsid w:val="00834CFE"/>
    <w:rsid w:val="008367B6"/>
    <w:rsid w:val="008372DB"/>
    <w:rsid w:val="00837A01"/>
    <w:rsid w:val="008401E6"/>
    <w:rsid w:val="00840C54"/>
    <w:rsid w:val="0084364D"/>
    <w:rsid w:val="008440B7"/>
    <w:rsid w:val="00844584"/>
    <w:rsid w:val="00845615"/>
    <w:rsid w:val="0084582F"/>
    <w:rsid w:val="00845B5B"/>
    <w:rsid w:val="008462EC"/>
    <w:rsid w:val="008463F9"/>
    <w:rsid w:val="008469C6"/>
    <w:rsid w:val="008476BB"/>
    <w:rsid w:val="0084782D"/>
    <w:rsid w:val="00847B52"/>
    <w:rsid w:val="00847C0C"/>
    <w:rsid w:val="00847EBA"/>
    <w:rsid w:val="00852172"/>
    <w:rsid w:val="00854518"/>
    <w:rsid w:val="008560CC"/>
    <w:rsid w:val="00857FFE"/>
    <w:rsid w:val="008602D8"/>
    <w:rsid w:val="0086031B"/>
    <w:rsid w:val="008603DF"/>
    <w:rsid w:val="00860DAA"/>
    <w:rsid w:val="00860E02"/>
    <w:rsid w:val="0086119F"/>
    <w:rsid w:val="00862E79"/>
    <w:rsid w:val="0086338A"/>
    <w:rsid w:val="00863ADC"/>
    <w:rsid w:val="00864971"/>
    <w:rsid w:val="0086505B"/>
    <w:rsid w:val="00865259"/>
    <w:rsid w:val="00865BB7"/>
    <w:rsid w:val="00866BAB"/>
    <w:rsid w:val="00866BE4"/>
    <w:rsid w:val="00866CBE"/>
    <w:rsid w:val="00867032"/>
    <w:rsid w:val="008711D0"/>
    <w:rsid w:val="008727BA"/>
    <w:rsid w:val="00872FA4"/>
    <w:rsid w:val="00875211"/>
    <w:rsid w:val="00875958"/>
    <w:rsid w:val="00876AC4"/>
    <w:rsid w:val="00882535"/>
    <w:rsid w:val="00882BFC"/>
    <w:rsid w:val="00882FEA"/>
    <w:rsid w:val="008839A7"/>
    <w:rsid w:val="008844B6"/>
    <w:rsid w:val="00885285"/>
    <w:rsid w:val="00887107"/>
    <w:rsid w:val="00887D8F"/>
    <w:rsid w:val="0089047A"/>
    <w:rsid w:val="00891AB2"/>
    <w:rsid w:val="008922D7"/>
    <w:rsid w:val="008922FE"/>
    <w:rsid w:val="00893B3A"/>
    <w:rsid w:val="00893F79"/>
    <w:rsid w:val="0089598F"/>
    <w:rsid w:val="00897060"/>
    <w:rsid w:val="00897AC3"/>
    <w:rsid w:val="00897F9F"/>
    <w:rsid w:val="008A00A4"/>
    <w:rsid w:val="008A06EA"/>
    <w:rsid w:val="008A0A42"/>
    <w:rsid w:val="008A13CE"/>
    <w:rsid w:val="008A177A"/>
    <w:rsid w:val="008A266A"/>
    <w:rsid w:val="008A2886"/>
    <w:rsid w:val="008A2A50"/>
    <w:rsid w:val="008A357C"/>
    <w:rsid w:val="008A4EA7"/>
    <w:rsid w:val="008A5568"/>
    <w:rsid w:val="008A695F"/>
    <w:rsid w:val="008A7190"/>
    <w:rsid w:val="008A78D6"/>
    <w:rsid w:val="008B1689"/>
    <w:rsid w:val="008B27D3"/>
    <w:rsid w:val="008B345F"/>
    <w:rsid w:val="008B3490"/>
    <w:rsid w:val="008B490C"/>
    <w:rsid w:val="008B50C4"/>
    <w:rsid w:val="008B63D9"/>
    <w:rsid w:val="008B758B"/>
    <w:rsid w:val="008C229C"/>
    <w:rsid w:val="008C2F6D"/>
    <w:rsid w:val="008C31A2"/>
    <w:rsid w:val="008C3340"/>
    <w:rsid w:val="008C4165"/>
    <w:rsid w:val="008C4178"/>
    <w:rsid w:val="008C5CE2"/>
    <w:rsid w:val="008C72B9"/>
    <w:rsid w:val="008D133D"/>
    <w:rsid w:val="008D189A"/>
    <w:rsid w:val="008D22A1"/>
    <w:rsid w:val="008D2E9A"/>
    <w:rsid w:val="008D6BD0"/>
    <w:rsid w:val="008D70F6"/>
    <w:rsid w:val="008E0216"/>
    <w:rsid w:val="008E135D"/>
    <w:rsid w:val="008E144B"/>
    <w:rsid w:val="008E15B9"/>
    <w:rsid w:val="008E1AEC"/>
    <w:rsid w:val="008E200F"/>
    <w:rsid w:val="008E229C"/>
    <w:rsid w:val="008E2958"/>
    <w:rsid w:val="008E39AE"/>
    <w:rsid w:val="008E601B"/>
    <w:rsid w:val="008E7028"/>
    <w:rsid w:val="008E735E"/>
    <w:rsid w:val="008E7A31"/>
    <w:rsid w:val="008F11D5"/>
    <w:rsid w:val="008F16DE"/>
    <w:rsid w:val="008F19B4"/>
    <w:rsid w:val="008F229C"/>
    <w:rsid w:val="008F2A70"/>
    <w:rsid w:val="008F344A"/>
    <w:rsid w:val="008F353F"/>
    <w:rsid w:val="008F3996"/>
    <w:rsid w:val="008F3B28"/>
    <w:rsid w:val="008F47E5"/>
    <w:rsid w:val="008F4898"/>
    <w:rsid w:val="008F4CEB"/>
    <w:rsid w:val="008F5482"/>
    <w:rsid w:val="008F584F"/>
    <w:rsid w:val="008F5966"/>
    <w:rsid w:val="008F76B4"/>
    <w:rsid w:val="008F7EB5"/>
    <w:rsid w:val="009003D6"/>
    <w:rsid w:val="00901435"/>
    <w:rsid w:val="009032E7"/>
    <w:rsid w:val="009034DA"/>
    <w:rsid w:val="00903941"/>
    <w:rsid w:val="009055B3"/>
    <w:rsid w:val="0090639D"/>
    <w:rsid w:val="00906ABA"/>
    <w:rsid w:val="0091054E"/>
    <w:rsid w:val="00911196"/>
    <w:rsid w:val="009123D5"/>
    <w:rsid w:val="00914BE1"/>
    <w:rsid w:val="009151C7"/>
    <w:rsid w:val="00915E9B"/>
    <w:rsid w:val="00917414"/>
    <w:rsid w:val="009177C2"/>
    <w:rsid w:val="009179A9"/>
    <w:rsid w:val="00917E9C"/>
    <w:rsid w:val="00921053"/>
    <w:rsid w:val="009223C6"/>
    <w:rsid w:val="00922734"/>
    <w:rsid w:val="009237B4"/>
    <w:rsid w:val="009245D3"/>
    <w:rsid w:val="00925452"/>
    <w:rsid w:val="0092582D"/>
    <w:rsid w:val="00925EA6"/>
    <w:rsid w:val="00927A51"/>
    <w:rsid w:val="009301D3"/>
    <w:rsid w:val="009306EA"/>
    <w:rsid w:val="00931225"/>
    <w:rsid w:val="00931C04"/>
    <w:rsid w:val="009320AE"/>
    <w:rsid w:val="009324EF"/>
    <w:rsid w:val="009327AB"/>
    <w:rsid w:val="00933451"/>
    <w:rsid w:val="0093567A"/>
    <w:rsid w:val="00935D2F"/>
    <w:rsid w:val="00936F34"/>
    <w:rsid w:val="009377C4"/>
    <w:rsid w:val="00937CCE"/>
    <w:rsid w:val="00940DDD"/>
    <w:rsid w:val="009422AE"/>
    <w:rsid w:val="0094230A"/>
    <w:rsid w:val="00942801"/>
    <w:rsid w:val="00942C11"/>
    <w:rsid w:val="00943286"/>
    <w:rsid w:val="0094352D"/>
    <w:rsid w:val="00943636"/>
    <w:rsid w:val="009442D9"/>
    <w:rsid w:val="009443DE"/>
    <w:rsid w:val="00945497"/>
    <w:rsid w:val="009462BB"/>
    <w:rsid w:val="009465B7"/>
    <w:rsid w:val="00946F9A"/>
    <w:rsid w:val="00947039"/>
    <w:rsid w:val="009513F2"/>
    <w:rsid w:val="00952F35"/>
    <w:rsid w:val="009531A5"/>
    <w:rsid w:val="0095339F"/>
    <w:rsid w:val="009542ED"/>
    <w:rsid w:val="00954ABB"/>
    <w:rsid w:val="00954B41"/>
    <w:rsid w:val="00954DC6"/>
    <w:rsid w:val="00955D84"/>
    <w:rsid w:val="009563E9"/>
    <w:rsid w:val="00957980"/>
    <w:rsid w:val="00961992"/>
    <w:rsid w:val="009619C4"/>
    <w:rsid w:val="009622F4"/>
    <w:rsid w:val="009629B6"/>
    <w:rsid w:val="00964D8D"/>
    <w:rsid w:val="00965077"/>
    <w:rsid w:val="009654AF"/>
    <w:rsid w:val="00966A07"/>
    <w:rsid w:val="009677E5"/>
    <w:rsid w:val="00967C5A"/>
    <w:rsid w:val="00967C87"/>
    <w:rsid w:val="00971627"/>
    <w:rsid w:val="0097211A"/>
    <w:rsid w:val="00972208"/>
    <w:rsid w:val="00972E3D"/>
    <w:rsid w:val="00974DE0"/>
    <w:rsid w:val="00974EFE"/>
    <w:rsid w:val="00975013"/>
    <w:rsid w:val="00976DA5"/>
    <w:rsid w:val="009772CE"/>
    <w:rsid w:val="00981007"/>
    <w:rsid w:val="00981C0A"/>
    <w:rsid w:val="00982902"/>
    <w:rsid w:val="00982B37"/>
    <w:rsid w:val="00982D02"/>
    <w:rsid w:val="009832CE"/>
    <w:rsid w:val="0098500D"/>
    <w:rsid w:val="009859A5"/>
    <w:rsid w:val="00985EB1"/>
    <w:rsid w:val="00985F0C"/>
    <w:rsid w:val="00986158"/>
    <w:rsid w:val="0098679F"/>
    <w:rsid w:val="00986A23"/>
    <w:rsid w:val="009878AF"/>
    <w:rsid w:val="00990E0F"/>
    <w:rsid w:val="00991253"/>
    <w:rsid w:val="00991EDD"/>
    <w:rsid w:val="0099307C"/>
    <w:rsid w:val="009931A0"/>
    <w:rsid w:val="009936A8"/>
    <w:rsid w:val="0099451D"/>
    <w:rsid w:val="00994825"/>
    <w:rsid w:val="0099488E"/>
    <w:rsid w:val="00994A13"/>
    <w:rsid w:val="00995206"/>
    <w:rsid w:val="00995628"/>
    <w:rsid w:val="00995C1A"/>
    <w:rsid w:val="009972E7"/>
    <w:rsid w:val="00997805"/>
    <w:rsid w:val="00997C8F"/>
    <w:rsid w:val="00997F06"/>
    <w:rsid w:val="009A26AD"/>
    <w:rsid w:val="009A357C"/>
    <w:rsid w:val="009A38D5"/>
    <w:rsid w:val="009A551E"/>
    <w:rsid w:val="009A65C8"/>
    <w:rsid w:val="009A69EF"/>
    <w:rsid w:val="009A7A85"/>
    <w:rsid w:val="009B1363"/>
    <w:rsid w:val="009B1BF3"/>
    <w:rsid w:val="009B1DF6"/>
    <w:rsid w:val="009B2E58"/>
    <w:rsid w:val="009B2F29"/>
    <w:rsid w:val="009B4072"/>
    <w:rsid w:val="009B5140"/>
    <w:rsid w:val="009B53BD"/>
    <w:rsid w:val="009B6795"/>
    <w:rsid w:val="009B6C73"/>
    <w:rsid w:val="009B7D02"/>
    <w:rsid w:val="009C0DA2"/>
    <w:rsid w:val="009C17BA"/>
    <w:rsid w:val="009C1FC2"/>
    <w:rsid w:val="009C20CA"/>
    <w:rsid w:val="009C28E2"/>
    <w:rsid w:val="009C32BB"/>
    <w:rsid w:val="009C360C"/>
    <w:rsid w:val="009C37FF"/>
    <w:rsid w:val="009C488C"/>
    <w:rsid w:val="009C4956"/>
    <w:rsid w:val="009C4C85"/>
    <w:rsid w:val="009C5C7A"/>
    <w:rsid w:val="009C626E"/>
    <w:rsid w:val="009C6333"/>
    <w:rsid w:val="009C651A"/>
    <w:rsid w:val="009C67FD"/>
    <w:rsid w:val="009C7A5E"/>
    <w:rsid w:val="009C7AFA"/>
    <w:rsid w:val="009D134F"/>
    <w:rsid w:val="009D27B8"/>
    <w:rsid w:val="009D3028"/>
    <w:rsid w:val="009D3465"/>
    <w:rsid w:val="009D3FFA"/>
    <w:rsid w:val="009D41D9"/>
    <w:rsid w:val="009D48E5"/>
    <w:rsid w:val="009D5822"/>
    <w:rsid w:val="009D594D"/>
    <w:rsid w:val="009D5F43"/>
    <w:rsid w:val="009D60F1"/>
    <w:rsid w:val="009D66D5"/>
    <w:rsid w:val="009D6EEA"/>
    <w:rsid w:val="009D789B"/>
    <w:rsid w:val="009D7DA8"/>
    <w:rsid w:val="009D7ED0"/>
    <w:rsid w:val="009E0869"/>
    <w:rsid w:val="009E0B7D"/>
    <w:rsid w:val="009E116A"/>
    <w:rsid w:val="009E124D"/>
    <w:rsid w:val="009E12C2"/>
    <w:rsid w:val="009E13EC"/>
    <w:rsid w:val="009E19FF"/>
    <w:rsid w:val="009E1FDE"/>
    <w:rsid w:val="009E26CF"/>
    <w:rsid w:val="009E275C"/>
    <w:rsid w:val="009E2AB2"/>
    <w:rsid w:val="009E2B4B"/>
    <w:rsid w:val="009E5908"/>
    <w:rsid w:val="009E5ABF"/>
    <w:rsid w:val="009E7458"/>
    <w:rsid w:val="009E76A4"/>
    <w:rsid w:val="009F05B4"/>
    <w:rsid w:val="009F18C2"/>
    <w:rsid w:val="009F3159"/>
    <w:rsid w:val="009F3AA5"/>
    <w:rsid w:val="009F61A6"/>
    <w:rsid w:val="009F650B"/>
    <w:rsid w:val="009F6A81"/>
    <w:rsid w:val="009F7BEB"/>
    <w:rsid w:val="00A001E3"/>
    <w:rsid w:val="00A00EBD"/>
    <w:rsid w:val="00A01708"/>
    <w:rsid w:val="00A01CDC"/>
    <w:rsid w:val="00A020BA"/>
    <w:rsid w:val="00A021E1"/>
    <w:rsid w:val="00A0301F"/>
    <w:rsid w:val="00A03AC3"/>
    <w:rsid w:val="00A03D2A"/>
    <w:rsid w:val="00A03EC2"/>
    <w:rsid w:val="00A04C36"/>
    <w:rsid w:val="00A05B30"/>
    <w:rsid w:val="00A06187"/>
    <w:rsid w:val="00A06F83"/>
    <w:rsid w:val="00A071DA"/>
    <w:rsid w:val="00A1112C"/>
    <w:rsid w:val="00A1221A"/>
    <w:rsid w:val="00A13F72"/>
    <w:rsid w:val="00A15789"/>
    <w:rsid w:val="00A157AF"/>
    <w:rsid w:val="00A15C88"/>
    <w:rsid w:val="00A1616C"/>
    <w:rsid w:val="00A170DB"/>
    <w:rsid w:val="00A179C1"/>
    <w:rsid w:val="00A2079C"/>
    <w:rsid w:val="00A210AB"/>
    <w:rsid w:val="00A21B1A"/>
    <w:rsid w:val="00A2293C"/>
    <w:rsid w:val="00A22B7D"/>
    <w:rsid w:val="00A22EDC"/>
    <w:rsid w:val="00A24430"/>
    <w:rsid w:val="00A25984"/>
    <w:rsid w:val="00A25BE3"/>
    <w:rsid w:val="00A26C53"/>
    <w:rsid w:val="00A2764A"/>
    <w:rsid w:val="00A3145B"/>
    <w:rsid w:val="00A31E5F"/>
    <w:rsid w:val="00A32144"/>
    <w:rsid w:val="00A32C0E"/>
    <w:rsid w:val="00A33223"/>
    <w:rsid w:val="00A33649"/>
    <w:rsid w:val="00A340D3"/>
    <w:rsid w:val="00A35909"/>
    <w:rsid w:val="00A37A3B"/>
    <w:rsid w:val="00A4168F"/>
    <w:rsid w:val="00A41F7A"/>
    <w:rsid w:val="00A42383"/>
    <w:rsid w:val="00A43164"/>
    <w:rsid w:val="00A4341E"/>
    <w:rsid w:val="00A439F2"/>
    <w:rsid w:val="00A43CA9"/>
    <w:rsid w:val="00A458BB"/>
    <w:rsid w:val="00A46055"/>
    <w:rsid w:val="00A46128"/>
    <w:rsid w:val="00A46714"/>
    <w:rsid w:val="00A468AF"/>
    <w:rsid w:val="00A4692F"/>
    <w:rsid w:val="00A471D2"/>
    <w:rsid w:val="00A47A80"/>
    <w:rsid w:val="00A47DD6"/>
    <w:rsid w:val="00A506E1"/>
    <w:rsid w:val="00A50825"/>
    <w:rsid w:val="00A50DC3"/>
    <w:rsid w:val="00A517FF"/>
    <w:rsid w:val="00A51AFC"/>
    <w:rsid w:val="00A52428"/>
    <w:rsid w:val="00A526C5"/>
    <w:rsid w:val="00A53F15"/>
    <w:rsid w:val="00A544A1"/>
    <w:rsid w:val="00A55384"/>
    <w:rsid w:val="00A5553E"/>
    <w:rsid w:val="00A55E77"/>
    <w:rsid w:val="00A577CE"/>
    <w:rsid w:val="00A579AD"/>
    <w:rsid w:val="00A605C5"/>
    <w:rsid w:val="00A61039"/>
    <w:rsid w:val="00A61285"/>
    <w:rsid w:val="00A6219F"/>
    <w:rsid w:val="00A62354"/>
    <w:rsid w:val="00A62AEE"/>
    <w:rsid w:val="00A63CEC"/>
    <w:rsid w:val="00A63DFA"/>
    <w:rsid w:val="00A64981"/>
    <w:rsid w:val="00A64F9C"/>
    <w:rsid w:val="00A651D3"/>
    <w:rsid w:val="00A6572C"/>
    <w:rsid w:val="00A65A5F"/>
    <w:rsid w:val="00A671A1"/>
    <w:rsid w:val="00A67888"/>
    <w:rsid w:val="00A67CFA"/>
    <w:rsid w:val="00A718E8"/>
    <w:rsid w:val="00A74E7B"/>
    <w:rsid w:val="00A74F4D"/>
    <w:rsid w:val="00A7516B"/>
    <w:rsid w:val="00A75C55"/>
    <w:rsid w:val="00A76D54"/>
    <w:rsid w:val="00A77C53"/>
    <w:rsid w:val="00A841CC"/>
    <w:rsid w:val="00A84266"/>
    <w:rsid w:val="00A84A9A"/>
    <w:rsid w:val="00A84E04"/>
    <w:rsid w:val="00A8558F"/>
    <w:rsid w:val="00A86B3C"/>
    <w:rsid w:val="00A86C34"/>
    <w:rsid w:val="00A87BC8"/>
    <w:rsid w:val="00A903A8"/>
    <w:rsid w:val="00A909BD"/>
    <w:rsid w:val="00A90D68"/>
    <w:rsid w:val="00A91EF6"/>
    <w:rsid w:val="00A92026"/>
    <w:rsid w:val="00A9411F"/>
    <w:rsid w:val="00A9438C"/>
    <w:rsid w:val="00A945C0"/>
    <w:rsid w:val="00A9472C"/>
    <w:rsid w:val="00A94DD8"/>
    <w:rsid w:val="00A953DF"/>
    <w:rsid w:val="00A95789"/>
    <w:rsid w:val="00A9638D"/>
    <w:rsid w:val="00A96C5F"/>
    <w:rsid w:val="00A96D35"/>
    <w:rsid w:val="00A97286"/>
    <w:rsid w:val="00AA01A0"/>
    <w:rsid w:val="00AA0442"/>
    <w:rsid w:val="00AA292F"/>
    <w:rsid w:val="00AA3153"/>
    <w:rsid w:val="00AA331A"/>
    <w:rsid w:val="00AA4A41"/>
    <w:rsid w:val="00AA4A6A"/>
    <w:rsid w:val="00AA5D49"/>
    <w:rsid w:val="00AA5EF2"/>
    <w:rsid w:val="00AA6427"/>
    <w:rsid w:val="00AA64B9"/>
    <w:rsid w:val="00AA6C31"/>
    <w:rsid w:val="00AA6CD5"/>
    <w:rsid w:val="00AA6DB9"/>
    <w:rsid w:val="00AA6F74"/>
    <w:rsid w:val="00AA7D45"/>
    <w:rsid w:val="00AB06A3"/>
    <w:rsid w:val="00AB0AB1"/>
    <w:rsid w:val="00AB115A"/>
    <w:rsid w:val="00AB179C"/>
    <w:rsid w:val="00AB203E"/>
    <w:rsid w:val="00AB351D"/>
    <w:rsid w:val="00AB40A3"/>
    <w:rsid w:val="00AB44F9"/>
    <w:rsid w:val="00AB45CE"/>
    <w:rsid w:val="00AB4ECA"/>
    <w:rsid w:val="00AB57EF"/>
    <w:rsid w:val="00AB5893"/>
    <w:rsid w:val="00AB59FA"/>
    <w:rsid w:val="00AB603C"/>
    <w:rsid w:val="00AB6D9F"/>
    <w:rsid w:val="00AB6F56"/>
    <w:rsid w:val="00AC3DD1"/>
    <w:rsid w:val="00AC45A0"/>
    <w:rsid w:val="00AC4674"/>
    <w:rsid w:val="00AC48B6"/>
    <w:rsid w:val="00AC5070"/>
    <w:rsid w:val="00AC53A8"/>
    <w:rsid w:val="00AC5508"/>
    <w:rsid w:val="00AC6B26"/>
    <w:rsid w:val="00AC785D"/>
    <w:rsid w:val="00AD081D"/>
    <w:rsid w:val="00AD0BF9"/>
    <w:rsid w:val="00AD0E68"/>
    <w:rsid w:val="00AD0E8F"/>
    <w:rsid w:val="00AD2B25"/>
    <w:rsid w:val="00AD41B7"/>
    <w:rsid w:val="00AD4FCF"/>
    <w:rsid w:val="00AD52B1"/>
    <w:rsid w:val="00AD54EE"/>
    <w:rsid w:val="00AD5CA7"/>
    <w:rsid w:val="00AD6863"/>
    <w:rsid w:val="00AD68E2"/>
    <w:rsid w:val="00AD769D"/>
    <w:rsid w:val="00AD7C29"/>
    <w:rsid w:val="00AD7E29"/>
    <w:rsid w:val="00AE09F7"/>
    <w:rsid w:val="00AE11D5"/>
    <w:rsid w:val="00AE1868"/>
    <w:rsid w:val="00AE19D9"/>
    <w:rsid w:val="00AE1A63"/>
    <w:rsid w:val="00AE1BA1"/>
    <w:rsid w:val="00AE2482"/>
    <w:rsid w:val="00AE2F23"/>
    <w:rsid w:val="00AE3B6C"/>
    <w:rsid w:val="00AE5385"/>
    <w:rsid w:val="00AE5F15"/>
    <w:rsid w:val="00AE712C"/>
    <w:rsid w:val="00AE72A1"/>
    <w:rsid w:val="00AE7725"/>
    <w:rsid w:val="00AE7BCB"/>
    <w:rsid w:val="00AF164C"/>
    <w:rsid w:val="00AF1E71"/>
    <w:rsid w:val="00AF2C01"/>
    <w:rsid w:val="00AF2C72"/>
    <w:rsid w:val="00AF33AF"/>
    <w:rsid w:val="00AF36C8"/>
    <w:rsid w:val="00AF37C8"/>
    <w:rsid w:val="00AF3C3E"/>
    <w:rsid w:val="00AF3EA5"/>
    <w:rsid w:val="00AF41DA"/>
    <w:rsid w:val="00AF422B"/>
    <w:rsid w:val="00AF425B"/>
    <w:rsid w:val="00AF4680"/>
    <w:rsid w:val="00AF5DE5"/>
    <w:rsid w:val="00AF6192"/>
    <w:rsid w:val="00AF6843"/>
    <w:rsid w:val="00AF73EE"/>
    <w:rsid w:val="00AF7857"/>
    <w:rsid w:val="00AF7B3B"/>
    <w:rsid w:val="00B0112A"/>
    <w:rsid w:val="00B0248D"/>
    <w:rsid w:val="00B02782"/>
    <w:rsid w:val="00B038C2"/>
    <w:rsid w:val="00B047F1"/>
    <w:rsid w:val="00B04FC9"/>
    <w:rsid w:val="00B06199"/>
    <w:rsid w:val="00B101C1"/>
    <w:rsid w:val="00B103A6"/>
    <w:rsid w:val="00B12659"/>
    <w:rsid w:val="00B13092"/>
    <w:rsid w:val="00B14B32"/>
    <w:rsid w:val="00B150D4"/>
    <w:rsid w:val="00B157C0"/>
    <w:rsid w:val="00B15D77"/>
    <w:rsid w:val="00B1714B"/>
    <w:rsid w:val="00B17151"/>
    <w:rsid w:val="00B22839"/>
    <w:rsid w:val="00B22B9C"/>
    <w:rsid w:val="00B22F87"/>
    <w:rsid w:val="00B2374E"/>
    <w:rsid w:val="00B26595"/>
    <w:rsid w:val="00B30024"/>
    <w:rsid w:val="00B307B1"/>
    <w:rsid w:val="00B3446A"/>
    <w:rsid w:val="00B34848"/>
    <w:rsid w:val="00B3496A"/>
    <w:rsid w:val="00B35222"/>
    <w:rsid w:val="00B35423"/>
    <w:rsid w:val="00B35491"/>
    <w:rsid w:val="00B362AF"/>
    <w:rsid w:val="00B36759"/>
    <w:rsid w:val="00B36A18"/>
    <w:rsid w:val="00B37830"/>
    <w:rsid w:val="00B3787A"/>
    <w:rsid w:val="00B419CE"/>
    <w:rsid w:val="00B422D4"/>
    <w:rsid w:val="00B42DA8"/>
    <w:rsid w:val="00B4408A"/>
    <w:rsid w:val="00B444AA"/>
    <w:rsid w:val="00B4633F"/>
    <w:rsid w:val="00B46673"/>
    <w:rsid w:val="00B5015C"/>
    <w:rsid w:val="00B507E0"/>
    <w:rsid w:val="00B50835"/>
    <w:rsid w:val="00B5192D"/>
    <w:rsid w:val="00B51A6B"/>
    <w:rsid w:val="00B52935"/>
    <w:rsid w:val="00B53ACE"/>
    <w:rsid w:val="00B53CE5"/>
    <w:rsid w:val="00B54801"/>
    <w:rsid w:val="00B55D41"/>
    <w:rsid w:val="00B56099"/>
    <w:rsid w:val="00B5673D"/>
    <w:rsid w:val="00B567CF"/>
    <w:rsid w:val="00B56CAD"/>
    <w:rsid w:val="00B56CED"/>
    <w:rsid w:val="00B56EDF"/>
    <w:rsid w:val="00B57024"/>
    <w:rsid w:val="00B570AB"/>
    <w:rsid w:val="00B60844"/>
    <w:rsid w:val="00B60E0C"/>
    <w:rsid w:val="00B6134C"/>
    <w:rsid w:val="00B624A2"/>
    <w:rsid w:val="00B640E6"/>
    <w:rsid w:val="00B6479A"/>
    <w:rsid w:val="00B6560B"/>
    <w:rsid w:val="00B657A1"/>
    <w:rsid w:val="00B6587C"/>
    <w:rsid w:val="00B65B66"/>
    <w:rsid w:val="00B65DF2"/>
    <w:rsid w:val="00B6644D"/>
    <w:rsid w:val="00B6658D"/>
    <w:rsid w:val="00B66C82"/>
    <w:rsid w:val="00B7025A"/>
    <w:rsid w:val="00B708ED"/>
    <w:rsid w:val="00B70B4E"/>
    <w:rsid w:val="00B71950"/>
    <w:rsid w:val="00B7217B"/>
    <w:rsid w:val="00B72BD8"/>
    <w:rsid w:val="00B737E2"/>
    <w:rsid w:val="00B744A9"/>
    <w:rsid w:val="00B7588B"/>
    <w:rsid w:val="00B76172"/>
    <w:rsid w:val="00B769C7"/>
    <w:rsid w:val="00B7702B"/>
    <w:rsid w:val="00B77993"/>
    <w:rsid w:val="00B77B44"/>
    <w:rsid w:val="00B808A3"/>
    <w:rsid w:val="00B80D41"/>
    <w:rsid w:val="00B80DD6"/>
    <w:rsid w:val="00B81BFF"/>
    <w:rsid w:val="00B81E55"/>
    <w:rsid w:val="00B827CC"/>
    <w:rsid w:val="00B83AD6"/>
    <w:rsid w:val="00B852BF"/>
    <w:rsid w:val="00B85B91"/>
    <w:rsid w:val="00B860ED"/>
    <w:rsid w:val="00B8638B"/>
    <w:rsid w:val="00B86AC3"/>
    <w:rsid w:val="00B87AE7"/>
    <w:rsid w:val="00B900BB"/>
    <w:rsid w:val="00B915FA"/>
    <w:rsid w:val="00B9174E"/>
    <w:rsid w:val="00B91FDE"/>
    <w:rsid w:val="00B92185"/>
    <w:rsid w:val="00B939C7"/>
    <w:rsid w:val="00B93A4A"/>
    <w:rsid w:val="00B93E2A"/>
    <w:rsid w:val="00B93F58"/>
    <w:rsid w:val="00B94154"/>
    <w:rsid w:val="00B943B2"/>
    <w:rsid w:val="00B94444"/>
    <w:rsid w:val="00B944DA"/>
    <w:rsid w:val="00B96832"/>
    <w:rsid w:val="00B9756B"/>
    <w:rsid w:val="00B97B17"/>
    <w:rsid w:val="00BA0830"/>
    <w:rsid w:val="00BA0EB7"/>
    <w:rsid w:val="00BA1908"/>
    <w:rsid w:val="00BA1AE2"/>
    <w:rsid w:val="00BA3D96"/>
    <w:rsid w:val="00BA4532"/>
    <w:rsid w:val="00BA4D4B"/>
    <w:rsid w:val="00BA56C2"/>
    <w:rsid w:val="00BA654C"/>
    <w:rsid w:val="00BB0AF9"/>
    <w:rsid w:val="00BB0CC0"/>
    <w:rsid w:val="00BB123B"/>
    <w:rsid w:val="00BB147B"/>
    <w:rsid w:val="00BB2198"/>
    <w:rsid w:val="00BB2233"/>
    <w:rsid w:val="00BB2495"/>
    <w:rsid w:val="00BB2711"/>
    <w:rsid w:val="00BB2F44"/>
    <w:rsid w:val="00BB4D57"/>
    <w:rsid w:val="00BB57E8"/>
    <w:rsid w:val="00BB5B09"/>
    <w:rsid w:val="00BB6516"/>
    <w:rsid w:val="00BB6EFE"/>
    <w:rsid w:val="00BB733F"/>
    <w:rsid w:val="00BC0502"/>
    <w:rsid w:val="00BC2632"/>
    <w:rsid w:val="00BC3445"/>
    <w:rsid w:val="00BC398E"/>
    <w:rsid w:val="00BC3CDF"/>
    <w:rsid w:val="00BC435D"/>
    <w:rsid w:val="00BC59AB"/>
    <w:rsid w:val="00BC6385"/>
    <w:rsid w:val="00BC6EE9"/>
    <w:rsid w:val="00BD0102"/>
    <w:rsid w:val="00BD1C30"/>
    <w:rsid w:val="00BD1CE2"/>
    <w:rsid w:val="00BD22C6"/>
    <w:rsid w:val="00BD2611"/>
    <w:rsid w:val="00BD2C8D"/>
    <w:rsid w:val="00BD2F33"/>
    <w:rsid w:val="00BD3282"/>
    <w:rsid w:val="00BD41E0"/>
    <w:rsid w:val="00BD46C2"/>
    <w:rsid w:val="00BD4A51"/>
    <w:rsid w:val="00BD4D6D"/>
    <w:rsid w:val="00BD5006"/>
    <w:rsid w:val="00BD5B50"/>
    <w:rsid w:val="00BD5B9D"/>
    <w:rsid w:val="00BD7194"/>
    <w:rsid w:val="00BD73D2"/>
    <w:rsid w:val="00BD747F"/>
    <w:rsid w:val="00BD79AF"/>
    <w:rsid w:val="00BD7FB0"/>
    <w:rsid w:val="00BE1DAF"/>
    <w:rsid w:val="00BE1E2B"/>
    <w:rsid w:val="00BE1F26"/>
    <w:rsid w:val="00BE37DF"/>
    <w:rsid w:val="00BE3DDC"/>
    <w:rsid w:val="00BE4B18"/>
    <w:rsid w:val="00BE74F9"/>
    <w:rsid w:val="00BE7B75"/>
    <w:rsid w:val="00BE7C98"/>
    <w:rsid w:val="00BF14A8"/>
    <w:rsid w:val="00BF36D5"/>
    <w:rsid w:val="00BF3C88"/>
    <w:rsid w:val="00BF415A"/>
    <w:rsid w:val="00BF4F7D"/>
    <w:rsid w:val="00BF6F3B"/>
    <w:rsid w:val="00BF6FB0"/>
    <w:rsid w:val="00BF7AE7"/>
    <w:rsid w:val="00BF7C48"/>
    <w:rsid w:val="00C00298"/>
    <w:rsid w:val="00C02877"/>
    <w:rsid w:val="00C02E3B"/>
    <w:rsid w:val="00C030C7"/>
    <w:rsid w:val="00C03775"/>
    <w:rsid w:val="00C03C21"/>
    <w:rsid w:val="00C04285"/>
    <w:rsid w:val="00C042DE"/>
    <w:rsid w:val="00C04A87"/>
    <w:rsid w:val="00C05711"/>
    <w:rsid w:val="00C05B15"/>
    <w:rsid w:val="00C06DF2"/>
    <w:rsid w:val="00C06EBF"/>
    <w:rsid w:val="00C100B1"/>
    <w:rsid w:val="00C101E8"/>
    <w:rsid w:val="00C104F4"/>
    <w:rsid w:val="00C118F7"/>
    <w:rsid w:val="00C127E0"/>
    <w:rsid w:val="00C1366D"/>
    <w:rsid w:val="00C13753"/>
    <w:rsid w:val="00C139BC"/>
    <w:rsid w:val="00C15645"/>
    <w:rsid w:val="00C1574D"/>
    <w:rsid w:val="00C16D6F"/>
    <w:rsid w:val="00C17433"/>
    <w:rsid w:val="00C178AC"/>
    <w:rsid w:val="00C17F36"/>
    <w:rsid w:val="00C207A4"/>
    <w:rsid w:val="00C208FB"/>
    <w:rsid w:val="00C218F8"/>
    <w:rsid w:val="00C21D88"/>
    <w:rsid w:val="00C21F5A"/>
    <w:rsid w:val="00C22F81"/>
    <w:rsid w:val="00C23283"/>
    <w:rsid w:val="00C23AB1"/>
    <w:rsid w:val="00C23E74"/>
    <w:rsid w:val="00C23E90"/>
    <w:rsid w:val="00C242F2"/>
    <w:rsid w:val="00C24625"/>
    <w:rsid w:val="00C24F43"/>
    <w:rsid w:val="00C26518"/>
    <w:rsid w:val="00C273F7"/>
    <w:rsid w:val="00C27B46"/>
    <w:rsid w:val="00C307EE"/>
    <w:rsid w:val="00C309B2"/>
    <w:rsid w:val="00C30A31"/>
    <w:rsid w:val="00C31F31"/>
    <w:rsid w:val="00C31F49"/>
    <w:rsid w:val="00C321A6"/>
    <w:rsid w:val="00C32805"/>
    <w:rsid w:val="00C32AC7"/>
    <w:rsid w:val="00C3522B"/>
    <w:rsid w:val="00C35C14"/>
    <w:rsid w:val="00C37261"/>
    <w:rsid w:val="00C37C6C"/>
    <w:rsid w:val="00C4004E"/>
    <w:rsid w:val="00C40296"/>
    <w:rsid w:val="00C40B1A"/>
    <w:rsid w:val="00C41092"/>
    <w:rsid w:val="00C41948"/>
    <w:rsid w:val="00C41CC2"/>
    <w:rsid w:val="00C41D16"/>
    <w:rsid w:val="00C429E0"/>
    <w:rsid w:val="00C4357B"/>
    <w:rsid w:val="00C43D2D"/>
    <w:rsid w:val="00C45E6A"/>
    <w:rsid w:val="00C467BA"/>
    <w:rsid w:val="00C47384"/>
    <w:rsid w:val="00C474FB"/>
    <w:rsid w:val="00C52263"/>
    <w:rsid w:val="00C52818"/>
    <w:rsid w:val="00C52F93"/>
    <w:rsid w:val="00C532EF"/>
    <w:rsid w:val="00C54395"/>
    <w:rsid w:val="00C54551"/>
    <w:rsid w:val="00C5463D"/>
    <w:rsid w:val="00C54B28"/>
    <w:rsid w:val="00C554EF"/>
    <w:rsid w:val="00C57C93"/>
    <w:rsid w:val="00C57EE5"/>
    <w:rsid w:val="00C60DC5"/>
    <w:rsid w:val="00C60EE1"/>
    <w:rsid w:val="00C60FDC"/>
    <w:rsid w:val="00C6276A"/>
    <w:rsid w:val="00C638D3"/>
    <w:rsid w:val="00C64A87"/>
    <w:rsid w:val="00C6659D"/>
    <w:rsid w:val="00C66AC5"/>
    <w:rsid w:val="00C67520"/>
    <w:rsid w:val="00C677B4"/>
    <w:rsid w:val="00C702B5"/>
    <w:rsid w:val="00C71AC9"/>
    <w:rsid w:val="00C71E1C"/>
    <w:rsid w:val="00C71FC6"/>
    <w:rsid w:val="00C72123"/>
    <w:rsid w:val="00C7282A"/>
    <w:rsid w:val="00C72C5A"/>
    <w:rsid w:val="00C739CF"/>
    <w:rsid w:val="00C73EB7"/>
    <w:rsid w:val="00C74895"/>
    <w:rsid w:val="00C75821"/>
    <w:rsid w:val="00C7620C"/>
    <w:rsid w:val="00C76635"/>
    <w:rsid w:val="00C77157"/>
    <w:rsid w:val="00C77833"/>
    <w:rsid w:val="00C77EF3"/>
    <w:rsid w:val="00C81171"/>
    <w:rsid w:val="00C8231D"/>
    <w:rsid w:val="00C827CB"/>
    <w:rsid w:val="00C83367"/>
    <w:rsid w:val="00C835DB"/>
    <w:rsid w:val="00C84541"/>
    <w:rsid w:val="00C84F5B"/>
    <w:rsid w:val="00C85355"/>
    <w:rsid w:val="00C85A9F"/>
    <w:rsid w:val="00C87527"/>
    <w:rsid w:val="00C87643"/>
    <w:rsid w:val="00C90E87"/>
    <w:rsid w:val="00C9167B"/>
    <w:rsid w:val="00C91A0C"/>
    <w:rsid w:val="00C91A7E"/>
    <w:rsid w:val="00C91FAA"/>
    <w:rsid w:val="00C92DCD"/>
    <w:rsid w:val="00C93B57"/>
    <w:rsid w:val="00C94BF5"/>
    <w:rsid w:val="00C967DA"/>
    <w:rsid w:val="00C97802"/>
    <w:rsid w:val="00C97E10"/>
    <w:rsid w:val="00CA115C"/>
    <w:rsid w:val="00CA1889"/>
    <w:rsid w:val="00CA1BC8"/>
    <w:rsid w:val="00CA203B"/>
    <w:rsid w:val="00CA2297"/>
    <w:rsid w:val="00CA270D"/>
    <w:rsid w:val="00CA592B"/>
    <w:rsid w:val="00CA67D0"/>
    <w:rsid w:val="00CA6D5F"/>
    <w:rsid w:val="00CB0B97"/>
    <w:rsid w:val="00CB0DA3"/>
    <w:rsid w:val="00CB1689"/>
    <w:rsid w:val="00CB19E2"/>
    <w:rsid w:val="00CB1A79"/>
    <w:rsid w:val="00CB1FAD"/>
    <w:rsid w:val="00CB3003"/>
    <w:rsid w:val="00CB39BF"/>
    <w:rsid w:val="00CB54E6"/>
    <w:rsid w:val="00CB5F44"/>
    <w:rsid w:val="00CB6054"/>
    <w:rsid w:val="00CC0135"/>
    <w:rsid w:val="00CC07E3"/>
    <w:rsid w:val="00CC0EB7"/>
    <w:rsid w:val="00CC0FFD"/>
    <w:rsid w:val="00CC2222"/>
    <w:rsid w:val="00CC23D9"/>
    <w:rsid w:val="00CC2407"/>
    <w:rsid w:val="00CC2582"/>
    <w:rsid w:val="00CC2778"/>
    <w:rsid w:val="00CC2B65"/>
    <w:rsid w:val="00CC303B"/>
    <w:rsid w:val="00CC42B9"/>
    <w:rsid w:val="00CC4625"/>
    <w:rsid w:val="00CC6BD9"/>
    <w:rsid w:val="00CC6C8E"/>
    <w:rsid w:val="00CC6E45"/>
    <w:rsid w:val="00CC7D37"/>
    <w:rsid w:val="00CD000D"/>
    <w:rsid w:val="00CD100F"/>
    <w:rsid w:val="00CD1301"/>
    <w:rsid w:val="00CD15B5"/>
    <w:rsid w:val="00CD19A7"/>
    <w:rsid w:val="00CD2063"/>
    <w:rsid w:val="00CD24B2"/>
    <w:rsid w:val="00CD2AEB"/>
    <w:rsid w:val="00CD37CF"/>
    <w:rsid w:val="00CD38CA"/>
    <w:rsid w:val="00CD456A"/>
    <w:rsid w:val="00CD4987"/>
    <w:rsid w:val="00CD4EBF"/>
    <w:rsid w:val="00CD608E"/>
    <w:rsid w:val="00CD6AB1"/>
    <w:rsid w:val="00CE05E9"/>
    <w:rsid w:val="00CE2251"/>
    <w:rsid w:val="00CE2585"/>
    <w:rsid w:val="00CE4015"/>
    <w:rsid w:val="00CE4905"/>
    <w:rsid w:val="00CE5675"/>
    <w:rsid w:val="00CE5C0A"/>
    <w:rsid w:val="00CE5D95"/>
    <w:rsid w:val="00CE6477"/>
    <w:rsid w:val="00CE654E"/>
    <w:rsid w:val="00CE6C63"/>
    <w:rsid w:val="00CE7473"/>
    <w:rsid w:val="00CF0658"/>
    <w:rsid w:val="00CF0ADF"/>
    <w:rsid w:val="00CF1521"/>
    <w:rsid w:val="00CF1C1C"/>
    <w:rsid w:val="00CF27F7"/>
    <w:rsid w:val="00CF360B"/>
    <w:rsid w:val="00CF627D"/>
    <w:rsid w:val="00D003E7"/>
    <w:rsid w:val="00D00B5C"/>
    <w:rsid w:val="00D010AA"/>
    <w:rsid w:val="00D012B8"/>
    <w:rsid w:val="00D01A5A"/>
    <w:rsid w:val="00D01EB2"/>
    <w:rsid w:val="00D02DB0"/>
    <w:rsid w:val="00D02F68"/>
    <w:rsid w:val="00D039D6"/>
    <w:rsid w:val="00D05572"/>
    <w:rsid w:val="00D05B05"/>
    <w:rsid w:val="00D05BDD"/>
    <w:rsid w:val="00D05D19"/>
    <w:rsid w:val="00D07AED"/>
    <w:rsid w:val="00D07C37"/>
    <w:rsid w:val="00D104E2"/>
    <w:rsid w:val="00D11E3A"/>
    <w:rsid w:val="00D126F6"/>
    <w:rsid w:val="00D14D50"/>
    <w:rsid w:val="00D150CB"/>
    <w:rsid w:val="00D153F8"/>
    <w:rsid w:val="00D16FCC"/>
    <w:rsid w:val="00D17AA8"/>
    <w:rsid w:val="00D17F92"/>
    <w:rsid w:val="00D20276"/>
    <w:rsid w:val="00D20AF9"/>
    <w:rsid w:val="00D22237"/>
    <w:rsid w:val="00D233B2"/>
    <w:rsid w:val="00D23529"/>
    <w:rsid w:val="00D23FA2"/>
    <w:rsid w:val="00D240F1"/>
    <w:rsid w:val="00D25772"/>
    <w:rsid w:val="00D25BFB"/>
    <w:rsid w:val="00D27038"/>
    <w:rsid w:val="00D27B13"/>
    <w:rsid w:val="00D27CD2"/>
    <w:rsid w:val="00D27F97"/>
    <w:rsid w:val="00D301F3"/>
    <w:rsid w:val="00D322A1"/>
    <w:rsid w:val="00D329F2"/>
    <w:rsid w:val="00D32AFD"/>
    <w:rsid w:val="00D33074"/>
    <w:rsid w:val="00D330DE"/>
    <w:rsid w:val="00D33494"/>
    <w:rsid w:val="00D33F78"/>
    <w:rsid w:val="00D348B4"/>
    <w:rsid w:val="00D351E8"/>
    <w:rsid w:val="00D36372"/>
    <w:rsid w:val="00D406B9"/>
    <w:rsid w:val="00D40814"/>
    <w:rsid w:val="00D40B22"/>
    <w:rsid w:val="00D41258"/>
    <w:rsid w:val="00D43AF3"/>
    <w:rsid w:val="00D45228"/>
    <w:rsid w:val="00D475DD"/>
    <w:rsid w:val="00D47FD6"/>
    <w:rsid w:val="00D5080F"/>
    <w:rsid w:val="00D51C84"/>
    <w:rsid w:val="00D51F98"/>
    <w:rsid w:val="00D52458"/>
    <w:rsid w:val="00D527F5"/>
    <w:rsid w:val="00D531DD"/>
    <w:rsid w:val="00D55C21"/>
    <w:rsid w:val="00D577C3"/>
    <w:rsid w:val="00D57B07"/>
    <w:rsid w:val="00D6084D"/>
    <w:rsid w:val="00D610AD"/>
    <w:rsid w:val="00D61159"/>
    <w:rsid w:val="00D611A2"/>
    <w:rsid w:val="00D6173F"/>
    <w:rsid w:val="00D624ED"/>
    <w:rsid w:val="00D62F70"/>
    <w:rsid w:val="00D6411B"/>
    <w:rsid w:val="00D6521F"/>
    <w:rsid w:val="00D670CD"/>
    <w:rsid w:val="00D67285"/>
    <w:rsid w:val="00D71D73"/>
    <w:rsid w:val="00D72456"/>
    <w:rsid w:val="00D726A6"/>
    <w:rsid w:val="00D72DB2"/>
    <w:rsid w:val="00D73D7A"/>
    <w:rsid w:val="00D74502"/>
    <w:rsid w:val="00D75605"/>
    <w:rsid w:val="00D7570A"/>
    <w:rsid w:val="00D75F21"/>
    <w:rsid w:val="00D76404"/>
    <w:rsid w:val="00D7665B"/>
    <w:rsid w:val="00D76CF8"/>
    <w:rsid w:val="00D76D32"/>
    <w:rsid w:val="00D80992"/>
    <w:rsid w:val="00D81665"/>
    <w:rsid w:val="00D81884"/>
    <w:rsid w:val="00D837CC"/>
    <w:rsid w:val="00D837F5"/>
    <w:rsid w:val="00D84826"/>
    <w:rsid w:val="00D84A40"/>
    <w:rsid w:val="00D85D3B"/>
    <w:rsid w:val="00D85EB8"/>
    <w:rsid w:val="00D85F7E"/>
    <w:rsid w:val="00D86C68"/>
    <w:rsid w:val="00D87F1A"/>
    <w:rsid w:val="00D90870"/>
    <w:rsid w:val="00D90D97"/>
    <w:rsid w:val="00D9146A"/>
    <w:rsid w:val="00D91A3F"/>
    <w:rsid w:val="00D922C9"/>
    <w:rsid w:val="00D940C7"/>
    <w:rsid w:val="00D94D40"/>
    <w:rsid w:val="00D95BF2"/>
    <w:rsid w:val="00D95F54"/>
    <w:rsid w:val="00D96BEF"/>
    <w:rsid w:val="00D976E9"/>
    <w:rsid w:val="00D978FE"/>
    <w:rsid w:val="00D97A6D"/>
    <w:rsid w:val="00DA0042"/>
    <w:rsid w:val="00DA01A7"/>
    <w:rsid w:val="00DA0A00"/>
    <w:rsid w:val="00DA0E2C"/>
    <w:rsid w:val="00DA1998"/>
    <w:rsid w:val="00DA1D43"/>
    <w:rsid w:val="00DA2B33"/>
    <w:rsid w:val="00DA31C7"/>
    <w:rsid w:val="00DA34B7"/>
    <w:rsid w:val="00DA3B8E"/>
    <w:rsid w:val="00DA3E32"/>
    <w:rsid w:val="00DA40BA"/>
    <w:rsid w:val="00DA42BC"/>
    <w:rsid w:val="00DA4A8C"/>
    <w:rsid w:val="00DA4FF2"/>
    <w:rsid w:val="00DA62CE"/>
    <w:rsid w:val="00DA708A"/>
    <w:rsid w:val="00DA7BD8"/>
    <w:rsid w:val="00DA7D6D"/>
    <w:rsid w:val="00DB133C"/>
    <w:rsid w:val="00DB27C6"/>
    <w:rsid w:val="00DB293F"/>
    <w:rsid w:val="00DB3FEE"/>
    <w:rsid w:val="00DB4B12"/>
    <w:rsid w:val="00DB5061"/>
    <w:rsid w:val="00DB50CF"/>
    <w:rsid w:val="00DB5821"/>
    <w:rsid w:val="00DB65A0"/>
    <w:rsid w:val="00DB7074"/>
    <w:rsid w:val="00DC0A99"/>
    <w:rsid w:val="00DC1966"/>
    <w:rsid w:val="00DC1B93"/>
    <w:rsid w:val="00DC1E91"/>
    <w:rsid w:val="00DC2130"/>
    <w:rsid w:val="00DC281E"/>
    <w:rsid w:val="00DC28BD"/>
    <w:rsid w:val="00DC2A1C"/>
    <w:rsid w:val="00DC2A3E"/>
    <w:rsid w:val="00DC2EAA"/>
    <w:rsid w:val="00DC5561"/>
    <w:rsid w:val="00DC5EC2"/>
    <w:rsid w:val="00DC677F"/>
    <w:rsid w:val="00DC72D7"/>
    <w:rsid w:val="00DC7FA3"/>
    <w:rsid w:val="00DD0C64"/>
    <w:rsid w:val="00DD11D6"/>
    <w:rsid w:val="00DD1339"/>
    <w:rsid w:val="00DD1EA8"/>
    <w:rsid w:val="00DD207E"/>
    <w:rsid w:val="00DD2428"/>
    <w:rsid w:val="00DD6207"/>
    <w:rsid w:val="00DD6763"/>
    <w:rsid w:val="00DD748B"/>
    <w:rsid w:val="00DE073C"/>
    <w:rsid w:val="00DE1AF0"/>
    <w:rsid w:val="00DE1FD2"/>
    <w:rsid w:val="00DE20AF"/>
    <w:rsid w:val="00DE2DD7"/>
    <w:rsid w:val="00DE5174"/>
    <w:rsid w:val="00DE55CB"/>
    <w:rsid w:val="00DE5698"/>
    <w:rsid w:val="00DE65E3"/>
    <w:rsid w:val="00DE672C"/>
    <w:rsid w:val="00DE6CEE"/>
    <w:rsid w:val="00DE7651"/>
    <w:rsid w:val="00DE78EA"/>
    <w:rsid w:val="00DE7A53"/>
    <w:rsid w:val="00DE7B00"/>
    <w:rsid w:val="00DF0186"/>
    <w:rsid w:val="00DF11A1"/>
    <w:rsid w:val="00DF15D8"/>
    <w:rsid w:val="00DF1925"/>
    <w:rsid w:val="00DF32A0"/>
    <w:rsid w:val="00DF388C"/>
    <w:rsid w:val="00DF390A"/>
    <w:rsid w:val="00DF39D9"/>
    <w:rsid w:val="00DF4356"/>
    <w:rsid w:val="00DF4636"/>
    <w:rsid w:val="00DF50D9"/>
    <w:rsid w:val="00DF5CBA"/>
    <w:rsid w:val="00DF61CE"/>
    <w:rsid w:val="00DF63D1"/>
    <w:rsid w:val="00DF77A2"/>
    <w:rsid w:val="00E00B8F"/>
    <w:rsid w:val="00E011A9"/>
    <w:rsid w:val="00E052DA"/>
    <w:rsid w:val="00E055A6"/>
    <w:rsid w:val="00E119D5"/>
    <w:rsid w:val="00E11A3F"/>
    <w:rsid w:val="00E121CD"/>
    <w:rsid w:val="00E1278D"/>
    <w:rsid w:val="00E14690"/>
    <w:rsid w:val="00E15FBA"/>
    <w:rsid w:val="00E167B6"/>
    <w:rsid w:val="00E16AEB"/>
    <w:rsid w:val="00E200D8"/>
    <w:rsid w:val="00E21575"/>
    <w:rsid w:val="00E22787"/>
    <w:rsid w:val="00E22996"/>
    <w:rsid w:val="00E22AA2"/>
    <w:rsid w:val="00E23A73"/>
    <w:rsid w:val="00E23DCC"/>
    <w:rsid w:val="00E2431A"/>
    <w:rsid w:val="00E24587"/>
    <w:rsid w:val="00E24A56"/>
    <w:rsid w:val="00E25208"/>
    <w:rsid w:val="00E262B8"/>
    <w:rsid w:val="00E26862"/>
    <w:rsid w:val="00E30E8F"/>
    <w:rsid w:val="00E3172D"/>
    <w:rsid w:val="00E317CE"/>
    <w:rsid w:val="00E31ABC"/>
    <w:rsid w:val="00E3435F"/>
    <w:rsid w:val="00E348B9"/>
    <w:rsid w:val="00E36EA6"/>
    <w:rsid w:val="00E370EB"/>
    <w:rsid w:val="00E40208"/>
    <w:rsid w:val="00E40C8B"/>
    <w:rsid w:val="00E40E2A"/>
    <w:rsid w:val="00E41C76"/>
    <w:rsid w:val="00E42C3D"/>
    <w:rsid w:val="00E42D0C"/>
    <w:rsid w:val="00E430A2"/>
    <w:rsid w:val="00E43107"/>
    <w:rsid w:val="00E4342C"/>
    <w:rsid w:val="00E43E87"/>
    <w:rsid w:val="00E454F3"/>
    <w:rsid w:val="00E46320"/>
    <w:rsid w:val="00E4638F"/>
    <w:rsid w:val="00E4686A"/>
    <w:rsid w:val="00E4776C"/>
    <w:rsid w:val="00E47978"/>
    <w:rsid w:val="00E50C02"/>
    <w:rsid w:val="00E51D17"/>
    <w:rsid w:val="00E528C4"/>
    <w:rsid w:val="00E52A25"/>
    <w:rsid w:val="00E52E2A"/>
    <w:rsid w:val="00E53FEB"/>
    <w:rsid w:val="00E540B2"/>
    <w:rsid w:val="00E54CEC"/>
    <w:rsid w:val="00E55514"/>
    <w:rsid w:val="00E569E0"/>
    <w:rsid w:val="00E56B89"/>
    <w:rsid w:val="00E57B5D"/>
    <w:rsid w:val="00E604EC"/>
    <w:rsid w:val="00E6053F"/>
    <w:rsid w:val="00E60CDC"/>
    <w:rsid w:val="00E616F8"/>
    <w:rsid w:val="00E621CB"/>
    <w:rsid w:val="00E62202"/>
    <w:rsid w:val="00E62250"/>
    <w:rsid w:val="00E6285F"/>
    <w:rsid w:val="00E62A13"/>
    <w:rsid w:val="00E632AE"/>
    <w:rsid w:val="00E63A7D"/>
    <w:rsid w:val="00E6489A"/>
    <w:rsid w:val="00E64DFE"/>
    <w:rsid w:val="00E65193"/>
    <w:rsid w:val="00E65534"/>
    <w:rsid w:val="00E65E66"/>
    <w:rsid w:val="00E66008"/>
    <w:rsid w:val="00E675EC"/>
    <w:rsid w:val="00E70B30"/>
    <w:rsid w:val="00E71893"/>
    <w:rsid w:val="00E71D74"/>
    <w:rsid w:val="00E72446"/>
    <w:rsid w:val="00E727F1"/>
    <w:rsid w:val="00E73770"/>
    <w:rsid w:val="00E73D16"/>
    <w:rsid w:val="00E74685"/>
    <w:rsid w:val="00E74AC4"/>
    <w:rsid w:val="00E763AC"/>
    <w:rsid w:val="00E7670E"/>
    <w:rsid w:val="00E770EA"/>
    <w:rsid w:val="00E802C7"/>
    <w:rsid w:val="00E80902"/>
    <w:rsid w:val="00E80E9A"/>
    <w:rsid w:val="00E82094"/>
    <w:rsid w:val="00E8304E"/>
    <w:rsid w:val="00E831F2"/>
    <w:rsid w:val="00E8449F"/>
    <w:rsid w:val="00E852D0"/>
    <w:rsid w:val="00E85C70"/>
    <w:rsid w:val="00E86B31"/>
    <w:rsid w:val="00E87334"/>
    <w:rsid w:val="00E87896"/>
    <w:rsid w:val="00E87EE6"/>
    <w:rsid w:val="00E90D22"/>
    <w:rsid w:val="00E9151D"/>
    <w:rsid w:val="00E91DF4"/>
    <w:rsid w:val="00E91E98"/>
    <w:rsid w:val="00E92448"/>
    <w:rsid w:val="00E92AE8"/>
    <w:rsid w:val="00E93936"/>
    <w:rsid w:val="00E95E7C"/>
    <w:rsid w:val="00E961D4"/>
    <w:rsid w:val="00E9644F"/>
    <w:rsid w:val="00E96D49"/>
    <w:rsid w:val="00EA0EBB"/>
    <w:rsid w:val="00EA161B"/>
    <w:rsid w:val="00EA1AB8"/>
    <w:rsid w:val="00EA1C59"/>
    <w:rsid w:val="00EA2920"/>
    <w:rsid w:val="00EA4037"/>
    <w:rsid w:val="00EA47B8"/>
    <w:rsid w:val="00EA6420"/>
    <w:rsid w:val="00EA70F6"/>
    <w:rsid w:val="00EA7426"/>
    <w:rsid w:val="00EA7AC5"/>
    <w:rsid w:val="00EB0292"/>
    <w:rsid w:val="00EB0C4F"/>
    <w:rsid w:val="00EB1C60"/>
    <w:rsid w:val="00EB2AB3"/>
    <w:rsid w:val="00EB2C9E"/>
    <w:rsid w:val="00EB3105"/>
    <w:rsid w:val="00EB32A0"/>
    <w:rsid w:val="00EB3E86"/>
    <w:rsid w:val="00EB6020"/>
    <w:rsid w:val="00EB6968"/>
    <w:rsid w:val="00EB6EF9"/>
    <w:rsid w:val="00EB72A3"/>
    <w:rsid w:val="00EB7C28"/>
    <w:rsid w:val="00EC2335"/>
    <w:rsid w:val="00EC2983"/>
    <w:rsid w:val="00EC44F4"/>
    <w:rsid w:val="00EC55A8"/>
    <w:rsid w:val="00EC5A0C"/>
    <w:rsid w:val="00EC7C34"/>
    <w:rsid w:val="00EC7C9C"/>
    <w:rsid w:val="00ED0111"/>
    <w:rsid w:val="00ED0302"/>
    <w:rsid w:val="00ED07F4"/>
    <w:rsid w:val="00ED1794"/>
    <w:rsid w:val="00ED20E5"/>
    <w:rsid w:val="00ED270E"/>
    <w:rsid w:val="00ED2989"/>
    <w:rsid w:val="00ED2EF7"/>
    <w:rsid w:val="00ED3038"/>
    <w:rsid w:val="00ED3A66"/>
    <w:rsid w:val="00ED57F4"/>
    <w:rsid w:val="00ED5CF9"/>
    <w:rsid w:val="00ED5FA1"/>
    <w:rsid w:val="00ED7B62"/>
    <w:rsid w:val="00ED7ED5"/>
    <w:rsid w:val="00EE1547"/>
    <w:rsid w:val="00EE1ADF"/>
    <w:rsid w:val="00EE213E"/>
    <w:rsid w:val="00EE2884"/>
    <w:rsid w:val="00EE28F6"/>
    <w:rsid w:val="00EE2D3C"/>
    <w:rsid w:val="00EE2FD5"/>
    <w:rsid w:val="00EE3369"/>
    <w:rsid w:val="00EE3A90"/>
    <w:rsid w:val="00EE43CB"/>
    <w:rsid w:val="00EE59F8"/>
    <w:rsid w:val="00EE6003"/>
    <w:rsid w:val="00EE6A7D"/>
    <w:rsid w:val="00EE79F8"/>
    <w:rsid w:val="00EE7A45"/>
    <w:rsid w:val="00EE7DE0"/>
    <w:rsid w:val="00EF1003"/>
    <w:rsid w:val="00EF17A5"/>
    <w:rsid w:val="00EF32B8"/>
    <w:rsid w:val="00EF48C3"/>
    <w:rsid w:val="00EF48E8"/>
    <w:rsid w:val="00EF4BF7"/>
    <w:rsid w:val="00EF5AC9"/>
    <w:rsid w:val="00EF65E8"/>
    <w:rsid w:val="00EF6AB5"/>
    <w:rsid w:val="00EF75AA"/>
    <w:rsid w:val="00EF7CBD"/>
    <w:rsid w:val="00F0124F"/>
    <w:rsid w:val="00F01550"/>
    <w:rsid w:val="00F063DA"/>
    <w:rsid w:val="00F068A9"/>
    <w:rsid w:val="00F073A6"/>
    <w:rsid w:val="00F104D4"/>
    <w:rsid w:val="00F1086D"/>
    <w:rsid w:val="00F1174D"/>
    <w:rsid w:val="00F1191B"/>
    <w:rsid w:val="00F11E85"/>
    <w:rsid w:val="00F13F4F"/>
    <w:rsid w:val="00F14C6C"/>
    <w:rsid w:val="00F15245"/>
    <w:rsid w:val="00F16670"/>
    <w:rsid w:val="00F16B8B"/>
    <w:rsid w:val="00F16BF4"/>
    <w:rsid w:val="00F17387"/>
    <w:rsid w:val="00F17597"/>
    <w:rsid w:val="00F20C05"/>
    <w:rsid w:val="00F20C66"/>
    <w:rsid w:val="00F2290C"/>
    <w:rsid w:val="00F22A0B"/>
    <w:rsid w:val="00F231A7"/>
    <w:rsid w:val="00F2343D"/>
    <w:rsid w:val="00F23D52"/>
    <w:rsid w:val="00F23D54"/>
    <w:rsid w:val="00F248F4"/>
    <w:rsid w:val="00F250FE"/>
    <w:rsid w:val="00F25819"/>
    <w:rsid w:val="00F27BBF"/>
    <w:rsid w:val="00F27EFA"/>
    <w:rsid w:val="00F32A02"/>
    <w:rsid w:val="00F32ADF"/>
    <w:rsid w:val="00F34C4E"/>
    <w:rsid w:val="00F35CF3"/>
    <w:rsid w:val="00F366A5"/>
    <w:rsid w:val="00F36F6E"/>
    <w:rsid w:val="00F36FA6"/>
    <w:rsid w:val="00F372E7"/>
    <w:rsid w:val="00F3763D"/>
    <w:rsid w:val="00F37A63"/>
    <w:rsid w:val="00F4151F"/>
    <w:rsid w:val="00F41AAC"/>
    <w:rsid w:val="00F4254D"/>
    <w:rsid w:val="00F439C1"/>
    <w:rsid w:val="00F43B7C"/>
    <w:rsid w:val="00F44069"/>
    <w:rsid w:val="00F456C6"/>
    <w:rsid w:val="00F46463"/>
    <w:rsid w:val="00F46F8E"/>
    <w:rsid w:val="00F478AC"/>
    <w:rsid w:val="00F47E24"/>
    <w:rsid w:val="00F5081F"/>
    <w:rsid w:val="00F50E6D"/>
    <w:rsid w:val="00F513A4"/>
    <w:rsid w:val="00F52068"/>
    <w:rsid w:val="00F520EA"/>
    <w:rsid w:val="00F522E5"/>
    <w:rsid w:val="00F535C3"/>
    <w:rsid w:val="00F56AFD"/>
    <w:rsid w:val="00F56DA5"/>
    <w:rsid w:val="00F5791E"/>
    <w:rsid w:val="00F603C7"/>
    <w:rsid w:val="00F61647"/>
    <w:rsid w:val="00F61F2F"/>
    <w:rsid w:val="00F626F4"/>
    <w:rsid w:val="00F62867"/>
    <w:rsid w:val="00F65E70"/>
    <w:rsid w:val="00F66333"/>
    <w:rsid w:val="00F66D92"/>
    <w:rsid w:val="00F6754F"/>
    <w:rsid w:val="00F70497"/>
    <w:rsid w:val="00F7197D"/>
    <w:rsid w:val="00F7301A"/>
    <w:rsid w:val="00F739FA"/>
    <w:rsid w:val="00F73A0D"/>
    <w:rsid w:val="00F7675F"/>
    <w:rsid w:val="00F76CC4"/>
    <w:rsid w:val="00F77509"/>
    <w:rsid w:val="00F8008C"/>
    <w:rsid w:val="00F821C1"/>
    <w:rsid w:val="00F8324E"/>
    <w:rsid w:val="00F83F89"/>
    <w:rsid w:val="00F83FFE"/>
    <w:rsid w:val="00F84826"/>
    <w:rsid w:val="00F85370"/>
    <w:rsid w:val="00F855AF"/>
    <w:rsid w:val="00F8568F"/>
    <w:rsid w:val="00F85DC7"/>
    <w:rsid w:val="00F8739C"/>
    <w:rsid w:val="00F87830"/>
    <w:rsid w:val="00F92588"/>
    <w:rsid w:val="00F925A7"/>
    <w:rsid w:val="00F92B8C"/>
    <w:rsid w:val="00F93D9C"/>
    <w:rsid w:val="00F941D3"/>
    <w:rsid w:val="00F947E2"/>
    <w:rsid w:val="00F94CE0"/>
    <w:rsid w:val="00F956ED"/>
    <w:rsid w:val="00F971CC"/>
    <w:rsid w:val="00F97220"/>
    <w:rsid w:val="00F97ABB"/>
    <w:rsid w:val="00F97D3F"/>
    <w:rsid w:val="00F97E28"/>
    <w:rsid w:val="00FA0099"/>
    <w:rsid w:val="00FA07B0"/>
    <w:rsid w:val="00FA1954"/>
    <w:rsid w:val="00FA28E7"/>
    <w:rsid w:val="00FA2D6B"/>
    <w:rsid w:val="00FA3652"/>
    <w:rsid w:val="00FA3F51"/>
    <w:rsid w:val="00FA460F"/>
    <w:rsid w:val="00FA4AC6"/>
    <w:rsid w:val="00FA5FA6"/>
    <w:rsid w:val="00FA62A5"/>
    <w:rsid w:val="00FA7DEA"/>
    <w:rsid w:val="00FA7E8A"/>
    <w:rsid w:val="00FB1390"/>
    <w:rsid w:val="00FB1505"/>
    <w:rsid w:val="00FB25A4"/>
    <w:rsid w:val="00FB26E3"/>
    <w:rsid w:val="00FB2ED3"/>
    <w:rsid w:val="00FB364B"/>
    <w:rsid w:val="00FB6CCD"/>
    <w:rsid w:val="00FC011A"/>
    <w:rsid w:val="00FC0744"/>
    <w:rsid w:val="00FC08B1"/>
    <w:rsid w:val="00FC1A87"/>
    <w:rsid w:val="00FC1DAF"/>
    <w:rsid w:val="00FC375E"/>
    <w:rsid w:val="00FC4F2B"/>
    <w:rsid w:val="00FC5832"/>
    <w:rsid w:val="00FC6D31"/>
    <w:rsid w:val="00FC7CF9"/>
    <w:rsid w:val="00FC7D21"/>
    <w:rsid w:val="00FD1166"/>
    <w:rsid w:val="00FD1DC2"/>
    <w:rsid w:val="00FD270E"/>
    <w:rsid w:val="00FD2DAD"/>
    <w:rsid w:val="00FD3DBC"/>
    <w:rsid w:val="00FD49F2"/>
    <w:rsid w:val="00FD4C67"/>
    <w:rsid w:val="00FD5A4F"/>
    <w:rsid w:val="00FD690B"/>
    <w:rsid w:val="00FD749A"/>
    <w:rsid w:val="00FD771D"/>
    <w:rsid w:val="00FE10EC"/>
    <w:rsid w:val="00FF12ED"/>
    <w:rsid w:val="00FF24F7"/>
    <w:rsid w:val="00FF2C56"/>
    <w:rsid w:val="00FF4633"/>
    <w:rsid w:val="00FF47AC"/>
    <w:rsid w:val="00FF5389"/>
    <w:rsid w:val="00FF5CA6"/>
    <w:rsid w:val="00FF6F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5E3F4"/>
  <w15:docId w15:val="{FFF91FDB-270D-4907-B1D2-F057FA7F3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191B"/>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uiPriority w:val="99"/>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 w:type="paragraph" w:styleId="25">
    <w:name w:val="Body Text 2"/>
    <w:basedOn w:val="a"/>
    <w:link w:val="26"/>
    <w:rsid w:val="0019436F"/>
    <w:pPr>
      <w:spacing w:before="100" w:after="120" w:line="480" w:lineRule="auto"/>
    </w:pPr>
    <w:rPr>
      <w:szCs w:val="20"/>
    </w:rPr>
  </w:style>
  <w:style w:type="character" w:customStyle="1" w:styleId="26">
    <w:name w:val="Основной текст 2 Знак"/>
    <w:basedOn w:val="a0"/>
    <w:link w:val="25"/>
    <w:rsid w:val="0019436F"/>
    <w:rPr>
      <w:sz w:val="24"/>
    </w:rPr>
  </w:style>
  <w:style w:type="table" w:customStyle="1" w:styleId="27">
    <w:name w:val="Сетка таблицы2"/>
    <w:basedOn w:val="a1"/>
    <w:next w:val="af7"/>
    <w:uiPriority w:val="59"/>
    <w:rsid w:val="001943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itle"/>
    <w:basedOn w:val="a"/>
    <w:next w:val="a"/>
    <w:link w:val="aff5"/>
    <w:qFormat/>
    <w:rsid w:val="0019436F"/>
    <w:pPr>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0"/>
    <w:link w:val="aff4"/>
    <w:rsid w:val="0019436F"/>
    <w:rPr>
      <w:rFonts w:asciiTheme="majorHAnsi" w:eastAsiaTheme="majorEastAsia" w:hAnsiTheme="majorHAnsi" w:cstheme="majorBidi"/>
      <w:spacing w:val="-10"/>
      <w:kern w:val="28"/>
      <w:sz w:val="56"/>
      <w:szCs w:val="56"/>
    </w:rPr>
  </w:style>
  <w:style w:type="character" w:styleId="aff6">
    <w:name w:val="Emphasis"/>
    <w:basedOn w:val="a0"/>
    <w:qFormat/>
    <w:rsid w:val="0019436F"/>
    <w:rPr>
      <w:i/>
      <w:iCs/>
    </w:rPr>
  </w:style>
  <w:style w:type="paragraph" w:customStyle="1" w:styleId="aff7">
    <w:basedOn w:val="a"/>
    <w:next w:val="a5"/>
    <w:uiPriority w:val="99"/>
    <w:rsid w:val="00E121CD"/>
    <w:pPr>
      <w:spacing w:before="100" w:beforeAutospacing="1" w:after="100" w:afterAutospacing="1"/>
    </w:pPr>
  </w:style>
  <w:style w:type="paragraph" w:styleId="aff8">
    <w:name w:val="Revision"/>
    <w:hidden/>
    <w:uiPriority w:val="99"/>
    <w:semiHidden/>
    <w:rsid w:val="00E121CD"/>
    <w:rPr>
      <w:sz w:val="24"/>
      <w:szCs w:val="24"/>
    </w:rPr>
  </w:style>
  <w:style w:type="paragraph" w:customStyle="1" w:styleId="aff9">
    <w:basedOn w:val="a"/>
    <w:next w:val="a5"/>
    <w:uiPriority w:val="99"/>
    <w:rsid w:val="00D76404"/>
    <w:pPr>
      <w:spacing w:before="100" w:beforeAutospacing="1" w:after="100" w:afterAutospacing="1"/>
    </w:pPr>
  </w:style>
  <w:style w:type="paragraph" w:customStyle="1" w:styleId="affa">
    <w:basedOn w:val="a"/>
    <w:next w:val="a5"/>
    <w:uiPriority w:val="99"/>
    <w:rsid w:val="00860DAA"/>
    <w:pPr>
      <w:spacing w:before="100" w:beforeAutospacing="1" w:after="100" w:afterAutospacing="1"/>
    </w:pPr>
  </w:style>
  <w:style w:type="character" w:customStyle="1" w:styleId="14">
    <w:name w:val="Неразрешенное упоминание1"/>
    <w:basedOn w:val="a0"/>
    <w:uiPriority w:val="99"/>
    <w:semiHidden/>
    <w:unhideWhenUsed/>
    <w:rsid w:val="008A7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952657">
      <w:bodyDiv w:val="1"/>
      <w:marLeft w:val="0"/>
      <w:marRight w:val="0"/>
      <w:marTop w:val="0"/>
      <w:marBottom w:val="0"/>
      <w:divBdr>
        <w:top w:val="none" w:sz="0" w:space="0" w:color="auto"/>
        <w:left w:val="none" w:sz="0" w:space="0" w:color="auto"/>
        <w:bottom w:val="none" w:sz="0" w:space="0" w:color="auto"/>
        <w:right w:val="none" w:sz="0" w:space="0" w:color="auto"/>
      </w:divBdr>
    </w:div>
    <w:div w:id="409084594">
      <w:bodyDiv w:val="1"/>
      <w:marLeft w:val="0"/>
      <w:marRight w:val="0"/>
      <w:marTop w:val="0"/>
      <w:marBottom w:val="0"/>
      <w:divBdr>
        <w:top w:val="none" w:sz="0" w:space="0" w:color="auto"/>
        <w:left w:val="none" w:sz="0" w:space="0" w:color="auto"/>
        <w:bottom w:val="none" w:sz="0" w:space="0" w:color="auto"/>
        <w:right w:val="none" w:sz="0" w:space="0" w:color="auto"/>
      </w:divBdr>
    </w:div>
    <w:div w:id="513808763">
      <w:bodyDiv w:val="1"/>
      <w:marLeft w:val="0"/>
      <w:marRight w:val="0"/>
      <w:marTop w:val="0"/>
      <w:marBottom w:val="0"/>
      <w:divBdr>
        <w:top w:val="none" w:sz="0" w:space="0" w:color="auto"/>
        <w:left w:val="none" w:sz="0" w:space="0" w:color="auto"/>
        <w:bottom w:val="none" w:sz="0" w:space="0" w:color="auto"/>
        <w:right w:val="none" w:sz="0" w:space="0" w:color="auto"/>
      </w:divBdr>
    </w:div>
    <w:div w:id="687216555">
      <w:bodyDiv w:val="1"/>
      <w:marLeft w:val="0"/>
      <w:marRight w:val="0"/>
      <w:marTop w:val="0"/>
      <w:marBottom w:val="0"/>
      <w:divBdr>
        <w:top w:val="none" w:sz="0" w:space="0" w:color="auto"/>
        <w:left w:val="none" w:sz="0" w:space="0" w:color="auto"/>
        <w:bottom w:val="none" w:sz="0" w:space="0" w:color="auto"/>
        <w:right w:val="none" w:sz="0" w:space="0" w:color="auto"/>
      </w:divBdr>
    </w:div>
    <w:div w:id="703596717">
      <w:bodyDiv w:val="1"/>
      <w:marLeft w:val="0"/>
      <w:marRight w:val="0"/>
      <w:marTop w:val="0"/>
      <w:marBottom w:val="0"/>
      <w:divBdr>
        <w:top w:val="none" w:sz="0" w:space="0" w:color="auto"/>
        <w:left w:val="none" w:sz="0" w:space="0" w:color="auto"/>
        <w:bottom w:val="none" w:sz="0" w:space="0" w:color="auto"/>
        <w:right w:val="none" w:sz="0" w:space="0" w:color="auto"/>
      </w:divBdr>
    </w:div>
    <w:div w:id="751778019">
      <w:bodyDiv w:val="1"/>
      <w:marLeft w:val="0"/>
      <w:marRight w:val="0"/>
      <w:marTop w:val="0"/>
      <w:marBottom w:val="0"/>
      <w:divBdr>
        <w:top w:val="none" w:sz="0" w:space="0" w:color="auto"/>
        <w:left w:val="none" w:sz="0" w:space="0" w:color="auto"/>
        <w:bottom w:val="none" w:sz="0" w:space="0" w:color="auto"/>
        <w:right w:val="none" w:sz="0" w:space="0" w:color="auto"/>
      </w:divBdr>
    </w:div>
    <w:div w:id="977422047">
      <w:bodyDiv w:val="1"/>
      <w:marLeft w:val="0"/>
      <w:marRight w:val="0"/>
      <w:marTop w:val="0"/>
      <w:marBottom w:val="0"/>
      <w:divBdr>
        <w:top w:val="none" w:sz="0" w:space="0" w:color="auto"/>
        <w:left w:val="none" w:sz="0" w:space="0" w:color="auto"/>
        <w:bottom w:val="none" w:sz="0" w:space="0" w:color="auto"/>
        <w:right w:val="none" w:sz="0" w:space="0" w:color="auto"/>
      </w:divBdr>
    </w:div>
    <w:div w:id="1767845396">
      <w:bodyDiv w:val="1"/>
      <w:marLeft w:val="0"/>
      <w:marRight w:val="0"/>
      <w:marTop w:val="0"/>
      <w:marBottom w:val="0"/>
      <w:divBdr>
        <w:top w:val="none" w:sz="0" w:space="0" w:color="auto"/>
        <w:left w:val="none" w:sz="0" w:space="0" w:color="auto"/>
        <w:bottom w:val="none" w:sz="0" w:space="0" w:color="auto"/>
        <w:right w:val="none" w:sz="0" w:space="0" w:color="auto"/>
      </w:divBdr>
      <w:divsChild>
        <w:div w:id="407505743">
          <w:marLeft w:val="0"/>
          <w:marRight w:val="0"/>
          <w:marTop w:val="0"/>
          <w:marBottom w:val="0"/>
          <w:divBdr>
            <w:top w:val="none" w:sz="0" w:space="0" w:color="auto"/>
            <w:left w:val="none" w:sz="0" w:space="0" w:color="auto"/>
            <w:bottom w:val="none" w:sz="0" w:space="0" w:color="auto"/>
            <w:right w:val="none" w:sz="0" w:space="0" w:color="auto"/>
          </w:divBdr>
          <w:divsChild>
            <w:div w:id="692267455">
              <w:marLeft w:val="0"/>
              <w:marRight w:val="0"/>
              <w:marTop w:val="0"/>
              <w:marBottom w:val="0"/>
              <w:divBdr>
                <w:top w:val="none" w:sz="0" w:space="0" w:color="auto"/>
                <w:left w:val="none" w:sz="0" w:space="0" w:color="auto"/>
                <w:bottom w:val="none" w:sz="0" w:space="0" w:color="auto"/>
                <w:right w:val="none" w:sz="0" w:space="0" w:color="auto"/>
              </w:divBdr>
              <w:divsChild>
                <w:div w:id="417604445">
                  <w:marLeft w:val="0"/>
                  <w:marRight w:val="0"/>
                  <w:marTop w:val="0"/>
                  <w:marBottom w:val="0"/>
                  <w:divBdr>
                    <w:top w:val="none" w:sz="0" w:space="0" w:color="auto"/>
                    <w:left w:val="none" w:sz="0" w:space="0" w:color="auto"/>
                    <w:bottom w:val="none" w:sz="0" w:space="0" w:color="auto"/>
                    <w:right w:val="none" w:sz="0" w:space="0" w:color="auto"/>
                  </w:divBdr>
                  <w:divsChild>
                    <w:div w:id="367804868">
                      <w:marLeft w:val="0"/>
                      <w:marRight w:val="0"/>
                      <w:marTop w:val="0"/>
                      <w:marBottom w:val="0"/>
                      <w:divBdr>
                        <w:top w:val="none" w:sz="0" w:space="0" w:color="auto"/>
                        <w:left w:val="none" w:sz="0" w:space="0" w:color="auto"/>
                        <w:bottom w:val="none" w:sz="0" w:space="0" w:color="auto"/>
                        <w:right w:val="none" w:sz="0" w:space="0" w:color="auto"/>
                      </w:divBdr>
                      <w:divsChild>
                        <w:div w:id="307827574">
                          <w:marLeft w:val="0"/>
                          <w:marRight w:val="0"/>
                          <w:marTop w:val="0"/>
                          <w:marBottom w:val="0"/>
                          <w:divBdr>
                            <w:top w:val="none" w:sz="0" w:space="0" w:color="auto"/>
                            <w:left w:val="none" w:sz="0" w:space="0" w:color="auto"/>
                            <w:bottom w:val="none" w:sz="0" w:space="0" w:color="auto"/>
                            <w:right w:val="none" w:sz="0" w:space="0" w:color="auto"/>
                          </w:divBdr>
                          <w:divsChild>
                            <w:div w:id="39978818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497127">
      <w:bodyDiv w:val="1"/>
      <w:marLeft w:val="0"/>
      <w:marRight w:val="0"/>
      <w:marTop w:val="0"/>
      <w:marBottom w:val="0"/>
      <w:divBdr>
        <w:top w:val="none" w:sz="0" w:space="0" w:color="auto"/>
        <w:left w:val="none" w:sz="0" w:space="0" w:color="auto"/>
        <w:bottom w:val="none" w:sz="0" w:space="0" w:color="auto"/>
        <w:right w:val="none" w:sz="0" w:space="0" w:color="auto"/>
      </w:divBdr>
      <w:divsChild>
        <w:div w:id="2125077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B152D1074F87E734D22EA75B02A316A9BD4973F3A03894986BB040DC9C26145A0BF341116B4C66B9D249C8390DAA62AF9BDD6D1BF99A3BBA46E0B9B4bF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EB152D1074F87E734D22EA75B02A316A9BD4973F3A03894986BB040DC9C26145A0BF341116B4C66B9D249C8390DAA62AF9BDD6D1BF99A3BBA46E0B9B4b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C68DA-5F3E-44F9-986B-8582D27B5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4195</TotalTime>
  <Pages>55</Pages>
  <Words>17006</Words>
  <Characters>96935</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Адмн</Company>
  <LinksUpToDate>false</LinksUpToDate>
  <CharactersWithSpaces>113714</CharactersWithSpaces>
  <SharedDoc>false</SharedDoc>
  <HLinks>
    <vt:vector size="294" baseType="variant">
      <vt:variant>
        <vt:i4>5636098</vt:i4>
      </vt:variant>
      <vt:variant>
        <vt:i4>144</vt:i4>
      </vt:variant>
      <vt:variant>
        <vt:i4>0</vt:i4>
      </vt:variant>
      <vt:variant>
        <vt:i4>5</vt:i4>
      </vt:variant>
      <vt:variant>
        <vt:lpwstr/>
      </vt:variant>
      <vt:variant>
        <vt:lpwstr>Par70</vt:lpwstr>
      </vt:variant>
      <vt:variant>
        <vt:i4>6488113</vt:i4>
      </vt:variant>
      <vt:variant>
        <vt:i4>141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138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135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132</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129</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126</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123</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120</vt:i4>
      </vt:variant>
      <vt:variant>
        <vt:i4>0</vt:i4>
      </vt:variant>
      <vt:variant>
        <vt:i4>5</vt:i4>
      </vt:variant>
      <vt:variant>
        <vt:lpwstr>consultantplus://offline/ref=63244332FEAB80B2E268070A2F63B81ED15F3DA2590B2254C63AF80F010B09FDDD56B3D76F1F357B0CDE23B215A</vt:lpwstr>
      </vt:variant>
      <vt:variant>
        <vt:lpwstr/>
      </vt:variant>
      <vt:variant>
        <vt:i4>4325388</vt:i4>
      </vt:variant>
      <vt:variant>
        <vt:i4>117</vt:i4>
      </vt:variant>
      <vt:variant>
        <vt:i4>0</vt:i4>
      </vt:variant>
      <vt:variant>
        <vt:i4>5</vt:i4>
      </vt:variant>
      <vt:variant>
        <vt:lpwstr>consultantplus://offline/ref=63244332FEAB80B2E2681907390FE711D35661A8560B29009B65A35256B012A</vt:lpwstr>
      </vt:variant>
      <vt:variant>
        <vt:lpwstr/>
      </vt:variant>
      <vt:variant>
        <vt:i4>5636098</vt:i4>
      </vt:variant>
      <vt:variant>
        <vt:i4>114</vt:i4>
      </vt:variant>
      <vt:variant>
        <vt:i4>0</vt:i4>
      </vt:variant>
      <vt:variant>
        <vt:i4>5</vt:i4>
      </vt:variant>
      <vt:variant>
        <vt:lpwstr/>
      </vt:variant>
      <vt:variant>
        <vt:lpwstr>Par70</vt:lpwstr>
      </vt:variant>
      <vt:variant>
        <vt:i4>6488113</vt:i4>
      </vt:variant>
      <vt:variant>
        <vt:i4>111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108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105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102</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99</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96</vt:i4>
      </vt:variant>
      <vt:variant>
        <vt:i4>0</vt:i4>
      </vt:variant>
      <vt:variant>
        <vt:i4>5</vt:i4>
      </vt:variant>
      <vt:variant>
        <vt:lpwstr>consultantplus://offline/ref=63244332FEAB80B2E268070A2F63B81ED15F3DA2590B2254C63AF80F010B09FDDD56B3D76F1F357B0CDE26B212A</vt:lpwstr>
      </vt:variant>
      <vt:variant>
        <vt:lpwstr/>
      </vt:variant>
      <vt:variant>
        <vt:i4>5636098</vt:i4>
      </vt:variant>
      <vt:variant>
        <vt:i4>93</vt:i4>
      </vt:variant>
      <vt:variant>
        <vt:i4>0</vt:i4>
      </vt:variant>
      <vt:variant>
        <vt:i4>5</vt:i4>
      </vt:variant>
      <vt:variant>
        <vt:lpwstr/>
      </vt:variant>
      <vt:variant>
        <vt:lpwstr>Par70</vt:lpwstr>
      </vt:variant>
      <vt:variant>
        <vt:i4>6488113</vt:i4>
      </vt:variant>
      <vt:variant>
        <vt:i4>90</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87</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84</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81</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78</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75</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72</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69</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66</vt:i4>
      </vt:variant>
      <vt:variant>
        <vt:i4>0</vt:i4>
      </vt:variant>
      <vt:variant>
        <vt:i4>5</vt:i4>
      </vt:variant>
      <vt:variant>
        <vt:lpwstr>consultantplus://offline/ref=63244332FEAB80B2E268070A2F63B81ED15F3DA2590B2254C63AF80F010B09FDDD56B3D76F1F357B0CDE23B215A</vt:lpwstr>
      </vt:variant>
      <vt:variant>
        <vt:lpwstr/>
      </vt:variant>
      <vt:variant>
        <vt:i4>7798891</vt:i4>
      </vt:variant>
      <vt:variant>
        <vt:i4>63</vt:i4>
      </vt:variant>
      <vt:variant>
        <vt:i4>0</vt:i4>
      </vt:variant>
      <vt:variant>
        <vt:i4>5</vt:i4>
      </vt:variant>
      <vt:variant>
        <vt:lpwstr>consultantplus://offline/ref=10884BA42F1C56D4D09118DA47B83E7E5DDD6C21EF8E23B780B969589C9E173D00A4D37856300009a5F9G</vt:lpwstr>
      </vt:variant>
      <vt:variant>
        <vt:lpwstr/>
      </vt:variant>
      <vt:variant>
        <vt:i4>4325388</vt:i4>
      </vt:variant>
      <vt:variant>
        <vt:i4>60</vt:i4>
      </vt:variant>
      <vt:variant>
        <vt:i4>0</vt:i4>
      </vt:variant>
      <vt:variant>
        <vt:i4>5</vt:i4>
      </vt:variant>
      <vt:variant>
        <vt:lpwstr>consultantplus://offline/ref=63244332FEAB80B2E2681907390FE711D35661A8560B29009B65A35256B012A</vt:lpwstr>
      </vt:variant>
      <vt:variant>
        <vt:lpwstr/>
      </vt:variant>
      <vt:variant>
        <vt:i4>5177436</vt:i4>
      </vt:variant>
      <vt:variant>
        <vt:i4>57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54</vt:i4>
      </vt:variant>
      <vt:variant>
        <vt:i4>0</vt:i4>
      </vt:variant>
      <vt:variant>
        <vt:i4>5</vt:i4>
      </vt:variant>
      <vt:variant>
        <vt:lpwstr>consultantplus://offline/ref=63244332FEAB80B2E268070A2F63B81ED15F3DA2590B2254C63AF80F010B09FDDD56B3D76F1F357B0CDE26B212A</vt:lpwstr>
      </vt:variant>
      <vt:variant>
        <vt:lpwstr/>
      </vt:variant>
      <vt:variant>
        <vt:i4>1048578</vt:i4>
      </vt:variant>
      <vt:variant>
        <vt:i4>51</vt:i4>
      </vt:variant>
      <vt:variant>
        <vt:i4>0</vt:i4>
      </vt:variant>
      <vt:variant>
        <vt:i4>5</vt:i4>
      </vt:variant>
      <vt:variant>
        <vt:lpwstr>consultantplus://offline/ref=D868E436BB3541446C19C72CA26523DB41D1D35522D007556BF46977F451EB6491EFC14F82B65216cFC</vt:lpwstr>
      </vt:variant>
      <vt:variant>
        <vt:lpwstr/>
      </vt:variant>
      <vt:variant>
        <vt:i4>6488112</vt:i4>
      </vt:variant>
      <vt:variant>
        <vt:i4>48</vt:i4>
      </vt:variant>
      <vt:variant>
        <vt:i4>0</vt:i4>
      </vt:variant>
      <vt:variant>
        <vt:i4>5</vt:i4>
      </vt:variant>
      <vt:variant>
        <vt:lpwstr>consultantplus://offline/ref=AE40A04B3FB9D7707C2E87FE1E5662BFF63AB3C32B9179EEAB8AE750092594060D98EA4B959E1056t2j4C</vt:lpwstr>
      </vt:variant>
      <vt:variant>
        <vt:lpwstr/>
      </vt:variant>
      <vt:variant>
        <vt:i4>5636098</vt:i4>
      </vt:variant>
      <vt:variant>
        <vt:i4>45</vt:i4>
      </vt:variant>
      <vt:variant>
        <vt:i4>0</vt:i4>
      </vt:variant>
      <vt:variant>
        <vt:i4>5</vt:i4>
      </vt:variant>
      <vt:variant>
        <vt:lpwstr/>
      </vt:variant>
      <vt:variant>
        <vt:lpwstr>Par70</vt:lpwstr>
      </vt:variant>
      <vt:variant>
        <vt:i4>6488113</vt:i4>
      </vt:variant>
      <vt:variant>
        <vt:i4>42</vt:i4>
      </vt:variant>
      <vt:variant>
        <vt:i4>0</vt:i4>
      </vt:variant>
      <vt:variant>
        <vt:i4>5</vt:i4>
      </vt:variant>
      <vt:variant>
        <vt:lpwstr>consultantplus://offline/ref=AE40A04B3FB9D7707C2E87FE1E5662BFF63AB3C32B9179EEAB8AE750092594060D98EA4B959E1054t2j7C</vt:lpwstr>
      </vt:variant>
      <vt:variant>
        <vt:lpwstr/>
      </vt:variant>
      <vt:variant>
        <vt:i4>6488112</vt:i4>
      </vt:variant>
      <vt:variant>
        <vt:i4>39</vt:i4>
      </vt:variant>
      <vt:variant>
        <vt:i4>0</vt:i4>
      </vt:variant>
      <vt:variant>
        <vt:i4>5</vt:i4>
      </vt:variant>
      <vt:variant>
        <vt:lpwstr>consultantplus://offline/ref=AE40A04B3FB9D7707C2E87FE1E5662BFF63AB3C32B9179EEAB8AE750092594060D98EA4B959E1056t2j4C</vt:lpwstr>
      </vt:variant>
      <vt:variant>
        <vt:lpwstr/>
      </vt:variant>
      <vt:variant>
        <vt:i4>6684724</vt:i4>
      </vt:variant>
      <vt:variant>
        <vt:i4>36</vt:i4>
      </vt:variant>
      <vt:variant>
        <vt:i4>0</vt:i4>
      </vt:variant>
      <vt:variant>
        <vt:i4>5</vt:i4>
      </vt:variant>
      <vt:variant>
        <vt:lpwstr/>
      </vt:variant>
      <vt:variant>
        <vt:lpwstr>Par166</vt:lpwstr>
      </vt:variant>
      <vt:variant>
        <vt:i4>6684724</vt:i4>
      </vt:variant>
      <vt:variant>
        <vt:i4>33</vt:i4>
      </vt:variant>
      <vt:variant>
        <vt:i4>0</vt:i4>
      </vt:variant>
      <vt:variant>
        <vt:i4>5</vt:i4>
      </vt:variant>
      <vt:variant>
        <vt:lpwstr/>
      </vt:variant>
      <vt:variant>
        <vt:lpwstr>Par166</vt:lpwstr>
      </vt:variant>
      <vt:variant>
        <vt:i4>196688</vt:i4>
      </vt:variant>
      <vt:variant>
        <vt:i4>30</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27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24</vt:i4>
      </vt:variant>
      <vt:variant>
        <vt:i4>0</vt:i4>
      </vt:variant>
      <vt:variant>
        <vt:i4>5</vt:i4>
      </vt:variant>
      <vt:variant>
        <vt:lpwstr>consultantplus://offline/ref=63244332FEAB80B2E268070A2F63B81ED15F3DA2590B2254C63AF80F010B09FDDD56B3D76F1F357B0CDE26B212A</vt:lpwstr>
      </vt:variant>
      <vt:variant>
        <vt:lpwstr/>
      </vt:variant>
      <vt:variant>
        <vt:i4>2031627</vt:i4>
      </vt:variant>
      <vt:variant>
        <vt:i4>21</vt:i4>
      </vt:variant>
      <vt:variant>
        <vt:i4>0</vt:i4>
      </vt:variant>
      <vt:variant>
        <vt:i4>5</vt:i4>
      </vt:variant>
      <vt:variant>
        <vt:lpwstr>consultantplus://offline/ref=DBBF7D28A17A12C68CBEE44832218E9303D1AD2B9228C24AF1F74F777567228A40224540C4D44B12B27E85gBH5B</vt:lpwstr>
      </vt:variant>
      <vt:variant>
        <vt:lpwstr/>
      </vt:variant>
      <vt:variant>
        <vt:i4>2818110</vt:i4>
      </vt:variant>
      <vt:variant>
        <vt:i4>18</vt:i4>
      </vt:variant>
      <vt:variant>
        <vt:i4>0</vt:i4>
      </vt:variant>
      <vt:variant>
        <vt:i4>5</vt:i4>
      </vt:variant>
      <vt:variant>
        <vt:lpwstr>consultantplus://offline/ref=DBBF7D28A17A12C68CBEFA45244DD19C01D9F5249F2CC115A4A8142A226E28DD076D1C0280D94A1BgBH3B</vt:lpwstr>
      </vt:variant>
      <vt:variant>
        <vt:lpwstr/>
      </vt:variant>
      <vt:variant>
        <vt:i4>2818155</vt:i4>
      </vt:variant>
      <vt:variant>
        <vt:i4>15</vt:i4>
      </vt:variant>
      <vt:variant>
        <vt:i4>0</vt:i4>
      </vt:variant>
      <vt:variant>
        <vt:i4>5</vt:i4>
      </vt:variant>
      <vt:variant>
        <vt:lpwstr>consultantplus://offline/ref=DBBF7D28A17A12C68CBEFA45244DD19C01D9F5249F2CC115A4A8142A226E28DD076D1C0280D94A10gBH4B</vt:lpwstr>
      </vt:variant>
      <vt:variant>
        <vt:lpwstr/>
      </vt:variant>
      <vt:variant>
        <vt:i4>5177438</vt:i4>
      </vt:variant>
      <vt:variant>
        <vt:i4>12</vt:i4>
      </vt:variant>
      <vt:variant>
        <vt:i4>0</vt:i4>
      </vt:variant>
      <vt:variant>
        <vt:i4>5</vt:i4>
      </vt:variant>
      <vt:variant>
        <vt:lpwstr>consultantplus://offline/ref=63244332FEAB80B2E268070A2F63B81ED15F3DA2590B2254C63AF80F010B09FDDD56B3D76F1F357B0CDE23B215A</vt:lpwstr>
      </vt:variant>
      <vt:variant>
        <vt:lpwstr/>
      </vt:variant>
      <vt:variant>
        <vt:i4>1048578</vt:i4>
      </vt:variant>
      <vt:variant>
        <vt:i4>9</vt:i4>
      </vt:variant>
      <vt:variant>
        <vt:i4>0</vt:i4>
      </vt:variant>
      <vt:variant>
        <vt:i4>5</vt:i4>
      </vt:variant>
      <vt:variant>
        <vt:lpwstr>consultantplus://offline/ref=D868E436BB3541446C19C72CA26523DB41D1D35522D007556BF46977F451EB6491EFC14F82B65216cFC</vt:lpwstr>
      </vt:variant>
      <vt:variant>
        <vt:lpwstr/>
      </vt:variant>
      <vt:variant>
        <vt:i4>4325388</vt:i4>
      </vt:variant>
      <vt:variant>
        <vt:i4>6</vt:i4>
      </vt:variant>
      <vt:variant>
        <vt:i4>0</vt:i4>
      </vt:variant>
      <vt:variant>
        <vt:i4>5</vt:i4>
      </vt:variant>
      <vt:variant>
        <vt:lpwstr>consultantplus://offline/ref=63244332FEAB80B2E2681907390FE711D35661A8560B29009B65A35256B012A</vt:lpwstr>
      </vt:variant>
      <vt:variant>
        <vt:lpwstr/>
      </vt:variant>
      <vt:variant>
        <vt:i4>8257657</vt:i4>
      </vt:variant>
      <vt:variant>
        <vt:i4>3</vt:i4>
      </vt:variant>
      <vt:variant>
        <vt:i4>0</vt:i4>
      </vt:variant>
      <vt:variant>
        <vt:i4>5</vt:i4>
      </vt:variant>
      <vt:variant>
        <vt:lpwstr>http://www.minusinsk.info/</vt:lpwstr>
      </vt:variant>
      <vt:variant>
        <vt:lpwstr/>
      </vt:variant>
      <vt:variant>
        <vt:i4>7405688</vt:i4>
      </vt:variant>
      <vt:variant>
        <vt:i4>0</vt:i4>
      </vt:variant>
      <vt:variant>
        <vt:i4>0</vt:i4>
      </vt:variant>
      <vt:variant>
        <vt:i4>5</vt:i4>
      </vt:variant>
      <vt:variant>
        <vt:lpwstr>http://www.minusinsk./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Ханакова</dc:creator>
  <cp:lastModifiedBy>Intel</cp:lastModifiedBy>
  <cp:revision>601</cp:revision>
  <cp:lastPrinted>2025-11-10T03:03:00Z</cp:lastPrinted>
  <dcterms:created xsi:type="dcterms:W3CDTF">2024-02-29T10:27:00Z</dcterms:created>
  <dcterms:modified xsi:type="dcterms:W3CDTF">2025-11-17T09:41:00Z</dcterms:modified>
</cp:coreProperties>
</file>