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2D0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01.08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2D0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01.08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D0DB6">
      <w:r w:rsidRPr="002D0DB6">
        <w:drawing>
          <wp:inline distT="0" distB="0" distL="0" distR="0">
            <wp:extent cx="7143750" cy="2781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2D0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01.08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D0DB6">
      <w:r w:rsidRPr="002D0DB6">
        <w:drawing>
          <wp:inline distT="0" distB="0" distL="0" distR="0">
            <wp:extent cx="7315200" cy="4400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8.2017\&#1044;&#1086;&#1093;&#1086;&#1076;&#1099;%20&#1076;&#1083;&#1103;%20&#1089;&#1072;&#1081;&#1090;&#1072;%20&#1085;&#1072;%2001.08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8.2017\&#1044;&#1086;&#1093;&#1086;&#1076;&#1099;%20&#1076;&#1083;&#1103;%20&#1089;&#1072;&#1081;&#1090;&#1072;%20&#1085;&#1072;%2001.08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53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</c:numCache>
            </c:numRef>
          </c:val>
        </c:ser>
        <c:marker val="1"/>
        <c:axId val="85161856"/>
        <c:axId val="85169664"/>
      </c:lineChart>
      <c:catAx>
        <c:axId val="85161856"/>
        <c:scaling>
          <c:orientation val="minMax"/>
        </c:scaling>
        <c:axPos val="b"/>
        <c:tickLblPos val="nextTo"/>
        <c:crossAx val="85169664"/>
        <c:crosses val="autoZero"/>
        <c:auto val="1"/>
        <c:lblAlgn val="ctr"/>
        <c:lblOffset val="100"/>
      </c:catAx>
      <c:valAx>
        <c:axId val="85169664"/>
        <c:scaling>
          <c:orientation val="minMax"/>
        </c:scaling>
        <c:axPos val="l"/>
        <c:majorGridlines/>
        <c:numFmt formatCode="#,##0.00" sourceLinked="1"/>
        <c:tickLblPos val="nextTo"/>
        <c:crossAx val="85161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1566833</c:v>
                </c:pt>
                <c:pt idx="2">
                  <c:v>752534.17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184.37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5939.41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11286.13</c:v>
                </c:pt>
                <c:pt idx="2">
                  <c:v>2571.5700000000002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10314.17</c:v>
                </c:pt>
                <c:pt idx="2">
                  <c:v>5393.28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623.28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54781.3</c:v>
                </c:pt>
                <c:pt idx="2">
                  <c:v>23812.91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7532.71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5621.86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1409.27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535.05999999999995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796.61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24538.18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10280.049999999999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111700.29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2464.15</c:v>
                </c:pt>
              </c:numCache>
            </c:numRef>
          </c:val>
        </c:ser>
        <c:shape val="box"/>
        <c:axId val="95133696"/>
        <c:axId val="95135232"/>
        <c:axId val="0"/>
      </c:bar3DChart>
      <c:catAx>
        <c:axId val="95133696"/>
        <c:scaling>
          <c:orientation val="minMax"/>
        </c:scaling>
        <c:axPos val="b"/>
        <c:tickLblPos val="nextTo"/>
        <c:crossAx val="95135232"/>
        <c:crosses val="autoZero"/>
        <c:auto val="1"/>
        <c:lblAlgn val="ctr"/>
        <c:lblOffset val="100"/>
      </c:catAx>
      <c:valAx>
        <c:axId val="95135232"/>
        <c:scaling>
          <c:orientation val="minMax"/>
        </c:scaling>
        <c:axPos val="l"/>
        <c:majorGridlines/>
        <c:numFmt formatCode="#,##0.00" sourceLinked="1"/>
        <c:tickLblPos val="nextTo"/>
        <c:crossAx val="951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81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55</cp:revision>
  <cp:lastPrinted>2017-08-08T02:05:00Z</cp:lastPrinted>
  <dcterms:created xsi:type="dcterms:W3CDTF">2015-04-28T09:35:00Z</dcterms:created>
  <dcterms:modified xsi:type="dcterms:W3CDTF">2017-08-08T02:06:00Z</dcterms:modified>
</cp:coreProperties>
</file>