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67D" w:rsidRDefault="002633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Рейтинг главных администраторов по результатам мониторинга качества финансового менеджмента </w:t>
      </w:r>
    </w:p>
    <w:p w:rsidR="00D0467D" w:rsidRDefault="00263349" w:rsidP="002A1C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 202</w:t>
      </w:r>
      <w:r w:rsidR="002A1C8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год</w:t>
      </w:r>
    </w:p>
    <w:p w:rsidR="00D0467D" w:rsidRDefault="00D0467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67D" w:rsidRDefault="00263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города, главных администраторов доходов бюджета города, главных администраторов источников финансирования дефицита бюджета города (далее – главные администраторы) в соответствии с приказом финансового управления администрации города Минусинска от 30.12.2021 № 100-п «Об утверждении порядка проведения финансовым управлением администрации города Минусинска мониторинга качества финансового менеджмента» (далее – Порядок).</w:t>
      </w:r>
      <w:proofErr w:type="gramEnd"/>
    </w:p>
    <w:p w:rsidR="00D0467D" w:rsidRDefault="00263349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Согласно Порядку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 главных администраторов составлен по двум группам: </w:t>
      </w:r>
    </w:p>
    <w:p w:rsidR="00D0467D" w:rsidRDefault="00263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 - Главные администраторы, имеющие подведомственные учреждения (4 участника); </w:t>
      </w:r>
    </w:p>
    <w:p w:rsidR="00D0467D" w:rsidRDefault="002633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группа - Главные администраторы, не имеющие подведомственных учреждений (</w:t>
      </w:r>
      <w:r w:rsidRPr="002633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участника). </w:t>
      </w:r>
    </w:p>
    <w:p w:rsidR="00D0467D" w:rsidRDefault="00D0467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467D">
        <w:trPr>
          <w:trHeight w:val="754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467D" w:rsidRDefault="00D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0467D" w:rsidRDefault="00263349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администраторов, имеющих подведомственные учреждения, за 202</w:t>
            </w:r>
            <w:r w:rsidR="002A1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467D">
        <w:tc>
          <w:tcPr>
            <w:tcW w:w="53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администраторы</w:t>
            </w:r>
          </w:p>
        </w:tc>
        <w:tc>
          <w:tcPr>
            <w:tcW w:w="1576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467D">
        <w:trPr>
          <w:trHeight w:val="840"/>
        </w:trPr>
        <w:tc>
          <w:tcPr>
            <w:tcW w:w="534" w:type="dxa"/>
            <w:vAlign w:val="bottom"/>
          </w:tcPr>
          <w:p w:rsidR="00D0467D" w:rsidRPr="002A1C8A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D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467D" w:rsidRPr="002A1C8A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2A1C8A" w:rsidRDefault="00263349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="002A1C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2A1C8A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2A1C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2A1C8A" w:rsidTr="00AE49DE">
        <w:trPr>
          <w:trHeight w:val="840"/>
        </w:trPr>
        <w:tc>
          <w:tcPr>
            <w:tcW w:w="534" w:type="dxa"/>
            <w:vAlign w:val="bottom"/>
          </w:tcPr>
          <w:p w:rsidR="002A1C8A" w:rsidRP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A1C8A" w:rsidRDefault="002A1C8A" w:rsidP="00834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спорта и молодёжной политики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2A1C8A" w:rsidRP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2A1C8A" w:rsidRPr="00B516F4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</w:t>
            </w:r>
          </w:p>
        </w:tc>
      </w:tr>
      <w:tr w:rsidR="002A1C8A" w:rsidTr="008349FF">
        <w:tc>
          <w:tcPr>
            <w:tcW w:w="534" w:type="dxa"/>
            <w:vAlign w:val="bottom"/>
          </w:tcPr>
          <w:p w:rsidR="002A1C8A" w:rsidRPr="005F6D4D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2A1C8A" w:rsidRDefault="002A1C8A" w:rsidP="00834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2A1C8A" w:rsidRPr="005F6D4D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0,77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2A1C8A" w:rsidRPr="00B516F4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</w:t>
            </w:r>
          </w:p>
        </w:tc>
      </w:tr>
      <w:tr w:rsidR="002A1C8A" w:rsidTr="005F6D4D">
        <w:tc>
          <w:tcPr>
            <w:tcW w:w="534" w:type="dxa"/>
            <w:vAlign w:val="bottom"/>
          </w:tcPr>
          <w:p w:rsidR="002A1C8A" w:rsidRPr="005F6D4D" w:rsidRDefault="002A1C8A" w:rsidP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A1C8A" w:rsidRDefault="002A1C8A" w:rsidP="005F6D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2A1C8A" w:rsidRPr="005F6D4D" w:rsidRDefault="002A1C8A" w:rsidP="005F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2A1C8A" w:rsidRPr="00F53C4B" w:rsidRDefault="002A1C8A" w:rsidP="00271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  <w:r w:rsidR="00271A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2A1C8A" w:rsidRPr="00F53C4B" w:rsidRDefault="002A1C8A" w:rsidP="00271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271A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2A1C8A" w:rsidRPr="00F53C4B" w:rsidRDefault="002A1C8A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2A1C8A">
        <w:tc>
          <w:tcPr>
            <w:tcW w:w="534" w:type="dxa"/>
            <w:vAlign w:val="bottom"/>
          </w:tcPr>
          <w:p w:rsidR="002A1C8A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A1C8A" w:rsidRDefault="002A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2A1C8A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2A1C8A" w:rsidRDefault="002A1C8A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0,81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2A1C8A" w:rsidRPr="00B516F4" w:rsidRDefault="002A1C8A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86,0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2A1C8A" w:rsidRDefault="002A1C8A" w:rsidP="00271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</w:t>
            </w:r>
            <w:r w:rsidR="00271A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</w:tbl>
    <w:p w:rsidR="00D0467D" w:rsidRDefault="00D0467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467D" w:rsidTr="00263349">
        <w:trPr>
          <w:trHeight w:val="699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Рейтинговая оценка качества финансового менеджмента главных администраторов, не имеющих подведомственных учреждений, </w:t>
            </w:r>
          </w:p>
          <w:p w:rsidR="00D0467D" w:rsidRDefault="00B516F4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202</w:t>
            </w:r>
            <w:r w:rsidR="002A1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2633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467D">
        <w:tc>
          <w:tcPr>
            <w:tcW w:w="53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администраторы</w:t>
            </w:r>
          </w:p>
        </w:tc>
        <w:tc>
          <w:tcPr>
            <w:tcW w:w="1576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467D">
        <w:tc>
          <w:tcPr>
            <w:tcW w:w="534" w:type="dxa"/>
          </w:tcPr>
          <w:p w:rsidR="00D0467D" w:rsidRDefault="00D0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B516F4" w:rsidRDefault="00B516F4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D45B54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B516F4" w:rsidRDefault="0013248C" w:rsidP="0013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</w:tr>
      <w:tr w:rsidR="002A1C8A" w:rsidTr="008349FF">
        <w:tc>
          <w:tcPr>
            <w:tcW w:w="534" w:type="dxa"/>
            <w:vAlign w:val="bottom"/>
          </w:tcPr>
          <w:p w:rsidR="002A1C8A" w:rsidRP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A1C8A" w:rsidRDefault="002A1C8A" w:rsidP="00834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2A1C8A" w:rsidRPr="00D45B54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2A1C8A" w:rsidRP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2A1C8A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2A1C8A" w:rsidRPr="00B516F4" w:rsidRDefault="002A1C8A" w:rsidP="0083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D0467D">
        <w:tc>
          <w:tcPr>
            <w:tcW w:w="534" w:type="dxa"/>
            <w:vAlign w:val="bottom"/>
          </w:tcPr>
          <w:p w:rsidR="00D0467D" w:rsidRPr="002A1C8A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0467D" w:rsidRPr="00263349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Контрольно</w:t>
            </w:r>
            <w:r w:rsidRPr="00263349">
              <w:rPr>
                <w:rFonts w:ascii="Times New Roman" w:eastAsia="Times New Roman" w:hAnsi="Times New Roman" w:cs="Times New Roman"/>
                <w:lang w:eastAsia="ru-RU"/>
              </w:rPr>
              <w:t xml:space="preserve"> - счётная палата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Pr="00D45B54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467D" w:rsidRPr="00B516F4" w:rsidRDefault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2A1C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,94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467D" w:rsidRPr="00B516F4" w:rsidRDefault="00D45B54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2A1C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467D" w:rsidRPr="00B516F4" w:rsidRDefault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B516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D0467D">
        <w:tc>
          <w:tcPr>
            <w:tcW w:w="534" w:type="dxa"/>
          </w:tcPr>
          <w:p w:rsidR="00D0467D" w:rsidRDefault="00D046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467D" w:rsidRDefault="00263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0467D" w:rsidRPr="00B516F4" w:rsidRDefault="00B516F4" w:rsidP="00D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D45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0467D" w:rsidRPr="00D45B54" w:rsidRDefault="00D45B54" w:rsidP="002A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2A1C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0467D" w:rsidRPr="00B516F4" w:rsidRDefault="00263349" w:rsidP="00B5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4,</w:t>
            </w:r>
            <w:r w:rsidR="00B516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</w:tbl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67D" w:rsidRDefault="00D04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0467D" w:rsidRDefault="00D0467D">
      <w:pPr>
        <w:spacing w:before="100" w:beforeAutospacing="1" w:after="100" w:afterAutospacing="1" w:line="240" w:lineRule="auto"/>
        <w:rPr>
          <w:lang w:val="en-US"/>
        </w:rPr>
      </w:pPr>
    </w:p>
    <w:sectPr w:rsidR="00D0467D" w:rsidSect="00D0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F61" w:rsidRDefault="00527F61">
      <w:pPr>
        <w:spacing w:line="240" w:lineRule="auto"/>
      </w:pPr>
      <w:r>
        <w:separator/>
      </w:r>
    </w:p>
  </w:endnote>
  <w:endnote w:type="continuationSeparator" w:id="0">
    <w:p w:rsidR="00527F61" w:rsidRDefault="00527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F61" w:rsidRDefault="00527F61">
      <w:pPr>
        <w:spacing w:after="0"/>
      </w:pPr>
      <w:r>
        <w:separator/>
      </w:r>
    </w:p>
  </w:footnote>
  <w:footnote w:type="continuationSeparator" w:id="0">
    <w:p w:rsidR="00527F61" w:rsidRDefault="00527F6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AD0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0B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1D73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7BE"/>
    <w:rsid w:val="000D75B3"/>
    <w:rsid w:val="000D7CFC"/>
    <w:rsid w:val="000D7E6C"/>
    <w:rsid w:val="000E0581"/>
    <w:rsid w:val="000E0C0C"/>
    <w:rsid w:val="000E2823"/>
    <w:rsid w:val="000E35F0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0A63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48C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665"/>
    <w:rsid w:val="001A78DC"/>
    <w:rsid w:val="001A7A45"/>
    <w:rsid w:val="001A7E2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2A9C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599C"/>
    <w:rsid w:val="002360C5"/>
    <w:rsid w:val="00237581"/>
    <w:rsid w:val="00237D14"/>
    <w:rsid w:val="00240680"/>
    <w:rsid w:val="00240AC2"/>
    <w:rsid w:val="00240EA4"/>
    <w:rsid w:val="00241AEC"/>
    <w:rsid w:val="002429C8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34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1A57"/>
    <w:rsid w:val="002729B2"/>
    <w:rsid w:val="00272B08"/>
    <w:rsid w:val="0027331A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C8A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510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4D7D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59B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5792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1DFD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CFC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5664"/>
    <w:rsid w:val="004E6002"/>
    <w:rsid w:val="004E716D"/>
    <w:rsid w:val="004E7AAB"/>
    <w:rsid w:val="004E7AD2"/>
    <w:rsid w:val="004F011B"/>
    <w:rsid w:val="004F0CFE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859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27F61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4B0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D4D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474A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A9B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6654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389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E791F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7BE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A7F90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1ACE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81A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27795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2BC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74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3EA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16F4"/>
    <w:rsid w:val="00B5250B"/>
    <w:rsid w:val="00B5312B"/>
    <w:rsid w:val="00B5356A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869F5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17857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B5D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0BCB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FA6"/>
    <w:rsid w:val="00D038EA"/>
    <w:rsid w:val="00D0467D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B54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C1E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C3E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295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ED4"/>
    <w:rsid w:val="00E1408F"/>
    <w:rsid w:val="00E14F4D"/>
    <w:rsid w:val="00E15078"/>
    <w:rsid w:val="00E15330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4E5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5445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D74"/>
    <w:rsid w:val="00EA0F13"/>
    <w:rsid w:val="00EA1ED3"/>
    <w:rsid w:val="00EA3089"/>
    <w:rsid w:val="00EA377F"/>
    <w:rsid w:val="00EA3D1D"/>
    <w:rsid w:val="00EA4076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605E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3C4B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551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63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  <w:rsid w:val="13EC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046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467D"/>
    <w:rPr>
      <w:b/>
      <w:bCs/>
    </w:rPr>
  </w:style>
  <w:style w:type="paragraph" w:styleId="a4">
    <w:name w:val="Normal (Web)"/>
    <w:basedOn w:val="a"/>
    <w:uiPriority w:val="99"/>
    <w:unhideWhenUsed/>
    <w:rsid w:val="00D04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rsid w:val="00D04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046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D0467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E592B-386E-4F2F-92E2-648A74C8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user10</cp:lastModifiedBy>
  <cp:revision>66</cp:revision>
  <cp:lastPrinted>2023-04-17T03:21:00Z</cp:lastPrinted>
  <dcterms:created xsi:type="dcterms:W3CDTF">2015-04-06T06:36:00Z</dcterms:created>
  <dcterms:modified xsi:type="dcterms:W3CDTF">2025-04-15T03:59:00Z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6A17E8FF858E45D29B7B2177A2272993</vt:lpwstr>
  </property>
</Properties>
</file>