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39" w:rsidRDefault="00F32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26"/>
        <w:gridCol w:w="397"/>
        <w:gridCol w:w="397"/>
        <w:gridCol w:w="397"/>
        <w:gridCol w:w="397"/>
        <w:gridCol w:w="405"/>
        <w:gridCol w:w="397"/>
        <w:gridCol w:w="398"/>
        <w:gridCol w:w="398"/>
        <w:gridCol w:w="397"/>
        <w:gridCol w:w="397"/>
        <w:gridCol w:w="405"/>
      </w:tblGrid>
      <w:tr w:rsidR="00A016DC" w:rsidTr="00A016DC">
        <w:trPr>
          <w:gridBefore w:val="6"/>
          <w:wBefore w:w="2382" w:type="dxa"/>
          <w:trHeight w:val="301"/>
        </w:trPr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16DC" w:rsidRPr="00513FBB" w:rsidRDefault="00A016DC" w:rsidP="00A016DC">
            <w:pPr>
              <w:pStyle w:val="a3"/>
              <w:rPr>
                <w:sz w:val="16"/>
                <w:szCs w:val="16"/>
              </w:rPr>
            </w:pPr>
            <w:r w:rsidRPr="00513FBB">
              <w:rPr>
                <w:sz w:val="16"/>
                <w:szCs w:val="16"/>
              </w:rPr>
              <w:t>1</w:t>
            </w:r>
          </w:p>
          <w:p w:rsidR="00A016DC" w:rsidRPr="00513FBB" w:rsidRDefault="00A016DC" w:rsidP="00A016DC">
            <w:pPr>
              <w:pStyle w:val="a3"/>
              <w:rPr>
                <w:sz w:val="28"/>
                <w:szCs w:val="28"/>
              </w:rPr>
            </w:pPr>
            <w:r w:rsidRPr="00513FBB">
              <w:rPr>
                <w:sz w:val="28"/>
                <w:szCs w:val="28"/>
              </w:rPr>
              <w:t>з</w:t>
            </w:r>
          </w:p>
        </w:tc>
      </w:tr>
      <w:tr w:rsidR="00A016DC" w:rsidTr="00A016DC">
        <w:trPr>
          <w:gridBefore w:val="10"/>
          <w:wBefore w:w="3999" w:type="dxa"/>
        </w:trPr>
        <w:tc>
          <w:tcPr>
            <w:tcW w:w="1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016DC" w:rsidTr="00A016DC">
        <w:trPr>
          <w:gridBefore w:val="18"/>
          <w:wBefore w:w="7185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016DC" w:rsidTr="00A016DC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016DC" w:rsidTr="00A016DC">
        <w:trPr>
          <w:gridBefore w:val="7"/>
          <w:wBefore w:w="2779" w:type="dxa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A016DC" w:rsidTr="00A016DC">
        <w:trPr>
          <w:gridBefore w:val="6"/>
          <w:wBefore w:w="2382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</w:tcBorders>
          </w:tcPr>
          <w:p w:rsidR="00A016DC" w:rsidRDefault="00A016DC" w:rsidP="00A016DC">
            <w:pPr>
              <w:pStyle w:val="a3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016DC" w:rsidRPr="00671CBB" w:rsidRDefault="00A016DC" w:rsidP="00A016DC">
            <w:pPr>
              <w:pStyle w:val="a3"/>
              <w:rPr>
                <w:sz w:val="16"/>
                <w:szCs w:val="16"/>
              </w:rPr>
            </w:pPr>
            <w:r w:rsidRPr="00671CBB">
              <w:rPr>
                <w:sz w:val="16"/>
                <w:szCs w:val="16"/>
              </w:rPr>
              <w:t>2</w:t>
            </w:r>
          </w:p>
          <w:p w:rsidR="00A016DC" w:rsidRPr="00671CBB" w:rsidRDefault="00A016DC" w:rsidP="00A016DC">
            <w:pPr>
              <w:pStyle w:val="a3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н</w:t>
            </w:r>
          </w:p>
        </w:tc>
        <w:tc>
          <w:tcPr>
            <w:tcW w:w="802" w:type="dxa"/>
            <w:gridSpan w:val="2"/>
            <w:tcBorders>
              <w:top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016DC" w:rsidTr="00A016DC">
        <w:trPr>
          <w:gridBefore w:val="6"/>
          <w:wBefore w:w="2382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016DC" w:rsidRDefault="00A016DC" w:rsidP="00A016DC">
            <w:pPr>
              <w:pStyle w:val="a3"/>
            </w:pPr>
            <w:r w:rsidRPr="00671CBB">
              <w:rPr>
                <w:sz w:val="16"/>
                <w:szCs w:val="16"/>
              </w:rPr>
              <w:t>3</w:t>
            </w:r>
          </w:p>
          <w:p w:rsidR="00A016DC" w:rsidRPr="00671CBB" w:rsidRDefault="00A016DC" w:rsidP="00A016DC">
            <w:pPr>
              <w:pStyle w:val="a3"/>
              <w:rPr>
                <w:b/>
              </w:rPr>
            </w:pPr>
            <w:r w:rsidRPr="00671CBB">
              <w:rPr>
                <w:b/>
              </w:rPr>
              <w:t>т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Pr="00671CBB" w:rsidRDefault="00A016DC" w:rsidP="00A016DC">
            <w:pPr>
              <w:pStyle w:val="a3"/>
              <w:rPr>
                <w:sz w:val="16"/>
                <w:szCs w:val="16"/>
              </w:rPr>
            </w:pPr>
            <w:r w:rsidRPr="00671CBB">
              <w:rPr>
                <w:sz w:val="16"/>
                <w:szCs w:val="16"/>
              </w:rPr>
              <w:t>4</w:t>
            </w:r>
          </w:p>
          <w:p w:rsidR="00A016DC" w:rsidRPr="00671CBB" w:rsidRDefault="00A016DC" w:rsidP="00A016DC">
            <w:pPr>
              <w:pStyle w:val="a3"/>
              <w:rPr>
                <w:b/>
              </w:rPr>
            </w:pPr>
            <w:r w:rsidRPr="00671CBB">
              <w:rPr>
                <w:b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016DC" w:rsidTr="00A016DC">
        <w:tc>
          <w:tcPr>
            <w:tcW w:w="2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016DC" w:rsidTr="00A016DC">
        <w:trPr>
          <w:gridAfter w:val="3"/>
          <w:wAfter w:w="1199" w:type="dxa"/>
        </w:trPr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016DC" w:rsidRDefault="00A016DC" w:rsidP="00A01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д</w:t>
            </w:r>
          </w:p>
        </w:tc>
      </w:tr>
      <w:tr w:rsidR="00A016DC" w:rsidTr="00A016DC">
        <w:trPr>
          <w:gridBefore w:val="3"/>
          <w:wBefore w:w="1191" w:type="dxa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Pr="009C23B1" w:rsidRDefault="00A016DC" w:rsidP="00A01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16DC" w:rsidRPr="00E976D1" w:rsidRDefault="00A016DC" w:rsidP="00A016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  <w:vMerge w:val="restart"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016DC" w:rsidRDefault="00A016DC" w:rsidP="00A01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016DC" w:rsidRPr="00E976D1" w:rsidRDefault="00A016DC" w:rsidP="00A01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6D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93" w:type="dxa"/>
            <w:gridSpan w:val="5"/>
            <w:tcBorders>
              <w:top w:val="nil"/>
              <w:bottom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93" w:type="dxa"/>
            <w:gridSpan w:val="5"/>
            <w:tcBorders>
              <w:top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19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16DC" w:rsidRDefault="00A016DC" w:rsidP="00A01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016DC" w:rsidRDefault="00A016DC" w:rsidP="00A01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Pr="00E976D1" w:rsidRDefault="00A016DC" w:rsidP="00A016DC">
            <w:pPr>
              <w:pStyle w:val="a3"/>
              <w:rPr>
                <w:sz w:val="12"/>
                <w:szCs w:val="12"/>
              </w:rPr>
            </w:pPr>
            <w:r w:rsidRPr="00E976D1">
              <w:rPr>
                <w:sz w:val="12"/>
                <w:szCs w:val="12"/>
              </w:rPr>
              <w:t>10</w:t>
            </w:r>
          </w:p>
          <w:p w:rsidR="00A016DC" w:rsidRPr="00E976D1" w:rsidRDefault="00A016DC" w:rsidP="00A01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rPr>
          <w:gridAfter w:val="3"/>
          <w:wAfter w:w="1199" w:type="dxa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88" w:type="dxa"/>
            <w:gridSpan w:val="4"/>
            <w:vMerge w:val="restart"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016DC" w:rsidTr="00A016DC">
        <w:trPr>
          <w:gridAfter w:val="4"/>
          <w:wAfter w:w="1597" w:type="dxa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88" w:type="dxa"/>
            <w:gridSpan w:val="4"/>
            <w:vMerge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rPr>
          <w:gridAfter w:val="4"/>
          <w:wAfter w:w="1597" w:type="dxa"/>
        </w:trPr>
        <w:tc>
          <w:tcPr>
            <w:tcW w:w="397" w:type="dxa"/>
          </w:tcPr>
          <w:p w:rsidR="00A016DC" w:rsidRPr="00AE7330" w:rsidRDefault="00A016DC" w:rsidP="00A01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016DC" w:rsidRPr="00AE7330" w:rsidRDefault="00A016DC" w:rsidP="00A01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c>
          <w:tcPr>
            <w:tcW w:w="4793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rPr>
          <w:gridBefore w:val="5"/>
          <w:gridAfter w:val="5"/>
          <w:wBefore w:w="1985" w:type="dxa"/>
          <w:wAfter w:w="1995" w:type="dxa"/>
        </w:trPr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rPr>
          <w:gridBefore w:val="12"/>
          <w:wBefore w:w="4793" w:type="dxa"/>
          <w:trHeight w:val="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C" w:rsidTr="00A016DC">
        <w:trPr>
          <w:gridBefore w:val="13"/>
          <w:wBefore w:w="5198" w:type="dxa"/>
          <w:trHeight w:val="480"/>
        </w:trPr>
        <w:tc>
          <w:tcPr>
            <w:tcW w:w="23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016DC" w:rsidRDefault="00A016DC" w:rsidP="00A016DC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239" w:rsidRDefault="00F3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горизонтали</w:t>
      </w:r>
    </w:p>
    <w:p w:rsidR="00F32239" w:rsidRPr="00A016DC" w:rsidRDefault="00F32239" w:rsidP="00A0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>3. Это средства одного бюджета бюджетной системы РФ, перечисляемые другому бюджету бюджетной системы РФ</w:t>
      </w:r>
    </w:p>
    <w:p w:rsidR="00C84951" w:rsidRPr="00A016DC" w:rsidRDefault="00F32239" w:rsidP="00C8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 xml:space="preserve">6. </w:t>
      </w:r>
      <w:r w:rsidR="00C84951" w:rsidRPr="00A016DC">
        <w:rPr>
          <w:rFonts w:ascii="Times New Roman" w:hAnsi="Times New Roman" w:cs="Times New Roman"/>
          <w:sz w:val="28"/>
          <w:szCs w:val="28"/>
        </w:rPr>
        <w:t>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F32239" w:rsidRPr="00A016DC" w:rsidRDefault="00F32239" w:rsidP="00A0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>7. Это бюджетные средства, предоставляемые бюджету другого уровня бюджетной системы РФ на безвозмездной и безвозвратной основе</w:t>
      </w:r>
    </w:p>
    <w:p w:rsidR="009C4969" w:rsidRDefault="00E9363F" w:rsidP="009C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>9</w:t>
      </w:r>
      <w:r w:rsidR="009C4969" w:rsidRPr="00A016DC">
        <w:rPr>
          <w:rFonts w:ascii="Times New Roman" w:hAnsi="Times New Roman" w:cs="Times New Roman"/>
          <w:sz w:val="28"/>
          <w:szCs w:val="28"/>
        </w:rPr>
        <w:t xml:space="preserve">. орган государственной власти, орган местного самоуправления, орган местной администрации, казенное учреждение, осуществляющие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</w:t>
      </w:r>
      <w:r w:rsidR="00FB6B5C" w:rsidRPr="00A016DC">
        <w:rPr>
          <w:rFonts w:ascii="Times New Roman" w:hAnsi="Times New Roman" w:cs="Times New Roman"/>
          <w:sz w:val="28"/>
          <w:szCs w:val="28"/>
        </w:rPr>
        <w:t>называется …….доходов.</w:t>
      </w:r>
    </w:p>
    <w:p w:rsidR="00BA65E4" w:rsidRDefault="00BA6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9" w:rsidRDefault="00F3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F32239" w:rsidRPr="00A016DC" w:rsidRDefault="00F3223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>1. Это один из налогов, который закреплен за местными бюджетами</w:t>
      </w:r>
    </w:p>
    <w:p w:rsidR="00C84951" w:rsidRPr="00A016DC" w:rsidRDefault="00F32239" w:rsidP="00C8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 xml:space="preserve">2. </w:t>
      </w:r>
      <w:r w:rsidR="00C84951" w:rsidRPr="00A016DC">
        <w:rPr>
          <w:rFonts w:ascii="Times New Roman" w:hAnsi="Times New Roman" w:cs="Times New Roman"/>
          <w:sz w:val="28"/>
          <w:szCs w:val="28"/>
        </w:rPr>
        <w:t>о</w:t>
      </w:r>
      <w:r w:rsidR="00C84951" w:rsidRPr="00A016DC">
        <w:rPr>
          <w:rFonts w:ascii="Times New Roman" w:hAnsi="Times New Roman" w:cs="Times New Roman"/>
          <w:sz w:val="28"/>
          <w:szCs w:val="28"/>
          <w:shd w:val="clear" w:color="auto" w:fill="FFFFFF"/>
        </w:rPr>
        <w:t>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</w:t>
      </w:r>
    </w:p>
    <w:p w:rsidR="00F32239" w:rsidRPr="00A016DC" w:rsidRDefault="00C84951" w:rsidP="00C8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 xml:space="preserve"> </w:t>
      </w:r>
      <w:r w:rsidR="00F32239" w:rsidRPr="00A016DC">
        <w:rPr>
          <w:rFonts w:ascii="Times New Roman" w:hAnsi="Times New Roman" w:cs="Times New Roman"/>
          <w:sz w:val="28"/>
          <w:szCs w:val="28"/>
        </w:rPr>
        <w:t>4. Это выплаты потребителям, предоставляемые за счёт государ</w:t>
      </w:r>
      <w:r w:rsidR="007178B7" w:rsidRPr="00A016DC">
        <w:rPr>
          <w:rFonts w:ascii="Times New Roman" w:hAnsi="Times New Roman" w:cs="Times New Roman"/>
          <w:sz w:val="28"/>
          <w:szCs w:val="28"/>
        </w:rPr>
        <w:t>ственного или местного бюджета,</w:t>
      </w:r>
      <w:r w:rsidR="00F32239" w:rsidRPr="00A016DC">
        <w:rPr>
          <w:rFonts w:ascii="Times New Roman" w:hAnsi="Times New Roman" w:cs="Times New Roman"/>
          <w:sz w:val="28"/>
          <w:szCs w:val="28"/>
        </w:rPr>
        <w:t xml:space="preserve"> местным органам власти</w:t>
      </w:r>
    </w:p>
    <w:p w:rsidR="00F32239" w:rsidRPr="00A016DC" w:rsidRDefault="00F32239" w:rsidP="006472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 xml:space="preserve">5. </w:t>
      </w:r>
      <w:r w:rsidR="00346DBF" w:rsidRPr="00A016DC">
        <w:rPr>
          <w:rFonts w:ascii="Times New Roman" w:hAnsi="Times New Roman" w:cs="Times New Roman"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</w:p>
    <w:p w:rsidR="00132660" w:rsidRPr="00A016DC" w:rsidRDefault="00F32239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 xml:space="preserve">8. </w:t>
      </w:r>
      <w:r w:rsidR="00132660" w:rsidRPr="00A016DC">
        <w:rPr>
          <w:rFonts w:ascii="Times New Roman" w:hAnsi="Times New Roman" w:cs="Times New Roman"/>
          <w:sz w:val="28"/>
          <w:szCs w:val="28"/>
        </w:rPr>
        <w:t>превышение расходов бюджета над его доходами</w:t>
      </w:r>
    </w:p>
    <w:p w:rsidR="00647270" w:rsidRDefault="00647270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DC">
        <w:rPr>
          <w:rFonts w:ascii="Times New Roman" w:hAnsi="Times New Roman" w:cs="Times New Roman"/>
          <w:sz w:val="28"/>
          <w:szCs w:val="28"/>
        </w:rPr>
        <w:t>10. на какой бизнес есть налог, который закреплен за бюджетами субъектов РФ</w:t>
      </w:r>
    </w:p>
    <w:p w:rsidR="00BC274B" w:rsidRDefault="00BC274B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4B" w:rsidRDefault="00BC274B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DC" w:rsidRDefault="00A016DC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DC" w:rsidRDefault="00A016DC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DC" w:rsidRDefault="00A016DC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4B" w:rsidRDefault="00BC274B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4B" w:rsidRDefault="00BC274B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4B" w:rsidRDefault="00BC274B" w:rsidP="001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198" w:type="dxa"/>
        <w:tblLook w:val="04A0"/>
      </w:tblPr>
      <w:tblGrid>
        <w:gridCol w:w="2392"/>
      </w:tblGrid>
      <w:tr w:rsidR="00CA447E" w:rsidTr="00BA65E4">
        <w:trPr>
          <w:trHeight w:val="4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A447E" w:rsidRDefault="00CA447E" w:rsidP="00BA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E4" w:rsidRDefault="00BA65E4" w:rsidP="00BA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E4" w:rsidRDefault="00BA65E4" w:rsidP="00BA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47E" w:rsidRPr="007310EE" w:rsidRDefault="00CA447E" w:rsidP="00CA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26"/>
        <w:gridCol w:w="397"/>
        <w:gridCol w:w="397"/>
        <w:gridCol w:w="397"/>
        <w:gridCol w:w="397"/>
        <w:gridCol w:w="405"/>
        <w:gridCol w:w="397"/>
        <w:gridCol w:w="398"/>
        <w:gridCol w:w="398"/>
        <w:gridCol w:w="397"/>
        <w:gridCol w:w="397"/>
        <w:gridCol w:w="405"/>
      </w:tblGrid>
      <w:tr w:rsidR="00CA447E" w:rsidRPr="007310EE" w:rsidTr="007310EE">
        <w:trPr>
          <w:gridBefore w:val="6"/>
          <w:wBefore w:w="2382" w:type="dxa"/>
        </w:trPr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310EE" w:rsidRPr="007310EE" w:rsidRDefault="007310EE" w:rsidP="007310EE">
            <w:pPr>
              <w:pStyle w:val="a3"/>
              <w:ind w:left="-132" w:firstLine="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1</w:t>
            </w:r>
          </w:p>
        </w:tc>
      </w:tr>
      <w:tr w:rsidR="00CA447E" w:rsidRPr="007310EE" w:rsidTr="00CA447E">
        <w:trPr>
          <w:gridBefore w:val="10"/>
          <w:wBefore w:w="3999" w:type="dxa"/>
        </w:trPr>
        <w:tc>
          <w:tcPr>
            <w:tcW w:w="1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18"/>
          <w:wBefore w:w="7185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7"/>
          <w:wBefore w:w="2779" w:type="dxa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6"/>
          <w:wBefore w:w="2382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A447E" w:rsidRPr="007310EE" w:rsidRDefault="007310EE" w:rsidP="007310EE">
            <w:pPr>
              <w:pStyle w:val="a3"/>
              <w:ind w:right="-101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gridSpan w:val="2"/>
            <w:tcBorders>
              <w:top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6"/>
          <w:wBefore w:w="2382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2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After w:val="3"/>
          <w:wAfter w:w="1199" w:type="dxa"/>
        </w:trPr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8</w:t>
            </w:r>
          </w:p>
        </w:tc>
      </w:tr>
      <w:tr w:rsidR="00CA447E" w:rsidRPr="007310EE" w:rsidTr="00CA447E">
        <w:trPr>
          <w:gridBefore w:val="3"/>
          <w:wBefore w:w="1191" w:type="dxa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5</w:t>
            </w:r>
          </w:p>
        </w:tc>
        <w:tc>
          <w:tcPr>
            <w:tcW w:w="1993" w:type="dxa"/>
            <w:gridSpan w:val="5"/>
            <w:tcBorders>
              <w:top w:val="nil"/>
              <w:bottom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5"/>
            <w:tcBorders>
              <w:top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7310EE" w:rsidP="007310EE">
            <w:pPr>
              <w:pStyle w:val="a3"/>
              <w:jc w:val="both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After w:val="3"/>
          <w:wAfter w:w="1199" w:type="dxa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4"/>
            <w:vMerge w:val="restart"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After w:val="4"/>
          <w:wAfter w:w="1597" w:type="dxa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4"/>
            <w:vMerge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7310EE">
        <w:trPr>
          <w:gridAfter w:val="4"/>
          <w:wAfter w:w="1597" w:type="dxa"/>
        </w:trPr>
        <w:tc>
          <w:tcPr>
            <w:tcW w:w="397" w:type="dxa"/>
          </w:tcPr>
          <w:p w:rsidR="00CA447E" w:rsidRPr="007310EE" w:rsidRDefault="007310EE" w:rsidP="007310EE">
            <w:pPr>
              <w:pStyle w:val="a3"/>
              <w:rPr>
                <w:sz w:val="16"/>
                <w:szCs w:val="16"/>
              </w:rPr>
            </w:pPr>
            <w:r w:rsidRPr="007310EE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CA447E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c>
          <w:tcPr>
            <w:tcW w:w="4793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5"/>
          <w:gridAfter w:val="5"/>
          <w:wBefore w:w="1985" w:type="dxa"/>
          <w:wAfter w:w="1995" w:type="dxa"/>
        </w:trPr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47E" w:rsidRPr="007310EE" w:rsidTr="00CA447E">
        <w:trPr>
          <w:gridBefore w:val="12"/>
          <w:wBefore w:w="4793" w:type="dxa"/>
          <w:trHeight w:val="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47E" w:rsidRPr="007310EE" w:rsidRDefault="00CA447E" w:rsidP="007310EE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2239" w:rsidRPr="007310EE" w:rsidRDefault="00F3223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16"/>
          <w:szCs w:val="16"/>
        </w:rPr>
      </w:pPr>
    </w:p>
    <w:sectPr w:rsidR="00F32239" w:rsidRPr="007310EE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1F4"/>
    <w:multiLevelType w:val="hybridMultilevel"/>
    <w:tmpl w:val="ED92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908"/>
    <w:rsid w:val="00132660"/>
    <w:rsid w:val="00137D67"/>
    <w:rsid w:val="00346DBF"/>
    <w:rsid w:val="00513FBB"/>
    <w:rsid w:val="00525B92"/>
    <w:rsid w:val="00647270"/>
    <w:rsid w:val="00671CBB"/>
    <w:rsid w:val="00682407"/>
    <w:rsid w:val="007178B7"/>
    <w:rsid w:val="007310EE"/>
    <w:rsid w:val="009849E3"/>
    <w:rsid w:val="009C23B1"/>
    <w:rsid w:val="009C4969"/>
    <w:rsid w:val="00A016DC"/>
    <w:rsid w:val="00AE7330"/>
    <w:rsid w:val="00B00908"/>
    <w:rsid w:val="00BA65E4"/>
    <w:rsid w:val="00BC274B"/>
    <w:rsid w:val="00C84951"/>
    <w:rsid w:val="00CA447E"/>
    <w:rsid w:val="00E016EE"/>
    <w:rsid w:val="00E9363F"/>
    <w:rsid w:val="00E976D1"/>
    <w:rsid w:val="00F22768"/>
    <w:rsid w:val="00F32239"/>
    <w:rsid w:val="00F82943"/>
    <w:rsid w:val="00FB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51"/>
    <w:pPr>
      <w:spacing w:after="0" w:line="240" w:lineRule="auto"/>
    </w:pPr>
    <w:rPr>
      <w:rFonts w:cstheme="minorBidi"/>
    </w:rPr>
  </w:style>
  <w:style w:type="table" w:styleId="a4">
    <w:name w:val="Table Grid"/>
    <w:basedOn w:val="a1"/>
    <w:uiPriority w:val="59"/>
    <w:rsid w:val="00E0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FB51-4801-4613-ABDF-45CF541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2017-03-07T10:18:00Z</cp:lastPrinted>
  <dcterms:created xsi:type="dcterms:W3CDTF">2017-03-09T02:27:00Z</dcterms:created>
  <dcterms:modified xsi:type="dcterms:W3CDTF">2017-03-09T02:27:00Z</dcterms:modified>
</cp:coreProperties>
</file>