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C3" w:rsidRPr="00A80996" w:rsidRDefault="002619C3" w:rsidP="002619C3">
      <w:pPr>
        <w:spacing w:after="0"/>
        <w:jc w:val="center"/>
        <w:rPr>
          <w:rFonts w:ascii="Times New Roman" w:hAnsi="Times New Roman" w:cs="Times New Roman"/>
          <w:spacing w:val="20"/>
        </w:rPr>
      </w:pPr>
      <w:r w:rsidRPr="00A80996">
        <w:rPr>
          <w:rFonts w:ascii="Times New Roman" w:hAnsi="Times New Roman" w:cs="Times New Roman"/>
          <w:spacing w:val="20"/>
        </w:rPr>
        <w:t>РОССИЙСКАЯ ФЕДЕРАЦИЯ</w:t>
      </w:r>
    </w:p>
    <w:p w:rsidR="002619C3" w:rsidRPr="00A80996" w:rsidRDefault="002619C3" w:rsidP="002619C3">
      <w:pPr>
        <w:spacing w:after="0"/>
        <w:jc w:val="center"/>
        <w:rPr>
          <w:rFonts w:ascii="Times New Roman" w:hAnsi="Times New Roman" w:cs="Times New Roman"/>
          <w:spacing w:val="20"/>
        </w:rPr>
      </w:pPr>
      <w:r w:rsidRPr="00A80996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2619C3" w:rsidRPr="00A80996" w:rsidRDefault="002619C3" w:rsidP="002619C3">
      <w:pPr>
        <w:spacing w:after="0"/>
        <w:jc w:val="center"/>
        <w:rPr>
          <w:rFonts w:ascii="Times New Roman" w:hAnsi="Times New Roman" w:cs="Times New Roman"/>
          <w:spacing w:val="20"/>
        </w:rPr>
      </w:pPr>
      <w:r w:rsidRPr="00A80996">
        <w:rPr>
          <w:rFonts w:ascii="Times New Roman" w:hAnsi="Times New Roman" w:cs="Times New Roman"/>
          <w:spacing w:val="20"/>
        </w:rPr>
        <w:t>КРАСНОЯРСКОГО КРАЯ</w:t>
      </w:r>
    </w:p>
    <w:p w:rsidR="002619C3" w:rsidRPr="00A80996" w:rsidRDefault="002619C3" w:rsidP="002619C3">
      <w:pPr>
        <w:spacing w:after="0"/>
        <w:jc w:val="center"/>
        <w:rPr>
          <w:rFonts w:ascii="Times New Roman" w:hAnsi="Times New Roman" w:cs="Times New Roman"/>
        </w:rPr>
      </w:pPr>
    </w:p>
    <w:p w:rsidR="002619C3" w:rsidRPr="00A80996" w:rsidRDefault="002619C3" w:rsidP="002619C3">
      <w:pPr>
        <w:spacing w:after="0"/>
        <w:jc w:val="center"/>
        <w:rPr>
          <w:rFonts w:ascii="Times New Roman" w:hAnsi="Times New Roman" w:cs="Times New Roman"/>
        </w:rPr>
      </w:pPr>
      <w:r w:rsidRPr="00A80996">
        <w:rPr>
          <w:rFonts w:ascii="Times New Roman" w:hAnsi="Times New Roman" w:cs="Times New Roman"/>
          <w:spacing w:val="60"/>
          <w:sz w:val="52"/>
        </w:rPr>
        <w:t>ПОСТАНОВЛЕНИЕ</w:t>
      </w:r>
    </w:p>
    <w:p w:rsidR="002619C3" w:rsidRDefault="002619C3" w:rsidP="0026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9A" w:rsidRDefault="00FF699A" w:rsidP="00FF699A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22.03.2013</w:t>
      </w:r>
      <w:r>
        <w:rPr>
          <w:rFonts w:ascii="Times New Roman" w:hAnsi="Times New Roman" w:cs="Times New Roman"/>
          <w:sz w:val="28"/>
          <w:szCs w:val="28"/>
        </w:rPr>
        <w:tab/>
        <w:t>№ АГ-404-п</w:t>
      </w:r>
    </w:p>
    <w:p w:rsidR="002619C3" w:rsidRDefault="002619C3" w:rsidP="00261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конкурсного распределения принимаемых расходных обязательств в соответствии с эффективностью планируемых мероприятий</w:t>
      </w:r>
    </w:p>
    <w:p w:rsidR="002619C3" w:rsidRDefault="002619C3" w:rsidP="002619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D04447">
        <w:rPr>
          <w:rFonts w:ascii="Times New Roman" w:hAnsi="Times New Roman" w:cs="Times New Roman"/>
          <w:sz w:val="28"/>
          <w:szCs w:val="28"/>
        </w:rPr>
        <w:t xml:space="preserve">, </w:t>
      </w:r>
      <w:r w:rsidRPr="002619C3">
        <w:rPr>
          <w:rFonts w:ascii="Times New Roman" w:hAnsi="Times New Roman" w:cs="Times New Roman"/>
          <w:sz w:val="28"/>
          <w:szCs w:val="28"/>
        </w:rPr>
        <w:t xml:space="preserve"> </w:t>
      </w:r>
      <w:r w:rsidR="00D0444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 </w:t>
      </w:r>
      <w:r w:rsidRPr="002619C3">
        <w:rPr>
          <w:rFonts w:ascii="Times New Roman" w:hAnsi="Times New Roman" w:cs="Times New Roman"/>
          <w:sz w:val="28"/>
          <w:szCs w:val="28"/>
        </w:rPr>
        <w:t>и с целью обеспечения эффективности использования бюджетных средств и качества распределения бюджета принимаемых обязательств в соответствии с эффективностью планируемых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47">
        <w:rPr>
          <w:rFonts w:ascii="Times New Roman" w:hAnsi="Times New Roman" w:cs="Times New Roman"/>
          <w:sz w:val="28"/>
          <w:szCs w:val="28"/>
        </w:rPr>
        <w:t>ПОСТАНОВЛЯЮ</w:t>
      </w:r>
      <w:r w:rsidRPr="002619C3">
        <w:rPr>
          <w:rFonts w:ascii="Times New Roman" w:hAnsi="Times New Roman" w:cs="Times New Roman"/>
          <w:sz w:val="28"/>
          <w:szCs w:val="28"/>
        </w:rPr>
        <w:t>:</w:t>
      </w:r>
    </w:p>
    <w:p w:rsidR="002619C3" w:rsidRDefault="002619C3" w:rsidP="002619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C3">
        <w:rPr>
          <w:rFonts w:ascii="Times New Roman" w:hAnsi="Times New Roman" w:cs="Times New Roman"/>
          <w:sz w:val="28"/>
          <w:szCs w:val="28"/>
        </w:rPr>
        <w:t>Утвердить Порядок конкурсного распределения бюджета принимаемых обязательств в соответствии с эффекти</w:t>
      </w:r>
      <w:r>
        <w:rPr>
          <w:rFonts w:ascii="Times New Roman" w:hAnsi="Times New Roman" w:cs="Times New Roman"/>
          <w:sz w:val="28"/>
          <w:szCs w:val="28"/>
        </w:rPr>
        <w:t>вностью планируемых мероприятий согласно приложени</w:t>
      </w:r>
      <w:r w:rsidR="00D04447">
        <w:rPr>
          <w:rFonts w:ascii="Times New Roman" w:hAnsi="Times New Roman" w:cs="Times New Roman"/>
          <w:sz w:val="28"/>
          <w:szCs w:val="28"/>
        </w:rPr>
        <w:t>ю</w:t>
      </w:r>
      <w:r w:rsidRPr="002619C3">
        <w:rPr>
          <w:rFonts w:ascii="Times New Roman" w:hAnsi="Times New Roman" w:cs="Times New Roman"/>
          <w:sz w:val="28"/>
          <w:szCs w:val="28"/>
        </w:rPr>
        <w:t>.</w:t>
      </w:r>
    </w:p>
    <w:p w:rsidR="002619C3" w:rsidRDefault="002619C3" w:rsidP="002619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C3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C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Минусинска</w:t>
      </w:r>
      <w:r w:rsidRPr="002619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Озерова</w:t>
      </w:r>
      <w:r w:rsidRPr="002619C3">
        <w:rPr>
          <w:rFonts w:ascii="Times New Roman" w:hAnsi="Times New Roman" w:cs="Times New Roman"/>
          <w:sz w:val="28"/>
          <w:szCs w:val="28"/>
        </w:rPr>
        <w:t xml:space="preserve">) довести до сведения всех главных распорядителей (распорядителей) бюджетных средств Порядок конкурсного распределения бюджета принимаемых обязательств в соответствии с эффективностью планируемых мероприятий бюджета, утвержденный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2619C3">
        <w:rPr>
          <w:rFonts w:ascii="Times New Roman" w:hAnsi="Times New Roman" w:cs="Times New Roman"/>
          <w:sz w:val="28"/>
          <w:szCs w:val="28"/>
        </w:rPr>
        <w:t xml:space="preserve"> 1 настоящего Постановления.</w:t>
      </w:r>
    </w:p>
    <w:p w:rsidR="00125F59" w:rsidRPr="00125F59" w:rsidRDefault="00125F59" w:rsidP="002619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125F59" w:rsidRPr="00125F59" w:rsidRDefault="00125F59" w:rsidP="002619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Опубликовать постановление в газете «Власть труда» и </w:t>
      </w:r>
      <w:r w:rsidR="00D04447">
        <w:rPr>
          <w:rFonts w:ascii="Times New Roman" w:hAnsi="Times New Roman" w:cs="Times New Roman"/>
          <w:sz w:val="28"/>
        </w:rPr>
        <w:t xml:space="preserve">разместить на официальном сайте муниципального образования город Минусинск в </w:t>
      </w:r>
      <w:r>
        <w:rPr>
          <w:rFonts w:ascii="Times New Roman" w:hAnsi="Times New Roman" w:cs="Times New Roman"/>
          <w:sz w:val="28"/>
        </w:rPr>
        <w:t>сети Интернет.</w:t>
      </w:r>
    </w:p>
    <w:p w:rsidR="00125F59" w:rsidRPr="00125F59" w:rsidRDefault="00125F59" w:rsidP="002619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B55863">
        <w:rPr>
          <w:rFonts w:ascii="Times New Roman" w:hAnsi="Times New Roman"/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D04447">
        <w:rPr>
          <w:rFonts w:ascii="Times New Roman" w:hAnsi="Times New Roman"/>
          <w:sz w:val="28"/>
          <w:szCs w:val="28"/>
        </w:rPr>
        <w:t>.</w:t>
      </w:r>
    </w:p>
    <w:p w:rsidR="00125F59" w:rsidRDefault="002619C3" w:rsidP="00125F5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br/>
      </w:r>
    </w:p>
    <w:p w:rsidR="00125F59" w:rsidRPr="00106309" w:rsidRDefault="00106309" w:rsidP="00106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 w:rsidR="00FF699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Д.Н. Меркулов</w:t>
      </w:r>
    </w:p>
    <w:p w:rsidR="00125F59" w:rsidRDefault="00125F59" w:rsidP="00125F5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5F59" w:rsidRPr="00BF386D" w:rsidRDefault="00125F59" w:rsidP="00125F5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38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25F59" w:rsidRDefault="00125F59" w:rsidP="00125F5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386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F386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125F59" w:rsidRDefault="00FF699A" w:rsidP="00FF699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38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22.03.2013</w:t>
      </w:r>
      <w:r w:rsidR="0012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АГ-404-п</w:t>
      </w:r>
    </w:p>
    <w:p w:rsidR="00125F59" w:rsidRDefault="00125F59" w:rsidP="00125F59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01C5B" w:rsidRDefault="00125F59" w:rsidP="00001C5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25F59" w:rsidRDefault="00125F59" w:rsidP="00001C5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конкурсного распределения бюджета принимаемых обязательств в соответствии с эффективностью планируемых мероприятий </w:t>
      </w:r>
    </w:p>
    <w:p w:rsidR="00001C5B" w:rsidRDefault="00001C5B" w:rsidP="00001C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8D" w:rsidRDefault="002619C3" w:rsidP="00001C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проведения конкурса на лучшие показатели качества бюджетного планирования главных распорядителей (распорядителей) средств бюджета при распределении бюджета принимаемых обязательств (далее - Порядок).</w:t>
      </w:r>
    </w:p>
    <w:p w:rsidR="00D37D8D" w:rsidRDefault="002619C3" w:rsidP="00D37D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 xml:space="preserve">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 w:rsidR="00B17F36">
        <w:rPr>
          <w:rFonts w:ascii="Times New Roman" w:hAnsi="Times New Roman" w:cs="Times New Roman"/>
          <w:sz w:val="28"/>
          <w:szCs w:val="28"/>
        </w:rPr>
        <w:t>Ф</w:t>
      </w:r>
      <w:r w:rsidRPr="00125F59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="00D37D8D">
        <w:rPr>
          <w:rFonts w:ascii="Times New Roman" w:hAnsi="Times New Roman" w:cs="Times New Roman"/>
          <w:sz w:val="28"/>
          <w:szCs w:val="28"/>
        </w:rPr>
        <w:t>а</w:t>
      </w:r>
      <w:r w:rsidRPr="00125F5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D37D8D">
        <w:rPr>
          <w:rFonts w:ascii="Times New Roman" w:hAnsi="Times New Roman" w:cs="Times New Roman"/>
          <w:sz w:val="28"/>
          <w:szCs w:val="28"/>
        </w:rPr>
        <w:t>Минусинска</w:t>
      </w:r>
      <w:r w:rsidRPr="00125F59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D37D8D" w:rsidRDefault="002619C3" w:rsidP="00D37D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</w:t>
      </w:r>
      <w:proofErr w:type="gramStart"/>
      <w:r w:rsidRPr="00125F59">
        <w:rPr>
          <w:rFonts w:ascii="Times New Roman" w:hAnsi="Times New Roman" w:cs="Times New Roman"/>
          <w:sz w:val="28"/>
          <w:szCs w:val="28"/>
        </w:rPr>
        <w:t>дств</w:t>
      </w:r>
      <w:r w:rsidR="00FB6C34">
        <w:rPr>
          <w:rFonts w:ascii="Times New Roman" w:hAnsi="Times New Roman" w:cs="Times New Roman"/>
          <w:sz w:val="28"/>
          <w:szCs w:val="28"/>
        </w:rPr>
        <w:t xml:space="preserve"> п</w:t>
      </w:r>
      <w:r w:rsidRPr="00125F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5F59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D37D8D">
        <w:rPr>
          <w:rFonts w:ascii="Times New Roman" w:hAnsi="Times New Roman" w:cs="Times New Roman"/>
          <w:sz w:val="28"/>
          <w:szCs w:val="28"/>
        </w:rPr>
        <w:t>Ф</w:t>
      </w:r>
      <w:r w:rsidRPr="00125F59">
        <w:rPr>
          <w:rFonts w:ascii="Times New Roman" w:hAnsi="Times New Roman" w:cs="Times New Roman"/>
          <w:sz w:val="28"/>
          <w:szCs w:val="28"/>
        </w:rPr>
        <w:t>инансовое управление предложения по изменению и (или) увеличению (уменьшению) бюджета принимаемых обязательств в соответствии с эффективностью планируемых мероприятий.</w:t>
      </w:r>
    </w:p>
    <w:p w:rsidR="00D37D8D" w:rsidRDefault="00D37D8D" w:rsidP="00D37D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от главных распорядителей (распорядителей) бюджетных средств.</w:t>
      </w:r>
    </w:p>
    <w:p w:rsidR="00D37D8D" w:rsidRDefault="00D37D8D" w:rsidP="00D37D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Конкурсному распределению подлежат предложения главных распорядителей (распорядителей) бюджетных средств, оформленные в соответствии с требованиями настоящего Порядка (далее - предложения)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D8D" w:rsidRDefault="00D37D8D" w:rsidP="00D37D8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Предложение для участия в конкурсном распределении должно содержать:</w:t>
      </w:r>
    </w:p>
    <w:p w:rsidR="00D37D8D" w:rsidRDefault="00D37D8D" w:rsidP="00D37D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Нормативный акт (проект нормативного акта), предусматривающий новое расходное обязательство или новые мероприятия, включенные в действующие расходные обязательства, не требующие принятия нормативного акта.</w:t>
      </w:r>
    </w:p>
    <w:p w:rsidR="00D37D8D" w:rsidRDefault="00D37D8D" w:rsidP="00D37D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Показатели эффективности планируемых мероприятий, включая показатели экономической и социальной эффективности.</w:t>
      </w:r>
    </w:p>
    <w:p w:rsidR="00D37D8D" w:rsidRDefault="00D37D8D" w:rsidP="00D37D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lastRenderedPageBreak/>
        <w:t>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D37D8D" w:rsidRDefault="00D37D8D" w:rsidP="00D37D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Обоснованную сумму затрат на реализацию каждого мероприятия на очередной финансовый год или очередной финансовый год и плановый период.</w:t>
      </w:r>
    </w:p>
    <w:p w:rsidR="00D37D8D" w:rsidRDefault="00D37D8D" w:rsidP="00D37D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Информацию о возможности оптимизации действующих расходных обязатель</w:t>
      </w:r>
      <w:proofErr w:type="gramStart"/>
      <w:r w:rsidRPr="00125F59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125F59">
        <w:rPr>
          <w:rFonts w:ascii="Times New Roman" w:hAnsi="Times New Roman" w:cs="Times New Roman"/>
          <w:sz w:val="28"/>
          <w:szCs w:val="28"/>
        </w:rPr>
        <w:t>язи с реализацией вновь принимаемых расходных обязательств.</w:t>
      </w:r>
    </w:p>
    <w:p w:rsidR="00D37D8D" w:rsidRDefault="00D37D8D" w:rsidP="00D37D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Показатели, включая качественные, которые должны быть, достигнуты в ходе реализации планируемых мероприятий.</w:t>
      </w:r>
    </w:p>
    <w:p w:rsidR="00D37D8D" w:rsidRDefault="00D37D8D" w:rsidP="00D37D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Главными распорядителями (распорядителями) бюджетных средств также могут быть представлены иные документы и материалы, характеризующие (подтверждающие) эффективность планируемых мероприятий.</w:t>
      </w:r>
    </w:p>
    <w:p w:rsidR="00D37D8D" w:rsidRDefault="00D37D8D" w:rsidP="00D37D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Не подлежат рассмотрению предложения, в которых отсутствует информация (сведения) хотя бы по одному из подпунктов пункта 5 настоящего Порядка.</w:t>
      </w:r>
    </w:p>
    <w:p w:rsidR="00D37D8D" w:rsidRDefault="00D37D8D" w:rsidP="00D37D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В ходе конкурсного распределения оценивается эффективность планируемых мероприятий на основании представленных документов предусмотренных пунктом 5 настоящего Порядка.</w:t>
      </w:r>
    </w:p>
    <w:p w:rsidR="00D37D8D" w:rsidRDefault="00D37D8D" w:rsidP="00D37D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59">
        <w:rPr>
          <w:rFonts w:ascii="Times New Roman" w:hAnsi="Times New Roman" w:cs="Times New Roman"/>
          <w:sz w:val="28"/>
          <w:szCs w:val="28"/>
        </w:rPr>
        <w:t>После проведения оценки эффективности планируемых мероприятий учитывается следующая приоритетность:</w:t>
      </w:r>
    </w:p>
    <w:p w:rsidR="00D37D8D" w:rsidRDefault="00D37D8D" w:rsidP="00D37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D8D">
        <w:rPr>
          <w:rFonts w:ascii="Times New Roman" w:hAnsi="Times New Roman" w:cs="Times New Roman"/>
          <w:sz w:val="28"/>
          <w:szCs w:val="28"/>
        </w:rPr>
        <w:t>- предложения, имеющие наивысшие показатели экономической и социальной эффективности, при этом контингент и численность граждан, которые смогут воспользоваться результатами планируемых мероприятий, будут являться наибольшими;</w:t>
      </w:r>
    </w:p>
    <w:p w:rsidR="00D37D8D" w:rsidRDefault="00D37D8D" w:rsidP="00D37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D8D">
        <w:rPr>
          <w:rFonts w:ascii="Times New Roman" w:hAnsi="Times New Roman" w:cs="Times New Roman"/>
          <w:sz w:val="28"/>
          <w:szCs w:val="28"/>
        </w:rPr>
        <w:t>- предложения, имеющие наивысшие показатели социальной эффективности, при этом их реализация распространяется на незначительные контингент и численность граждан;</w:t>
      </w:r>
      <w:proofErr w:type="gramEnd"/>
    </w:p>
    <w:p w:rsidR="00D37D8D" w:rsidRDefault="00D37D8D" w:rsidP="00D37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D8D">
        <w:rPr>
          <w:rFonts w:ascii="Times New Roman" w:hAnsi="Times New Roman" w:cs="Times New Roman"/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204C4A" w:rsidRDefault="002619C3" w:rsidP="00204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8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37D8D">
        <w:rPr>
          <w:rFonts w:ascii="Times New Roman" w:hAnsi="Times New Roman" w:cs="Times New Roman"/>
          <w:sz w:val="28"/>
          <w:szCs w:val="28"/>
        </w:rPr>
        <w:t>Сроки предоставления предложений для участия в конкурсном распределении бюджета принимаемых обязательств в соответствии с эффективностью планируемых мероприятий</w:t>
      </w:r>
      <w:r w:rsidR="00D37D8D">
        <w:rPr>
          <w:rFonts w:ascii="Times New Roman" w:hAnsi="Times New Roman" w:cs="Times New Roman"/>
          <w:sz w:val="28"/>
          <w:szCs w:val="28"/>
        </w:rPr>
        <w:t xml:space="preserve"> предоставляются в сроки предоставления проекта городского бюджета, в соответствии с постановлением администрации города Минусинска от </w:t>
      </w:r>
      <w:r w:rsidR="00B076AE">
        <w:rPr>
          <w:rFonts w:ascii="Times New Roman" w:hAnsi="Times New Roman" w:cs="Times New Roman"/>
          <w:sz w:val="28"/>
          <w:szCs w:val="28"/>
        </w:rPr>
        <w:t xml:space="preserve">28.07.2010 № 1281-п «О порядке составления проекта решения Минусинского городского </w:t>
      </w:r>
      <w:r w:rsidR="00204C4A">
        <w:rPr>
          <w:rFonts w:ascii="Times New Roman" w:hAnsi="Times New Roman" w:cs="Times New Roman"/>
          <w:sz w:val="28"/>
          <w:szCs w:val="28"/>
        </w:rPr>
        <w:t>С</w:t>
      </w:r>
      <w:r w:rsidR="00B076AE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B076AE">
        <w:rPr>
          <w:rFonts w:ascii="Times New Roman" w:hAnsi="Times New Roman" w:cs="Times New Roman"/>
          <w:sz w:val="28"/>
          <w:szCs w:val="28"/>
        </w:rPr>
        <w:lastRenderedPageBreak/>
        <w:t>депутатов о городском бюджете на очередной финансовый год и плановый период»</w:t>
      </w:r>
      <w:r w:rsidRPr="00D37D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69A" w:rsidRDefault="002619C3" w:rsidP="00B4769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D8D">
        <w:rPr>
          <w:rFonts w:ascii="Times New Roman" w:hAnsi="Times New Roman" w:cs="Times New Roman"/>
          <w:sz w:val="28"/>
          <w:szCs w:val="28"/>
        </w:rPr>
        <w:t>10. Финансовое управление осуществляет анализ поданных предложений от главных распорядителей (распорядителей) бюджетных средств.</w:t>
      </w:r>
    </w:p>
    <w:p w:rsidR="00B4769A" w:rsidRDefault="002619C3" w:rsidP="00B4769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D8D">
        <w:rPr>
          <w:rFonts w:ascii="Times New Roman" w:hAnsi="Times New Roman" w:cs="Times New Roman"/>
          <w:sz w:val="28"/>
          <w:szCs w:val="28"/>
        </w:rPr>
        <w:t>В случае если средств на реализацию отобранных в результате конкурсного распределения предложений недостаточно, соответствующим главным распорядителям (распорядителям) бюджетных средств Финансовым управлением направляется обращение об оптимизации расходов на их реализацию.</w:t>
      </w:r>
    </w:p>
    <w:p w:rsidR="00B4769A" w:rsidRDefault="002619C3" w:rsidP="00B4769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D8D">
        <w:rPr>
          <w:rFonts w:ascii="Times New Roman" w:hAnsi="Times New Roman" w:cs="Times New Roman"/>
          <w:sz w:val="28"/>
          <w:szCs w:val="28"/>
        </w:rPr>
        <w:t>При положительном рассмотрении обращения соответствующими главными распорядителями (распорядителями) бюджетных средств данное предложение учитывается при распределении бюджетных ассигнований на вновь принимаемые расходные обязательства.</w:t>
      </w:r>
    </w:p>
    <w:p w:rsidR="00B4769A" w:rsidRDefault="002619C3" w:rsidP="00B4769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D8D">
        <w:rPr>
          <w:rFonts w:ascii="Times New Roman" w:hAnsi="Times New Roman" w:cs="Times New Roman"/>
          <w:sz w:val="28"/>
          <w:szCs w:val="28"/>
        </w:rPr>
        <w:t>11. Финансовое управление после проведенного анализа готовит реестр результатов конкурсного распределения бюджета принимаемых обязатель</w:t>
      </w:r>
      <w:proofErr w:type="gramStart"/>
      <w:r w:rsidRPr="00D37D8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37D8D">
        <w:rPr>
          <w:rFonts w:ascii="Times New Roman" w:hAnsi="Times New Roman" w:cs="Times New Roman"/>
          <w:sz w:val="28"/>
          <w:szCs w:val="28"/>
        </w:rPr>
        <w:t xml:space="preserve">я дальнейшего рассмотрения его на Бюджетной комиссии, утвержденной </w:t>
      </w:r>
      <w:r w:rsidR="00B4769A">
        <w:rPr>
          <w:rFonts w:ascii="Times New Roman" w:hAnsi="Times New Roman" w:cs="Times New Roman"/>
          <w:sz w:val="28"/>
          <w:szCs w:val="28"/>
        </w:rPr>
        <w:t>п</w:t>
      </w:r>
      <w:r w:rsidRPr="00D37D8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4769A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D37D8D">
        <w:rPr>
          <w:rFonts w:ascii="Times New Roman" w:hAnsi="Times New Roman" w:cs="Times New Roman"/>
          <w:sz w:val="28"/>
          <w:szCs w:val="28"/>
        </w:rPr>
        <w:t xml:space="preserve"> от </w:t>
      </w:r>
      <w:r w:rsidR="00B4769A">
        <w:rPr>
          <w:rFonts w:ascii="Times New Roman" w:hAnsi="Times New Roman" w:cs="Times New Roman"/>
          <w:sz w:val="28"/>
          <w:szCs w:val="28"/>
        </w:rPr>
        <w:t>24.06.2008</w:t>
      </w:r>
      <w:r w:rsidRPr="00D37D8D">
        <w:rPr>
          <w:rFonts w:ascii="Times New Roman" w:hAnsi="Times New Roman" w:cs="Times New Roman"/>
          <w:sz w:val="28"/>
          <w:szCs w:val="28"/>
        </w:rPr>
        <w:t xml:space="preserve"> </w:t>
      </w:r>
      <w:r w:rsidR="00B4769A">
        <w:rPr>
          <w:rFonts w:ascii="Times New Roman" w:hAnsi="Times New Roman" w:cs="Times New Roman"/>
          <w:sz w:val="28"/>
          <w:szCs w:val="28"/>
        </w:rPr>
        <w:t>№</w:t>
      </w:r>
      <w:r w:rsidRPr="00D37D8D">
        <w:rPr>
          <w:rFonts w:ascii="Times New Roman" w:hAnsi="Times New Roman" w:cs="Times New Roman"/>
          <w:sz w:val="28"/>
          <w:szCs w:val="28"/>
        </w:rPr>
        <w:t xml:space="preserve"> </w:t>
      </w:r>
      <w:r w:rsidR="00B4769A">
        <w:rPr>
          <w:rFonts w:ascii="Times New Roman" w:hAnsi="Times New Roman" w:cs="Times New Roman"/>
          <w:sz w:val="28"/>
          <w:szCs w:val="28"/>
        </w:rPr>
        <w:t>1013-п «</w:t>
      </w:r>
      <w:r w:rsidRPr="00D37D8D">
        <w:rPr>
          <w:rFonts w:ascii="Times New Roman" w:hAnsi="Times New Roman" w:cs="Times New Roman"/>
          <w:sz w:val="28"/>
          <w:szCs w:val="28"/>
        </w:rPr>
        <w:t>О создании бюджетной комиссии</w:t>
      </w:r>
      <w:r w:rsidR="00B4769A">
        <w:rPr>
          <w:rFonts w:ascii="Times New Roman" w:hAnsi="Times New Roman" w:cs="Times New Roman"/>
          <w:sz w:val="28"/>
          <w:szCs w:val="28"/>
        </w:rPr>
        <w:t>»</w:t>
      </w:r>
      <w:r w:rsidRPr="00D37D8D">
        <w:rPr>
          <w:rFonts w:ascii="Times New Roman" w:hAnsi="Times New Roman" w:cs="Times New Roman"/>
          <w:sz w:val="28"/>
          <w:szCs w:val="28"/>
        </w:rPr>
        <w:t xml:space="preserve"> (далее Бюджетная комиссия).</w:t>
      </w:r>
    </w:p>
    <w:p w:rsidR="00B4769A" w:rsidRDefault="002619C3" w:rsidP="00B4769A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7D8D">
        <w:rPr>
          <w:rFonts w:ascii="Times New Roman" w:hAnsi="Times New Roman" w:cs="Times New Roman"/>
          <w:sz w:val="28"/>
          <w:szCs w:val="28"/>
        </w:rPr>
        <w:t>12. На основании решения Бюджетной комиссии Финансовое управление письменно уведомляет главного распорядителя (распорядителя) бюджетных средств о результатах рассмотрения конкурсного распределения бюджета принимаемых обязательств в соответствии с эффективностью планируемых мероприятий.</w:t>
      </w:r>
    </w:p>
    <w:p w:rsidR="00B4769A" w:rsidRDefault="00B4769A" w:rsidP="00B4769A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E06E2" w:rsidRPr="00D37D8D" w:rsidRDefault="00B17F36" w:rsidP="00B17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FF699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Д.Н. Меркулов            </w:t>
      </w:r>
      <w:r w:rsidR="002619C3" w:rsidRPr="00D37D8D">
        <w:rPr>
          <w:rFonts w:ascii="Times New Roman" w:hAnsi="Times New Roman" w:cs="Times New Roman"/>
          <w:sz w:val="28"/>
          <w:szCs w:val="28"/>
        </w:rPr>
        <w:br/>
      </w:r>
    </w:p>
    <w:sectPr w:rsidR="00CE06E2" w:rsidRPr="00D37D8D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064"/>
    <w:multiLevelType w:val="multilevel"/>
    <w:tmpl w:val="CB68D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A82199"/>
    <w:multiLevelType w:val="hybridMultilevel"/>
    <w:tmpl w:val="CC7AD91E"/>
    <w:lvl w:ilvl="0" w:tplc="AA68E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C3"/>
    <w:rsid w:val="0000016E"/>
    <w:rsid w:val="000006E5"/>
    <w:rsid w:val="00000A20"/>
    <w:rsid w:val="00001711"/>
    <w:rsid w:val="00001C5B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24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535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09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5F59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3C34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495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4A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9C3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7BE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3C2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091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44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076AE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36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69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447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37D8D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9FC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2BE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6C34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99A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6DC9-C433-4C9D-9284-73CE8D07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lenag</dc:creator>
  <cp:lastModifiedBy>Пользователь Windows</cp:lastModifiedBy>
  <cp:revision>2</cp:revision>
  <cp:lastPrinted>2013-03-22T09:22:00Z</cp:lastPrinted>
  <dcterms:created xsi:type="dcterms:W3CDTF">2021-03-03T05:15:00Z</dcterms:created>
  <dcterms:modified xsi:type="dcterms:W3CDTF">2021-03-03T05:15:00Z</dcterms:modified>
</cp:coreProperties>
</file>