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95DD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781,84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1A550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265 541,39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95DDB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A550C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1 518 860,06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A550C">
      <w:r w:rsidRPr="001A550C">
        <w:drawing>
          <wp:inline distT="0" distB="0" distL="0" distR="0">
            <wp:extent cx="7153275" cy="26193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A550C">
      <w:r w:rsidRPr="001A550C">
        <w:drawing>
          <wp:inline distT="0" distB="0" distL="0" distR="0">
            <wp:extent cx="7153275" cy="44862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10.2020\&#1044;&#1086;&#1093;&#1086;&#1076;&#1099;%20&#1076;&#1083;&#1103;%20&#1089;&#1072;&#1081;&#1090;&#1072;%20&#1085;&#1072;%2001.10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10.2020\&#1044;&#1086;&#1093;&#1086;&#1076;&#1099;%20&#1076;&#1083;&#1103;%20&#1089;&#1072;&#1081;&#1090;&#1072;%20&#1085;&#1072;%2001.10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3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265541.38</c:v>
                </c:pt>
              </c:numCache>
            </c:numRef>
          </c:val>
        </c:ser>
        <c:marker val="1"/>
        <c:axId val="135002752"/>
        <c:axId val="135229824"/>
      </c:lineChart>
      <c:catAx>
        <c:axId val="135002752"/>
        <c:scaling>
          <c:orientation val="minMax"/>
        </c:scaling>
        <c:axPos val="b"/>
        <c:tickLblPos val="nextTo"/>
        <c:crossAx val="135229824"/>
        <c:crosses val="autoZero"/>
        <c:auto val="1"/>
        <c:lblAlgn val="ctr"/>
        <c:lblOffset val="100"/>
      </c:catAx>
      <c:valAx>
        <c:axId val="135229824"/>
        <c:scaling>
          <c:orientation val="minMax"/>
        </c:scaling>
        <c:axPos val="l"/>
        <c:majorGridlines/>
        <c:numFmt formatCode="#,##0.00" sourceLinked="1"/>
        <c:tickLblPos val="nextTo"/>
        <c:crossAx val="13500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32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2203363.2000000002</c:v>
                </c:pt>
                <c:pt idx="2">
                  <c:v>1218614.3800000001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60.64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2140.8699999999994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3374.8999999999996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1999.3899999999999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1543.97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29113.260000000002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10501.090000000002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7241.31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3663.8899999999994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303.24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574.43999999999983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19881.699999999993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15646.15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271453.59999999998</c:v>
                </c:pt>
                <c:pt idx="2">
                  <c:v>194360.22999999998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9840.61</c:v>
                </c:pt>
              </c:numCache>
            </c:numRef>
          </c:val>
        </c:ser>
        <c:shape val="box"/>
        <c:axId val="135540736"/>
        <c:axId val="135542272"/>
        <c:axId val="0"/>
      </c:bar3DChart>
      <c:catAx>
        <c:axId val="135540736"/>
        <c:scaling>
          <c:orientation val="minMax"/>
        </c:scaling>
        <c:axPos val="b"/>
        <c:tickLblPos val="nextTo"/>
        <c:crossAx val="135542272"/>
        <c:crosses val="autoZero"/>
        <c:auto val="1"/>
        <c:lblAlgn val="ctr"/>
        <c:lblOffset val="100"/>
      </c:catAx>
      <c:valAx>
        <c:axId val="135542272"/>
        <c:scaling>
          <c:orientation val="minMax"/>
        </c:scaling>
        <c:axPos val="l"/>
        <c:majorGridlines/>
        <c:numFmt formatCode="#,##0.00" sourceLinked="1"/>
        <c:tickLblPos val="nextTo"/>
        <c:crossAx val="1355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54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145</cp:revision>
  <cp:lastPrinted>2016-12-06T03:01:00Z</cp:lastPrinted>
  <dcterms:created xsi:type="dcterms:W3CDTF">2015-04-28T09:35:00Z</dcterms:created>
  <dcterms:modified xsi:type="dcterms:W3CDTF">2020-10-07T10:15:00Z</dcterms:modified>
</cp:coreProperties>
</file>